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D9F5" w14:textId="77777777" w:rsidR="00325D43" w:rsidRPr="00261744" w:rsidRDefault="00325D43">
      <w:pPr>
        <w:rPr>
          <w:rFonts w:ascii="Book Antiqua" w:hAnsi="Book Antiqua"/>
        </w:rPr>
      </w:pPr>
    </w:p>
    <w:tbl>
      <w:tblPr>
        <w:tblpPr w:leftFromText="180" w:rightFromText="180" w:vertAnchor="text" w:horzAnchor="margin" w:tblpY="35"/>
        <w:tblW w:w="10221" w:type="dxa"/>
        <w:tblLook w:val="01E0" w:firstRow="1" w:lastRow="1" w:firstColumn="1" w:lastColumn="1" w:noHBand="0" w:noVBand="0"/>
      </w:tblPr>
      <w:tblGrid>
        <w:gridCol w:w="10221"/>
      </w:tblGrid>
      <w:tr w:rsidR="00A73F7E" w:rsidRPr="00261744" w14:paraId="4AEB5846" w14:textId="77777777" w:rsidTr="00A73F7E">
        <w:trPr>
          <w:trHeight w:val="2502"/>
        </w:trPr>
        <w:tc>
          <w:tcPr>
            <w:tcW w:w="10221" w:type="dxa"/>
            <w:vAlign w:val="center"/>
          </w:tcPr>
          <w:p w14:paraId="02C04C39" w14:textId="77777777" w:rsidR="00A73F7E" w:rsidRPr="00261744" w:rsidRDefault="00A73F7E" w:rsidP="00A73F7E">
            <w:pPr>
              <w:jc w:val="center"/>
              <w:rPr>
                <w:rFonts w:ascii="Book Antiqua" w:hAnsi="Book Antiqua"/>
                <w:b/>
              </w:rPr>
            </w:pPr>
            <w:bookmarkStart w:id="0" w:name="OLE_LINK1"/>
            <w:bookmarkStart w:id="1" w:name="OLE_LINK2"/>
            <w:bookmarkStart w:id="2" w:name="OLE_LINK3"/>
            <w:r w:rsidRPr="00261744">
              <w:rPr>
                <w:rFonts w:ascii="Book Antiqua" w:hAnsi="Book Antiqua"/>
                <w:noProof/>
                <w:lang w:val="sq-AL" w:eastAsia="sq-AL"/>
              </w:rPr>
              <w:drawing>
                <wp:inline distT="0" distB="0" distL="0" distR="0" wp14:anchorId="2D145CA6" wp14:editId="013305B4">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638CD5F" w14:textId="77777777" w:rsidR="00A73F7E" w:rsidRPr="00261744" w:rsidRDefault="00A73F7E" w:rsidP="00A73F7E">
            <w:pPr>
              <w:jc w:val="center"/>
              <w:rPr>
                <w:rFonts w:ascii="Book Antiqua" w:hAnsi="Book Antiqua"/>
                <w:b/>
              </w:rPr>
            </w:pPr>
          </w:p>
          <w:p w14:paraId="6C2B84DC" w14:textId="77777777" w:rsidR="00A73F7E" w:rsidRPr="00261744" w:rsidRDefault="00A73F7E" w:rsidP="00A73F7E">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C94EA79" w14:textId="77777777" w:rsidR="00A73F7E" w:rsidRPr="00261744" w:rsidRDefault="00A73F7E" w:rsidP="00A73F7E">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57F41C37" w14:textId="77777777" w:rsidR="00A73F7E" w:rsidRPr="00261744" w:rsidRDefault="00A73F7E" w:rsidP="00A73F7E">
            <w:pPr>
              <w:jc w:val="center"/>
              <w:rPr>
                <w:rFonts w:ascii="Book Antiqua" w:hAnsi="Book Antiqua"/>
                <w:sz w:val="20"/>
                <w:lang w:val="sv-SE"/>
              </w:rPr>
            </w:pPr>
          </w:p>
        </w:tc>
      </w:tr>
      <w:tr w:rsidR="00A73F7E" w:rsidRPr="00261744" w14:paraId="1EC14FE1" w14:textId="77777777" w:rsidTr="00A73F7E">
        <w:trPr>
          <w:trHeight w:val="357"/>
        </w:trPr>
        <w:tc>
          <w:tcPr>
            <w:tcW w:w="10221" w:type="dxa"/>
            <w:vAlign w:val="center"/>
          </w:tcPr>
          <w:p w14:paraId="2663C2E9" w14:textId="0629757B" w:rsidR="00A73F7E" w:rsidRPr="00261744" w:rsidRDefault="00A73F7E" w:rsidP="007C33E7">
            <w:pPr>
              <w:pStyle w:val="BodyText"/>
              <w:spacing w:line="264" w:lineRule="auto"/>
              <w:jc w:val="center"/>
              <w:rPr>
                <w:rFonts w:ascii="Book Antiqua" w:hAnsi="Book Antiqua"/>
                <w:sz w:val="22"/>
                <w:szCs w:val="22"/>
                <w:lang w:val="sq-AL"/>
              </w:rPr>
            </w:pPr>
            <w:r w:rsidRPr="00261744">
              <w:rPr>
                <w:rFonts w:ascii="Book Antiqua" w:hAnsi="Book Antiqua"/>
                <w:sz w:val="22"/>
                <w:szCs w:val="22"/>
                <w:lang w:val="sq-AL"/>
              </w:rPr>
              <w:t xml:space="preserve">Emri i organizatës buxhetore </w:t>
            </w:r>
            <w:r w:rsidR="000722ED">
              <w:rPr>
                <w:rFonts w:ascii="Book Antiqua" w:hAnsi="Book Antiqua"/>
                <w:sz w:val="22"/>
                <w:szCs w:val="22"/>
                <w:lang w:val="sq-AL"/>
              </w:rPr>
              <w:t>Komuna e Gjakovës</w:t>
            </w:r>
          </w:p>
          <w:p w14:paraId="5C39260E" w14:textId="77777777" w:rsidR="00A73F7E" w:rsidRPr="00297B28" w:rsidRDefault="00A73F7E" w:rsidP="00A73F7E">
            <w:pPr>
              <w:spacing w:line="264" w:lineRule="auto"/>
              <w:jc w:val="center"/>
              <w:rPr>
                <w:rFonts w:ascii="Book Antiqua" w:hAnsi="Book Antiqua"/>
                <w:b/>
                <w:i/>
                <w:sz w:val="22"/>
                <w:szCs w:val="22"/>
                <w:lang w:val="sq-AL"/>
              </w:rPr>
            </w:pPr>
            <w:r w:rsidRPr="00297B28">
              <w:rPr>
                <w:rFonts w:ascii="Book Antiqua" w:hAnsi="Book Antiqua"/>
                <w:b/>
                <w:i/>
                <w:sz w:val="22"/>
                <w:szCs w:val="22"/>
                <w:lang w:val="sq-AL"/>
              </w:rPr>
              <w:t>Emri i organizatës buxhetore në gjuhen serbe</w:t>
            </w:r>
          </w:p>
          <w:p w14:paraId="1775D6E2" w14:textId="77777777" w:rsidR="00A73F7E" w:rsidRPr="00261744" w:rsidRDefault="00A73F7E" w:rsidP="00A73F7E">
            <w:pPr>
              <w:pStyle w:val="BodyText"/>
              <w:spacing w:line="264" w:lineRule="auto"/>
              <w:jc w:val="center"/>
              <w:rPr>
                <w:rFonts w:ascii="Book Antiqua" w:hAnsi="Book Antiqua"/>
                <w:sz w:val="20"/>
                <w:szCs w:val="20"/>
                <w:lang w:val="sq-AL"/>
              </w:rPr>
            </w:pPr>
          </w:p>
        </w:tc>
      </w:tr>
      <w:tr w:rsidR="007C33E7" w:rsidRPr="00261744" w14:paraId="586E1D2B" w14:textId="77777777" w:rsidTr="00A73F7E">
        <w:trPr>
          <w:trHeight w:val="357"/>
        </w:trPr>
        <w:tc>
          <w:tcPr>
            <w:tcW w:w="10221" w:type="dxa"/>
            <w:vAlign w:val="center"/>
          </w:tcPr>
          <w:p w14:paraId="2EAA5AE7" w14:textId="77777777" w:rsidR="007C33E7" w:rsidRPr="00261744" w:rsidRDefault="007C33E7" w:rsidP="007C33E7">
            <w:pPr>
              <w:pStyle w:val="BodyText"/>
              <w:spacing w:line="264" w:lineRule="auto"/>
              <w:rPr>
                <w:rFonts w:ascii="Book Antiqua" w:hAnsi="Book Antiqua"/>
                <w:sz w:val="22"/>
                <w:szCs w:val="22"/>
                <w:lang w:val="sq-AL"/>
              </w:rPr>
            </w:pPr>
          </w:p>
        </w:tc>
      </w:tr>
      <w:tr w:rsidR="007C33E7" w:rsidRPr="00261744" w14:paraId="79C4FA52" w14:textId="77777777" w:rsidTr="00A73F7E">
        <w:trPr>
          <w:trHeight w:val="357"/>
        </w:trPr>
        <w:tc>
          <w:tcPr>
            <w:tcW w:w="10221" w:type="dxa"/>
            <w:vAlign w:val="center"/>
          </w:tcPr>
          <w:p w14:paraId="2CB01290" w14:textId="77777777" w:rsidR="007C33E7" w:rsidRPr="00261744" w:rsidRDefault="007C33E7" w:rsidP="007C33E7">
            <w:pPr>
              <w:pStyle w:val="BodyText"/>
              <w:spacing w:line="264" w:lineRule="auto"/>
              <w:rPr>
                <w:rFonts w:ascii="Book Antiqua" w:hAnsi="Book Antiqua"/>
                <w:sz w:val="22"/>
                <w:szCs w:val="22"/>
                <w:lang w:val="sq-AL"/>
              </w:rPr>
            </w:pPr>
          </w:p>
        </w:tc>
      </w:tr>
      <w:bookmarkEnd w:id="0"/>
      <w:bookmarkEnd w:id="1"/>
      <w:bookmarkEnd w:id="2"/>
    </w:tbl>
    <w:p w14:paraId="792231EB" w14:textId="77777777" w:rsidR="00325D43" w:rsidRPr="00261744" w:rsidRDefault="00325D43">
      <w:pPr>
        <w:rPr>
          <w:rFonts w:ascii="Book Antiqua" w:hAnsi="Book Antiqua"/>
        </w:rPr>
      </w:pPr>
    </w:p>
    <w:p w14:paraId="2FE1F3A4" w14:textId="77777777" w:rsidR="00325D43" w:rsidRPr="00261744" w:rsidRDefault="00325D43">
      <w:pPr>
        <w:rPr>
          <w:rFonts w:ascii="Book Antiqua" w:hAnsi="Book Antiqua"/>
        </w:rPr>
      </w:pPr>
    </w:p>
    <w:p w14:paraId="0A4CAA61" w14:textId="77777777" w:rsidR="00325D43" w:rsidRPr="00261744" w:rsidRDefault="00325D43">
      <w:pPr>
        <w:rPr>
          <w:rFonts w:ascii="Book Antiqua" w:hAnsi="Book Antiqua"/>
        </w:rPr>
      </w:pPr>
    </w:p>
    <w:p w14:paraId="5A79E560" w14:textId="77777777" w:rsidR="001A68B9" w:rsidRPr="00261744" w:rsidRDefault="001A68B9" w:rsidP="001A68B9">
      <w:pPr>
        <w:jc w:val="center"/>
        <w:rPr>
          <w:rFonts w:ascii="Book Antiqua" w:hAnsi="Book Antiqua"/>
          <w:b/>
          <w:bCs/>
          <w:lang w:val="pt-BR"/>
        </w:rPr>
      </w:pPr>
    </w:p>
    <w:p w14:paraId="11618B04" w14:textId="77777777" w:rsidR="001A68B9" w:rsidRPr="00261744" w:rsidRDefault="001A68B9" w:rsidP="001A68B9">
      <w:pPr>
        <w:rPr>
          <w:rFonts w:ascii="Book Antiqua" w:hAnsi="Book Antiqua"/>
          <w:lang w:val="sq-AL"/>
        </w:rPr>
      </w:pPr>
    </w:p>
    <w:p w14:paraId="661EC495" w14:textId="77777777" w:rsidR="001A68B9" w:rsidRPr="00261744" w:rsidRDefault="001A68B9" w:rsidP="001A68B9">
      <w:pPr>
        <w:rPr>
          <w:rFonts w:ascii="Book Antiqua" w:hAnsi="Book Antiqua"/>
          <w:lang w:val="sq-AL"/>
        </w:rPr>
      </w:pPr>
    </w:p>
    <w:p w14:paraId="1EB31BD8" w14:textId="77777777" w:rsidR="001A68B9" w:rsidRPr="00261744" w:rsidRDefault="001A68B9" w:rsidP="00880FA6">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4F467344" w14:textId="0E3BAF1D" w:rsidR="003D7C87" w:rsidRPr="00261744" w:rsidRDefault="003D7C87" w:rsidP="003D7C87">
      <w:pPr>
        <w:jc w:val="center"/>
        <w:rPr>
          <w:rFonts w:ascii="Book Antiqua" w:hAnsi="Book Antiqua"/>
          <w:color w:val="365F91"/>
          <w:sz w:val="28"/>
          <w:lang w:val="sq-AL"/>
        </w:rPr>
      </w:pPr>
      <w:r w:rsidRPr="00261744">
        <w:rPr>
          <w:rFonts w:ascii="Book Antiqua" w:hAnsi="Book Antiqua"/>
          <w:color w:val="365F91"/>
          <w:sz w:val="28"/>
          <w:lang w:val="sq-AL"/>
        </w:rPr>
        <w:t>Për vitin e përfunduar me 31 dhjetor 20</w:t>
      </w:r>
      <w:r>
        <w:rPr>
          <w:rFonts w:ascii="Book Antiqua" w:hAnsi="Book Antiqua"/>
          <w:color w:val="365F91"/>
          <w:sz w:val="28"/>
          <w:lang w:val="sq-AL"/>
        </w:rPr>
        <w:t>2</w:t>
      </w:r>
      <w:r w:rsidR="005E192E">
        <w:rPr>
          <w:rFonts w:ascii="Book Antiqua" w:hAnsi="Book Antiqua"/>
          <w:color w:val="365F91"/>
          <w:sz w:val="28"/>
          <w:lang w:val="sq-AL"/>
        </w:rPr>
        <w:t>4</w:t>
      </w:r>
    </w:p>
    <w:p w14:paraId="14652778" w14:textId="77777777" w:rsidR="001A68B9" w:rsidRDefault="001A68B9" w:rsidP="001A68B9">
      <w:pPr>
        <w:rPr>
          <w:rFonts w:ascii="Book Antiqua" w:hAnsi="Book Antiqua"/>
          <w:sz w:val="32"/>
          <w:szCs w:val="32"/>
          <w:lang w:val="sq-AL"/>
        </w:rPr>
      </w:pPr>
    </w:p>
    <w:p w14:paraId="5FED30FC" w14:textId="77777777" w:rsidR="00683DE8" w:rsidRDefault="00683DE8" w:rsidP="001A68B9">
      <w:pPr>
        <w:rPr>
          <w:rFonts w:ascii="Book Antiqua" w:hAnsi="Book Antiqua"/>
          <w:sz w:val="32"/>
          <w:szCs w:val="32"/>
          <w:lang w:val="sq-AL"/>
        </w:rPr>
      </w:pPr>
    </w:p>
    <w:p w14:paraId="297D0E96" w14:textId="77777777" w:rsidR="00683DE8" w:rsidRDefault="00683DE8" w:rsidP="001A68B9">
      <w:pPr>
        <w:rPr>
          <w:rFonts w:ascii="Book Antiqua" w:hAnsi="Book Antiqua"/>
          <w:sz w:val="32"/>
          <w:szCs w:val="32"/>
          <w:lang w:val="sq-AL"/>
        </w:rPr>
      </w:pPr>
    </w:p>
    <w:p w14:paraId="3DA55E91" w14:textId="77777777" w:rsidR="00683DE8" w:rsidRDefault="00683DE8" w:rsidP="001A68B9">
      <w:pPr>
        <w:rPr>
          <w:rFonts w:ascii="Book Antiqua" w:hAnsi="Book Antiqua"/>
          <w:sz w:val="32"/>
          <w:szCs w:val="32"/>
          <w:lang w:val="sq-AL"/>
        </w:rPr>
      </w:pPr>
    </w:p>
    <w:p w14:paraId="0C29C4DC" w14:textId="77777777" w:rsidR="00683DE8" w:rsidRPr="00261744" w:rsidRDefault="00683DE8" w:rsidP="001A68B9">
      <w:pPr>
        <w:rPr>
          <w:rFonts w:ascii="Book Antiqua" w:hAnsi="Book Antiqua"/>
          <w:sz w:val="32"/>
          <w:szCs w:val="32"/>
          <w:lang w:val="sq-AL"/>
        </w:rPr>
      </w:pPr>
    </w:p>
    <w:p w14:paraId="07A7DCEC" w14:textId="77777777" w:rsidR="001A68B9" w:rsidRPr="00261744" w:rsidRDefault="001A68B9" w:rsidP="001A68B9">
      <w:pPr>
        <w:rPr>
          <w:rFonts w:ascii="Book Antiqua" w:hAnsi="Book Antiqua"/>
          <w:sz w:val="32"/>
          <w:szCs w:val="32"/>
          <w:lang w:val="sq-AL"/>
        </w:rPr>
      </w:pPr>
    </w:p>
    <w:p w14:paraId="4DD2F14C" w14:textId="199AD35B" w:rsidR="001A68B9" w:rsidRPr="00261744" w:rsidRDefault="001A68B9" w:rsidP="001A68B9">
      <w:pPr>
        <w:rPr>
          <w:rFonts w:ascii="Book Antiqua" w:hAnsi="Book Antiqua"/>
          <w:sz w:val="32"/>
          <w:szCs w:val="32"/>
          <w:lang w:val="sq-AL"/>
        </w:rPr>
      </w:pPr>
    </w:p>
    <w:p w14:paraId="307FC6DA" w14:textId="63AB08EC" w:rsidR="001A68B9" w:rsidRPr="00261744" w:rsidRDefault="00683DE8" w:rsidP="001A68B9">
      <w:pPr>
        <w:rPr>
          <w:rFonts w:ascii="Book Antiqua" w:hAnsi="Book Antiqua"/>
          <w:sz w:val="32"/>
          <w:szCs w:val="32"/>
          <w:lang w:val="sq-AL"/>
        </w:rPr>
      </w:pPr>
      <w:r w:rsidRPr="00683DE8">
        <w:rPr>
          <w:rFonts w:ascii="Book Antiqua" w:hAnsi="Book Antiqua"/>
          <w:noProof/>
          <w:sz w:val="32"/>
          <w:szCs w:val="32"/>
          <w:lang w:val="sq-AL" w:eastAsia="sq-AL"/>
        </w:rPr>
        <mc:AlternateContent>
          <mc:Choice Requires="wps">
            <w:drawing>
              <wp:anchor distT="45720" distB="45720" distL="114300" distR="114300" simplePos="0" relativeHeight="251677696" behindDoc="0" locked="0" layoutInCell="1" allowOverlap="1" wp14:anchorId="03415FAD" wp14:editId="0DA9F233">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360EDEC3" w14:textId="14E56897"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7384B468"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509E441"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7866FC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7BCB4F"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7338C9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15FAD" id="_x0000_t202" coordsize="21600,21600" o:spt="202" path="m,l,21600r21600,l21600,xe">
                <v:stroke joinstyle="miter"/>
                <v:path gradientshapeok="t" o:connecttype="rect"/>
              </v:shapetype>
              <v:shape id="Text Box 2" o:spid="_x0000_s1026" type="#_x0000_t202" style="position:absolute;margin-left:287.2pt;margin-top:7.5pt;width:213pt;height:11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" strokecolor="#c6d9f1 [671]">
                <v:stroke dashstyle="1 1"/>
                <v:textbox>
                  <w:txbxContent>
                    <w:p w14:paraId="360EDEC3" w14:textId="14E56897"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7384B468"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509E441"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7866FC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7BCB4F"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7338C9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lang w:val="sq-AL" w:eastAsia="sq-AL"/>
        </w:rPr>
        <mc:AlternateContent>
          <mc:Choice Requires="wps">
            <w:drawing>
              <wp:anchor distT="45720" distB="45720" distL="114300" distR="114300" simplePos="0" relativeHeight="251675648" behindDoc="0" locked="0" layoutInCell="1" allowOverlap="1" wp14:anchorId="0A942B86" wp14:editId="3ED10EB7">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7DCDB73" w14:textId="163C0B7B"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56452C2B"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6BC595E"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BD4CA1"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331A264"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22FB15F"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42B86" id="_x0000_s1027" type="#_x0000_t202" style="position:absolute;margin-left:11.6pt;margin-top:6.95pt;width:213pt;height:119.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" strokecolor="#c6d9f1 [671]">
                <v:stroke dashstyle="1 1"/>
                <v:textbox>
                  <w:txbxContent>
                    <w:p w14:paraId="07DCDB73" w14:textId="163C0B7B"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56452C2B"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6BC595E"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BD4CA1"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331A264"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22FB15F"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30FC75A8" w14:textId="5D1B2D61" w:rsidR="001A68B9" w:rsidRPr="00261744" w:rsidRDefault="001A68B9" w:rsidP="001A68B9">
      <w:pPr>
        <w:rPr>
          <w:rFonts w:ascii="Book Antiqua" w:hAnsi="Book Antiqua"/>
          <w:sz w:val="32"/>
          <w:szCs w:val="32"/>
          <w:lang w:val="sq-AL"/>
        </w:rPr>
      </w:pPr>
    </w:p>
    <w:p w14:paraId="603A8D6A" w14:textId="1997E167" w:rsidR="001A68B9" w:rsidRPr="00261744" w:rsidRDefault="001A68B9" w:rsidP="001A68B9">
      <w:pPr>
        <w:rPr>
          <w:rFonts w:ascii="Book Antiqua" w:hAnsi="Book Antiqua"/>
          <w:sz w:val="32"/>
          <w:szCs w:val="32"/>
          <w:lang w:val="sq-AL"/>
        </w:rPr>
      </w:pPr>
    </w:p>
    <w:p w14:paraId="414FFE1D" w14:textId="2CACA62A" w:rsidR="001A68B9" w:rsidRPr="00261744" w:rsidRDefault="001A68B9" w:rsidP="001A68B9">
      <w:pPr>
        <w:rPr>
          <w:rFonts w:ascii="Book Antiqua" w:hAnsi="Book Antiqua"/>
          <w:sz w:val="32"/>
          <w:szCs w:val="32"/>
          <w:lang w:val="sq-AL"/>
        </w:rPr>
      </w:pPr>
    </w:p>
    <w:p w14:paraId="5FA620B3" w14:textId="5DF006A1" w:rsidR="00683DE8" w:rsidRPr="00261744" w:rsidRDefault="00683DE8" w:rsidP="00683DE8">
      <w:pPr>
        <w:rPr>
          <w:rFonts w:ascii="Book Antiqua" w:hAnsi="Book Antiqua"/>
          <w:sz w:val="32"/>
          <w:szCs w:val="32"/>
          <w:lang w:val="sq-AL"/>
        </w:rPr>
      </w:pPr>
    </w:p>
    <w:p w14:paraId="565449F6" w14:textId="202BE3E7" w:rsidR="001A68B9" w:rsidRPr="00261744" w:rsidRDefault="001A68B9" w:rsidP="001A68B9">
      <w:pPr>
        <w:rPr>
          <w:rFonts w:ascii="Book Antiqua" w:hAnsi="Book Antiqua"/>
          <w:sz w:val="32"/>
          <w:szCs w:val="32"/>
          <w:lang w:val="sq-AL"/>
        </w:rPr>
      </w:pPr>
    </w:p>
    <w:p w14:paraId="5574D988" w14:textId="77777777" w:rsidR="001A68B9" w:rsidRPr="00261744" w:rsidRDefault="00935B06" w:rsidP="00031D43">
      <w:pPr>
        <w:tabs>
          <w:tab w:val="left" w:pos="1245"/>
        </w:tabs>
        <w:ind w:left="240"/>
        <w:rPr>
          <w:rFonts w:ascii="Book Antiqua" w:hAnsi="Book Antiqua"/>
          <w:lang w:val="sq-AL"/>
        </w:rPr>
        <w:sectPr w:rsidR="001A68B9" w:rsidRPr="00261744" w:rsidSect="001F06AA">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20" w:footer="720"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lang w:val="sq-AL" w:eastAsia="sq-AL"/>
        </w:rPr>
        <w:lastRenderedPageBreak/>
        <mc:AlternateContent>
          <mc:Choice Requires="wps">
            <w:drawing>
              <wp:inline distT="0" distB="0" distL="0" distR="0" wp14:anchorId="1D6E831D" wp14:editId="43530430">
                <wp:extent cx="6496050" cy="9663379"/>
                <wp:effectExtent l="0" t="0" r="0" b="0"/>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663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EAD0" w14:textId="1D4706AF"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36B10EBF" w14:textId="7CBD01BD"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418F7F7E" w14:textId="77777777" w:rsidR="008D2F3C" w:rsidRPr="007C33E7" w:rsidRDefault="008D2F3C" w:rsidP="001A68B9">
                            <w:pPr>
                              <w:rPr>
                                <w:rFonts w:ascii="Book Antiqua" w:hAnsi="Book Antiqua"/>
                                <w:b/>
                                <w:bCs/>
                                <w:sz w:val="22"/>
                                <w:szCs w:val="22"/>
                                <w:lang w:val="sq-AL"/>
                              </w:rPr>
                            </w:pPr>
                          </w:p>
                          <w:p w14:paraId="738FF47C" w14:textId="3E25449F"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D01F05">
                              <w:rPr>
                                <w:rFonts w:ascii="Book Antiqua" w:hAnsi="Book Antiqua"/>
                                <w:b/>
                                <w:bCs/>
                                <w:sz w:val="22"/>
                                <w:szCs w:val="22"/>
                                <w:lang w:val="sq-AL"/>
                              </w:rPr>
                              <w:t>XHEVAT ZEJNULLAHU</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w:t>
                            </w:r>
                            <w:proofErr w:type="spellStart"/>
                            <w:r>
                              <w:rPr>
                                <w:rFonts w:ascii="Book Antiqua" w:hAnsi="Book Antiqua"/>
                                <w:b/>
                                <w:bCs/>
                                <w:sz w:val="22"/>
                                <w:szCs w:val="22"/>
                                <w:lang w:val="sq-AL"/>
                              </w:rPr>
                              <w:t>zv</w:t>
                            </w:r>
                            <w:proofErr w:type="spellEnd"/>
                            <w:r>
                              <w:rPr>
                                <w:rFonts w:ascii="Book Antiqua" w:hAnsi="Book Antiqua"/>
                                <w:b/>
                                <w:bCs/>
                                <w:sz w:val="22"/>
                                <w:szCs w:val="22"/>
                                <w:lang w:val="sq-AL"/>
                              </w:rPr>
                              <w:t xml:space="preserve">. </w:t>
                            </w:r>
                            <w:r w:rsidRPr="007C33E7">
                              <w:rPr>
                                <w:rFonts w:ascii="Book Antiqua" w:hAnsi="Book Antiqua"/>
                                <w:b/>
                                <w:bCs/>
                                <w:sz w:val="22"/>
                                <w:szCs w:val="22"/>
                                <w:lang w:val="sq-AL"/>
                              </w:rPr>
                              <w:t>Drejtor i Përgjithshëm i Thesarit</w:t>
                            </w:r>
                          </w:p>
                          <w:p w14:paraId="74A32E9B" w14:textId="77777777" w:rsidR="008D2F3C" w:rsidRPr="007C33E7" w:rsidRDefault="008D2F3C" w:rsidP="003D7C87">
                            <w:pPr>
                              <w:rPr>
                                <w:rFonts w:ascii="Book Antiqua" w:hAnsi="Book Antiqua"/>
                                <w:bCs/>
                                <w:sz w:val="22"/>
                                <w:szCs w:val="22"/>
                                <w:lang w:val="sq-AL"/>
                              </w:rPr>
                            </w:pPr>
                          </w:p>
                          <w:p w14:paraId="333FF05D" w14:textId="77777777"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451E29">
                              <w:rPr>
                                <w:rFonts w:ascii="Book Antiqua" w:hAnsi="Book Antiqua"/>
                                <w:b/>
                                <w:bCs/>
                                <w:sz w:val="22"/>
                                <w:szCs w:val="22"/>
                                <w:lang w:val="sq-AL"/>
                              </w:rPr>
                              <w:t>ARDIAN GJINI</w:t>
                            </w:r>
                            <w:r>
                              <w:rPr>
                                <w:rFonts w:ascii="Book Antiqua" w:hAnsi="Book Antiqua"/>
                                <w:bCs/>
                                <w:sz w:val="22"/>
                                <w:szCs w:val="22"/>
                                <w:lang w:val="sq-AL"/>
                              </w:rPr>
                              <w:t xml:space="preserve">   </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36F4E399" w14:textId="77777777" w:rsidR="008D2F3C" w:rsidRPr="007C33E7" w:rsidRDefault="008D2F3C" w:rsidP="003D7C87">
                            <w:pPr>
                              <w:rPr>
                                <w:rFonts w:ascii="Book Antiqua" w:hAnsi="Book Antiqua"/>
                                <w:b/>
                                <w:bCs/>
                                <w:sz w:val="22"/>
                                <w:szCs w:val="22"/>
                                <w:lang w:val="sq-AL"/>
                              </w:rPr>
                            </w:pPr>
                          </w:p>
                          <w:p w14:paraId="6BCC26D1" w14:textId="77777777" w:rsidR="008D2F3C" w:rsidRPr="007C33E7" w:rsidRDefault="008D2F3C" w:rsidP="003D7C87">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GANI RAMA     , Zyrtar Kryesor Financiar (ZKF)</w:t>
                            </w:r>
                          </w:p>
                          <w:p w14:paraId="1F22465C" w14:textId="77777777" w:rsidR="008D2F3C" w:rsidRPr="007C33E7" w:rsidRDefault="008D2F3C" w:rsidP="001A68B9">
                            <w:pPr>
                              <w:rPr>
                                <w:rFonts w:ascii="Book Antiqua" w:hAnsi="Book Antiqua"/>
                                <w:bCs/>
                                <w:sz w:val="22"/>
                                <w:szCs w:val="22"/>
                                <w:lang w:val="sq-AL"/>
                              </w:rPr>
                            </w:pPr>
                          </w:p>
                          <w:p w14:paraId="3AA35922" w14:textId="2137D3C5" w:rsidR="008D2F3C" w:rsidRPr="007C33E7" w:rsidRDefault="008D2F3C" w:rsidP="00297B28">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w:t>
                            </w:r>
                            <w:r w:rsidR="005E192E">
                              <w:rPr>
                                <w:rFonts w:ascii="Book Antiqua" w:hAnsi="Book Antiqua" w:cs="TimesNewRomanPSMT"/>
                                <w:sz w:val="22"/>
                                <w:szCs w:val="22"/>
                                <w:lang w:val="sq-AL"/>
                              </w:rPr>
                              <w:t>4</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00F1F82A" w14:textId="56D87FA5" w:rsidR="008D2F3C" w:rsidRPr="007C33E7" w:rsidRDefault="008D2F3C" w:rsidP="001A68B9">
                            <w:pPr>
                              <w:jc w:val="both"/>
                              <w:rPr>
                                <w:rFonts w:ascii="Book Antiqua" w:hAnsi="Book Antiqua" w:cs="TimesNewRomanPSMT"/>
                                <w:sz w:val="22"/>
                                <w:szCs w:val="22"/>
                                <w:lang w:val="sq-AL"/>
                              </w:rPr>
                            </w:pPr>
                          </w:p>
                          <w:p w14:paraId="2C7B001C" w14:textId="619B1799"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w:t>
                            </w:r>
                            <w:r w:rsidR="005E192E">
                              <w:rPr>
                                <w:rFonts w:ascii="Book Antiqua" w:hAnsi="Book Antiqua" w:cs="TimesNewRomanPSMT"/>
                                <w:sz w:val="22"/>
                                <w:szCs w:val="22"/>
                                <w:lang w:val="sq-AL"/>
                              </w:rPr>
                              <w:t>4</w:t>
                            </w:r>
                            <w:r>
                              <w:rPr>
                                <w:rFonts w:ascii="Book Antiqua" w:hAnsi="Book Antiqua" w:cs="TimesNewRomanPSMT"/>
                                <w:sz w:val="22"/>
                                <w:szCs w:val="22"/>
                                <w:lang w:val="sq-AL"/>
                              </w:rPr>
                              <w:t xml:space="preserve"> dhe është pjese përbërëse e pasqyrave financiare</w:t>
                            </w:r>
                            <w:r w:rsidRPr="007C33E7">
                              <w:rPr>
                                <w:rFonts w:ascii="Book Antiqua" w:hAnsi="Book Antiqua" w:cs="TimesNewRomanPSMT"/>
                                <w:sz w:val="22"/>
                                <w:szCs w:val="22"/>
                                <w:lang w:val="sq-AL"/>
                              </w:rPr>
                              <w:t xml:space="preserve">. </w:t>
                            </w:r>
                          </w:p>
                          <w:p w14:paraId="05C00173" w14:textId="77777777" w:rsidR="008D2F3C" w:rsidRPr="007C33E7" w:rsidRDefault="008D2F3C" w:rsidP="001A68B9">
                            <w:pPr>
                              <w:jc w:val="both"/>
                              <w:rPr>
                                <w:rFonts w:ascii="Book Antiqua" w:hAnsi="Book Antiqua" w:cs="TimesNewRomanPSMT"/>
                                <w:sz w:val="22"/>
                                <w:szCs w:val="22"/>
                                <w:lang w:val="sq-AL"/>
                              </w:rPr>
                            </w:pPr>
                          </w:p>
                          <w:p w14:paraId="320452FF" w14:textId="61FEE0BA" w:rsidR="008D2F3C"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0A002DF1" w14:textId="77777777" w:rsidR="008D2F3C" w:rsidRPr="007C33E7" w:rsidRDefault="008D2F3C" w:rsidP="001A68B9">
                            <w:pPr>
                              <w:jc w:val="both"/>
                              <w:rPr>
                                <w:rFonts w:ascii="Book Antiqua" w:hAnsi="Book Antiqua" w:cs="TimesNewRomanPSMT"/>
                                <w:sz w:val="22"/>
                                <w:szCs w:val="22"/>
                                <w:lang w:val="sq-AL"/>
                              </w:rPr>
                            </w:pPr>
                          </w:p>
                          <w:p w14:paraId="6AF0DFA5" w14:textId="746FC80D"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35C0A312" w14:textId="77777777" w:rsidR="008D2F3C" w:rsidRPr="007C33E7" w:rsidRDefault="008D2F3C" w:rsidP="001A68B9">
                            <w:pPr>
                              <w:jc w:val="both"/>
                              <w:rPr>
                                <w:rFonts w:ascii="Book Antiqua" w:hAnsi="Book Antiqua" w:cs="TimesNewRomanPSMT"/>
                                <w:sz w:val="22"/>
                                <w:szCs w:val="22"/>
                                <w:lang w:val="sq-AL"/>
                              </w:rPr>
                            </w:pPr>
                          </w:p>
                          <w:p w14:paraId="1DC8DDBC"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3583DCA5" w14:textId="77777777" w:rsidR="008D2F3C" w:rsidRPr="00297B28" w:rsidRDefault="008D2F3C" w:rsidP="00297B28">
                            <w:pPr>
                              <w:pStyle w:val="ListParagraph"/>
                              <w:rPr>
                                <w:rFonts w:ascii="Book Antiqua" w:hAnsi="Book Antiqua" w:cs="TimesNewRomanPSMT"/>
                                <w:sz w:val="22"/>
                                <w:szCs w:val="22"/>
                                <w:lang w:val="sq-AL"/>
                              </w:rPr>
                            </w:pPr>
                          </w:p>
                          <w:p w14:paraId="45B34DD8" w14:textId="41CAD7E2"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2229AD6B" w14:textId="77777777" w:rsidR="008D2F3C" w:rsidRDefault="008D2F3C" w:rsidP="001A68B9">
                            <w:pPr>
                              <w:jc w:val="both"/>
                              <w:rPr>
                                <w:rFonts w:ascii="Book Antiqua" w:hAnsi="Book Antiqua" w:cs="TimesNewRomanPSMT"/>
                                <w:sz w:val="22"/>
                                <w:szCs w:val="22"/>
                                <w:lang w:val="sq-AL"/>
                              </w:rPr>
                            </w:pPr>
                          </w:p>
                          <w:p w14:paraId="0ABE38A8" w14:textId="154639CD"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w:t>
                            </w:r>
                            <w:r w:rsidR="00F47E95">
                              <w:rPr>
                                <w:rFonts w:ascii="Book Antiqua" w:hAnsi="Book Antiqua" w:cs="TimesNewRomanPSMT"/>
                                <w:sz w:val="22"/>
                                <w:szCs w:val="22"/>
                                <w:lang w:val="sq-AL"/>
                              </w:rPr>
                              <w:t>4</w:t>
                            </w:r>
                            <w:r w:rsidRPr="00297B28">
                              <w:rPr>
                                <w:rFonts w:ascii="Book Antiqua" w:hAnsi="Book Antiqua" w:cs="TimesNewRomanPSMT"/>
                                <w:sz w:val="22"/>
                                <w:szCs w:val="22"/>
                                <w:lang w:val="sq-AL"/>
                              </w:rPr>
                              <w:t xml:space="preserve">. </w:t>
                            </w:r>
                          </w:p>
                          <w:p w14:paraId="3E9028B3" w14:textId="77777777" w:rsidR="008D2F3C" w:rsidRPr="007C33E7" w:rsidRDefault="008D2F3C" w:rsidP="001A68B9">
                            <w:pPr>
                              <w:jc w:val="both"/>
                              <w:rPr>
                                <w:rFonts w:ascii="Book Antiqua" w:hAnsi="Book Antiqua" w:cs="TimesNewRomanPSMT"/>
                                <w:sz w:val="22"/>
                                <w:szCs w:val="22"/>
                                <w:lang w:val="sq-AL"/>
                              </w:rPr>
                            </w:pPr>
                          </w:p>
                          <w:p w14:paraId="3B075607" w14:textId="665779BF"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ë</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50FE737C" w14:textId="77777777" w:rsidR="008D2F3C" w:rsidRPr="00297B28" w:rsidRDefault="008D2F3C" w:rsidP="00297B28">
                            <w:pPr>
                              <w:pStyle w:val="ListParagraph"/>
                              <w:rPr>
                                <w:rFonts w:ascii="Book Antiqua" w:hAnsi="Book Antiqua" w:cs="TimesNewRomanPSMT"/>
                                <w:sz w:val="22"/>
                                <w:szCs w:val="22"/>
                                <w:lang w:val="sq-AL"/>
                              </w:rPr>
                            </w:pPr>
                          </w:p>
                          <w:p w14:paraId="3DBD9E04" w14:textId="0B9A7A1A"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3E91C12E" w14:textId="77777777" w:rsidR="008D2F3C" w:rsidRPr="007C33E7" w:rsidRDefault="008D2F3C" w:rsidP="001A68B9">
                            <w:pPr>
                              <w:jc w:val="both"/>
                              <w:rPr>
                                <w:rFonts w:ascii="Book Antiqua" w:hAnsi="Book Antiqua" w:cs="TimesNewRomanPSMT"/>
                                <w:sz w:val="22"/>
                                <w:szCs w:val="22"/>
                                <w:lang w:val="sq-AL"/>
                              </w:rPr>
                            </w:pPr>
                          </w:p>
                          <w:p w14:paraId="7CBE3126"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526EEB57" w14:textId="77777777" w:rsidR="008D2F3C" w:rsidRPr="00297B28" w:rsidRDefault="008D2F3C" w:rsidP="00297B28">
                            <w:pPr>
                              <w:pStyle w:val="ListParagraph"/>
                              <w:rPr>
                                <w:rFonts w:ascii="Book Antiqua" w:hAnsi="Book Antiqua" w:cs="TimesNewRomanPSMT"/>
                                <w:sz w:val="22"/>
                                <w:szCs w:val="22"/>
                                <w:lang w:val="sq-AL"/>
                              </w:rPr>
                            </w:pPr>
                          </w:p>
                          <w:p w14:paraId="061FBB98" w14:textId="4A69A7E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2C0A9ECE" w14:textId="77777777" w:rsidR="008D2F3C" w:rsidRPr="00297B28" w:rsidRDefault="008D2F3C" w:rsidP="00297B28">
                            <w:pPr>
                              <w:pStyle w:val="ListParagraph"/>
                              <w:rPr>
                                <w:rFonts w:ascii="Book Antiqua" w:hAnsi="Book Antiqua" w:cs="TimesNewRomanPSMT"/>
                                <w:sz w:val="22"/>
                                <w:szCs w:val="22"/>
                                <w:lang w:val="sq-AL"/>
                              </w:rPr>
                            </w:pPr>
                          </w:p>
                          <w:p w14:paraId="7741CC59" w14:textId="4279133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5635B524" w14:textId="77777777" w:rsidR="008D2F3C" w:rsidRPr="00297B28" w:rsidRDefault="008D2F3C" w:rsidP="00297B28">
                            <w:pPr>
                              <w:pStyle w:val="ListParagraph"/>
                              <w:rPr>
                                <w:rFonts w:ascii="Book Antiqua" w:hAnsi="Book Antiqua" w:cs="TimesNewRomanPSMT"/>
                                <w:sz w:val="22"/>
                                <w:szCs w:val="22"/>
                                <w:lang w:val="sq-AL"/>
                              </w:rPr>
                            </w:pPr>
                          </w:p>
                          <w:p w14:paraId="0C2A8C29" w14:textId="577B618C"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Pr>
                                <w:rFonts w:ascii="Book Antiqua" w:hAnsi="Book Antiqua" w:cs="TimesNewRomanPSMT"/>
                                <w:sz w:val="22"/>
                                <w:szCs w:val="22"/>
                                <w:lang w:val="sq-AL"/>
                              </w:rPr>
                              <w:t>2</w:t>
                            </w:r>
                            <w:r w:rsidR="005E192E">
                              <w:rPr>
                                <w:rFonts w:ascii="Book Antiqua" w:hAnsi="Book Antiqua" w:cs="TimesNewRomanPSMT"/>
                                <w:sz w:val="22"/>
                                <w:szCs w:val="22"/>
                                <w:lang w:val="sq-AL"/>
                              </w:rPr>
                              <w:t>4</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GJAKOVËS</w:t>
                            </w:r>
                            <w:r w:rsidRPr="007C33E7">
                              <w:rPr>
                                <w:rFonts w:ascii="Book Antiqua" w:hAnsi="Book Antiqua" w:cs="TimesNewRomanPSMT"/>
                                <w:sz w:val="22"/>
                                <w:szCs w:val="22"/>
                                <w:lang w:val="sq-AL"/>
                              </w:rPr>
                              <w:t>.</w:t>
                            </w:r>
                          </w:p>
                          <w:p w14:paraId="19FB60B5" w14:textId="1F6EE47F" w:rsidR="008D2F3C" w:rsidRPr="00F018EC" w:rsidRDefault="008D2F3C" w:rsidP="003D7C87">
                            <w:pPr>
                              <w:rPr>
                                <w:rFonts w:ascii="Book Antiqua" w:hAnsi="Book Antiqua"/>
                                <w:b/>
                                <w:bCs/>
                                <w:sz w:val="22"/>
                                <w:szCs w:val="22"/>
                                <w:lang w:val="it-IT"/>
                              </w:rPr>
                            </w:pPr>
                            <w:r w:rsidRPr="009620DD">
                              <w:rPr>
                                <w:rFonts w:ascii="Book Antiqua" w:hAnsi="Book Antiqua"/>
                                <w:b/>
                                <w:bCs/>
                                <w:sz w:val="22"/>
                                <w:szCs w:val="22"/>
                                <w:lang w:val="sq-AL"/>
                              </w:rPr>
                              <w:t>Dat</w:t>
                            </w:r>
                            <w:r>
                              <w:rPr>
                                <w:rFonts w:ascii="Book Antiqua" w:hAnsi="Book Antiqua"/>
                                <w:b/>
                                <w:bCs/>
                                <w:sz w:val="22"/>
                                <w:szCs w:val="22"/>
                                <w:lang w:val="sq-AL"/>
                              </w:rPr>
                              <w:t>ë: 29/1/202</w:t>
                            </w:r>
                            <w:r w:rsidR="005E192E">
                              <w:rPr>
                                <w:rFonts w:ascii="Book Antiqua" w:hAnsi="Book Antiqua"/>
                                <w:b/>
                                <w:bCs/>
                                <w:sz w:val="22"/>
                                <w:szCs w:val="22"/>
                                <w:lang w:val="sq-AL"/>
                              </w:rPr>
                              <w:t>5</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w:t>
                            </w:r>
                            <w:r w:rsidR="005E192E">
                              <w:rPr>
                                <w:rFonts w:ascii="Book Antiqua" w:hAnsi="Book Antiqua"/>
                                <w:b/>
                                <w:bCs/>
                                <w:sz w:val="22"/>
                                <w:szCs w:val="22"/>
                                <w:lang w:val="sq-AL"/>
                              </w:rPr>
                              <w:t>5</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w:t>
                            </w:r>
                            <w:r w:rsidR="005E192E">
                              <w:rPr>
                                <w:rFonts w:ascii="Book Antiqua" w:hAnsi="Book Antiqua"/>
                                <w:b/>
                                <w:bCs/>
                                <w:sz w:val="22"/>
                                <w:szCs w:val="22"/>
                                <w:lang w:val="sq-AL"/>
                              </w:rPr>
                              <w:t>5</w:t>
                            </w:r>
                          </w:p>
                          <w:p w14:paraId="5BB9C5E3" w14:textId="77777777" w:rsidR="008D2F3C" w:rsidRDefault="008D2F3C" w:rsidP="003D7C87">
                            <w:pPr>
                              <w:rPr>
                                <w:rFonts w:ascii="Book Antiqua" w:hAnsi="Book Antiqua"/>
                                <w:b/>
                                <w:bCs/>
                                <w:sz w:val="22"/>
                                <w:szCs w:val="22"/>
                                <w:lang w:val="sq-AL"/>
                              </w:rPr>
                            </w:pPr>
                            <w:r w:rsidRPr="009620DD">
                              <w:rPr>
                                <w:rFonts w:ascii="Book Antiqua" w:hAnsi="Book Antiqua"/>
                                <w:b/>
                                <w:bCs/>
                                <w:sz w:val="22"/>
                                <w:szCs w:val="22"/>
                                <w:lang w:val="sq-AL"/>
                              </w:rPr>
                              <w:t>________________</w:t>
                            </w:r>
                            <w:r>
                              <w:rPr>
                                <w:rFonts w:ascii="Book Antiqua" w:hAnsi="Book Antiqua"/>
                                <w:b/>
                                <w:bCs/>
                                <w:sz w:val="22"/>
                                <w:szCs w:val="22"/>
                                <w:lang w:val="sq-AL"/>
                              </w:rPr>
                              <w:t>_</w:t>
                            </w:r>
                            <w:r>
                              <w:rPr>
                                <w:rFonts w:ascii="Book Antiqua" w:hAnsi="Book Antiqua"/>
                                <w:b/>
                                <w:bCs/>
                                <w:sz w:val="22"/>
                                <w:szCs w:val="22"/>
                                <w:lang w:val="sq-AL"/>
                              </w:rPr>
                              <w:tab/>
                            </w:r>
                            <w:r>
                              <w:rPr>
                                <w:rFonts w:ascii="Book Antiqua" w:hAnsi="Book Antiqua"/>
                                <w:b/>
                                <w:bCs/>
                                <w:sz w:val="22"/>
                                <w:szCs w:val="22"/>
                                <w:lang w:val="sq-AL"/>
                              </w:rPr>
                              <w:tab/>
                              <w:t xml:space="preserve">      ____________________                     </w:t>
                            </w:r>
                            <w:r w:rsidRPr="009620DD">
                              <w:rPr>
                                <w:rFonts w:ascii="Book Antiqua" w:hAnsi="Book Antiqua"/>
                                <w:b/>
                                <w:bCs/>
                                <w:sz w:val="22"/>
                                <w:szCs w:val="22"/>
                                <w:lang w:val="sq-AL"/>
                              </w:rPr>
                              <w:t>________________</w:t>
                            </w:r>
                            <w:r>
                              <w:rPr>
                                <w:rFonts w:ascii="Book Antiqua" w:hAnsi="Book Antiqua"/>
                                <w:b/>
                                <w:bCs/>
                                <w:sz w:val="22"/>
                                <w:szCs w:val="22"/>
                                <w:lang w:val="sq-AL"/>
                              </w:rPr>
                              <w:t>_</w:t>
                            </w:r>
                          </w:p>
                          <w:p w14:paraId="00E96FE8" w14:textId="77777777" w:rsidR="008D2F3C" w:rsidRPr="00E016FB" w:rsidRDefault="008D2F3C" w:rsidP="003D7C87">
                            <w:pPr>
                              <w:rPr>
                                <w:rFonts w:ascii="Book Antiqua" w:hAnsi="Book Antiqua"/>
                                <w:b/>
                                <w:bCs/>
                                <w:sz w:val="22"/>
                                <w:szCs w:val="22"/>
                                <w:lang w:val="sq-AL"/>
                              </w:rPr>
                            </w:pPr>
                            <w:r w:rsidRPr="0046359B">
                              <w:rPr>
                                <w:rFonts w:ascii="Book Antiqua" w:hAnsi="Book Antiqua"/>
                                <w:b/>
                                <w:bCs/>
                                <w:i/>
                                <w:sz w:val="20"/>
                                <w:szCs w:val="22"/>
                                <w:lang w:val="sq-AL"/>
                              </w:rPr>
                              <w:t>(Nënshkrimi dhe vula)</w:t>
                            </w:r>
                            <w:r>
                              <w:rPr>
                                <w:rFonts w:ascii="Book Antiqua" w:hAnsi="Book Antiqua"/>
                                <w:b/>
                                <w:bCs/>
                                <w:i/>
                                <w:sz w:val="20"/>
                                <w:szCs w:val="22"/>
                                <w:lang w:val="sq-AL"/>
                              </w:rPr>
                              <w:tab/>
                            </w:r>
                            <w:r>
                              <w:rPr>
                                <w:rFonts w:ascii="Book Antiqua" w:hAnsi="Book Antiqua"/>
                                <w:b/>
                                <w:bCs/>
                                <w:i/>
                                <w:sz w:val="20"/>
                                <w:szCs w:val="22"/>
                                <w:lang w:val="sq-AL"/>
                              </w:rPr>
                              <w:tab/>
                              <w:t xml:space="preserve">            </w:t>
                            </w:r>
                            <w:r w:rsidRPr="0046359B">
                              <w:rPr>
                                <w:rFonts w:ascii="Book Antiqua" w:hAnsi="Book Antiqua"/>
                                <w:b/>
                                <w:bCs/>
                                <w:i/>
                                <w:sz w:val="20"/>
                                <w:szCs w:val="22"/>
                                <w:lang w:val="sq-AL"/>
                              </w:rPr>
                              <w:t>(Nënshkrimi dhe vula)</w:t>
                            </w:r>
                            <w:r>
                              <w:rPr>
                                <w:rFonts w:ascii="Book Antiqua" w:hAnsi="Book Antiqua"/>
                                <w:b/>
                                <w:bCs/>
                                <w:i/>
                                <w:sz w:val="20"/>
                                <w:szCs w:val="22"/>
                                <w:lang w:val="sq-AL"/>
                              </w:rPr>
                              <w:t xml:space="preserve">                         </w:t>
                            </w:r>
                            <w:r w:rsidRPr="0046359B">
                              <w:rPr>
                                <w:rFonts w:ascii="Book Antiqua" w:hAnsi="Book Antiqua"/>
                                <w:b/>
                                <w:bCs/>
                                <w:i/>
                                <w:sz w:val="20"/>
                                <w:szCs w:val="22"/>
                                <w:lang w:val="sq-AL"/>
                              </w:rPr>
                              <w:t>(Nënshkrimi dhe vula)</w:t>
                            </w:r>
                          </w:p>
                          <w:p w14:paraId="1676D3FA" w14:textId="77777777" w:rsidR="008D2F3C" w:rsidRPr="007C33E7" w:rsidRDefault="008D2F3C" w:rsidP="003D7C87">
                            <w:pPr>
                              <w:jc w:val="both"/>
                              <w:rPr>
                                <w:rFonts w:ascii="Book Antiqua" w:hAnsi="Book Antiqua"/>
                                <w:lang w:val="sq-AL"/>
                              </w:rPr>
                            </w:pPr>
                            <w:r>
                              <w:rPr>
                                <w:rFonts w:ascii="Book Antiqua" w:hAnsi="Book Antiqua"/>
                                <w:b/>
                                <w:bCs/>
                                <w:sz w:val="22"/>
                                <w:szCs w:val="22"/>
                                <w:lang w:val="sq-AL"/>
                              </w:rPr>
                              <w:t>Zyrtari</w:t>
                            </w:r>
                            <w:r w:rsidRPr="009620DD">
                              <w:rPr>
                                <w:rFonts w:ascii="Book Antiqua" w:hAnsi="Book Antiqua"/>
                                <w:b/>
                                <w:bCs/>
                                <w:sz w:val="22"/>
                                <w:szCs w:val="22"/>
                                <w:lang w:val="sq-AL"/>
                              </w:rPr>
                              <w:t xml:space="preserve"> Kryesor Administrativ</w:t>
                            </w:r>
                            <w:r>
                              <w:rPr>
                                <w:rFonts w:ascii="Book Antiqua" w:hAnsi="Book Antiqua"/>
                                <w:b/>
                                <w:bCs/>
                                <w:sz w:val="22"/>
                                <w:szCs w:val="22"/>
                                <w:lang w:val="sq-AL"/>
                              </w:rPr>
                              <w:tab/>
                              <w:t>Drejtori B. Financave</w:t>
                            </w:r>
                            <w:r>
                              <w:rPr>
                                <w:rFonts w:ascii="Book Antiqua" w:hAnsi="Book Antiqua"/>
                                <w:b/>
                                <w:bCs/>
                                <w:sz w:val="22"/>
                                <w:szCs w:val="22"/>
                                <w:lang w:val="sq-AL"/>
                              </w:rPr>
                              <w:tab/>
                            </w:r>
                            <w:r>
                              <w:rPr>
                                <w:rFonts w:ascii="Book Antiqua" w:hAnsi="Book Antiqua"/>
                                <w:b/>
                                <w:bCs/>
                                <w:sz w:val="22"/>
                                <w:szCs w:val="22"/>
                                <w:lang w:val="sq-AL"/>
                              </w:rPr>
                              <w:tab/>
                              <w:t>Zyrtari</w:t>
                            </w:r>
                            <w:r w:rsidRPr="009620DD">
                              <w:rPr>
                                <w:rFonts w:ascii="Book Antiqua" w:hAnsi="Book Antiqua"/>
                                <w:b/>
                                <w:bCs/>
                                <w:sz w:val="22"/>
                                <w:szCs w:val="22"/>
                                <w:lang w:val="sq-AL"/>
                              </w:rPr>
                              <w:t xml:space="preserve"> Kryesor </w:t>
                            </w:r>
                            <w:r>
                              <w:rPr>
                                <w:rFonts w:ascii="Book Antiqua" w:hAnsi="Book Antiqua"/>
                                <w:b/>
                                <w:bCs/>
                                <w:sz w:val="22"/>
                                <w:szCs w:val="22"/>
                                <w:lang w:val="sq-AL"/>
                              </w:rPr>
                              <w:t>Financiar</w:t>
                            </w:r>
                          </w:p>
                          <w:p w14:paraId="574FBD36" w14:textId="77777777" w:rsidR="008D2F3C" w:rsidRPr="007C33E7" w:rsidRDefault="008D2F3C" w:rsidP="001A68B9">
                            <w:pPr>
                              <w:rPr>
                                <w:rFonts w:ascii="Book Antiqua" w:hAnsi="Book Antiqua"/>
                                <w:b/>
                                <w:bCs/>
                                <w:sz w:val="22"/>
                                <w:szCs w:val="22"/>
                                <w:lang w:val="sq-AL"/>
                              </w:rPr>
                            </w:pPr>
                          </w:p>
                          <w:p w14:paraId="291AA2ED" w14:textId="0E4239FB" w:rsidR="008D2F3C" w:rsidRDefault="008D2F3C" w:rsidP="00CD7DB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1DB70FC7" w14:textId="77777777" w:rsidR="008D2F3C" w:rsidRPr="007C33E7" w:rsidRDefault="008D2F3C" w:rsidP="00CD7DB1">
                            <w:pPr>
                              <w:rPr>
                                <w:rFonts w:ascii="Book Antiqua" w:hAnsi="Book Antiqua"/>
                                <w:b/>
                                <w:bCs/>
                                <w:sz w:val="22"/>
                                <w:szCs w:val="22"/>
                                <w:lang w:val="it-IT"/>
                              </w:rPr>
                            </w:pPr>
                          </w:p>
                          <w:p w14:paraId="731FF161" w14:textId="2D8628D4" w:rsidR="008D2F3C" w:rsidRPr="007C33E7" w:rsidRDefault="008D2F3C" w:rsidP="001A68B9">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76A41B66" w14:textId="26E53CB4" w:rsidR="008D2F3C" w:rsidRPr="001959C0" w:rsidRDefault="008D2F3C" w:rsidP="001959C0">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10BC096D" w14:textId="77777777" w:rsidR="008D2F3C" w:rsidRPr="007C33E7" w:rsidRDefault="008D2F3C" w:rsidP="001A68B9">
                            <w:pPr>
                              <w:jc w:val="both"/>
                              <w:rPr>
                                <w:rFonts w:ascii="Book Antiqua" w:hAnsi="Book Antiqua"/>
                                <w:lang w:val="sq-AL"/>
                              </w:rPr>
                            </w:pPr>
                          </w:p>
                          <w:p w14:paraId="18C24755" w14:textId="77777777" w:rsidR="008D2F3C" w:rsidRPr="007C33E7" w:rsidRDefault="008D2F3C" w:rsidP="001A68B9">
                            <w:pPr>
                              <w:jc w:val="both"/>
                              <w:rPr>
                                <w:rFonts w:ascii="Book Antiqua" w:hAnsi="Book Antiqua"/>
                                <w:lang w:val="sq-AL"/>
                              </w:rPr>
                            </w:pPr>
                          </w:p>
                          <w:p w14:paraId="70374C36" w14:textId="77777777" w:rsidR="008D2F3C" w:rsidRPr="007C33E7" w:rsidRDefault="008D2F3C" w:rsidP="001A68B9">
                            <w:pPr>
                              <w:jc w:val="both"/>
                              <w:rPr>
                                <w:rFonts w:ascii="Book Antiqua" w:hAnsi="Book Antiqua"/>
                                <w:lang w:val="sq-AL"/>
                              </w:rPr>
                            </w:pPr>
                          </w:p>
                          <w:p w14:paraId="1473A6A3" w14:textId="77777777" w:rsidR="008D2F3C" w:rsidRPr="007C33E7" w:rsidRDefault="008D2F3C" w:rsidP="001A68B9">
                            <w:pPr>
                              <w:jc w:val="both"/>
                              <w:rPr>
                                <w:rFonts w:ascii="Book Antiqua" w:hAnsi="Book Antiqua" w:cs="TimesNewRomanPSMT"/>
                                <w:sz w:val="22"/>
                                <w:szCs w:val="22"/>
                                <w:lang w:val="sq-AL"/>
                              </w:rPr>
                            </w:pPr>
                          </w:p>
                          <w:p w14:paraId="33CC67CC" w14:textId="77777777" w:rsidR="008D2F3C" w:rsidRPr="007C33E7" w:rsidRDefault="008D2F3C" w:rsidP="001A68B9">
                            <w:pPr>
                              <w:jc w:val="both"/>
                              <w:rPr>
                                <w:rFonts w:ascii="Book Antiqua" w:hAnsi="Book Antiqua"/>
                                <w:lang w:val="sq-AL"/>
                              </w:rPr>
                            </w:pPr>
                          </w:p>
                          <w:p w14:paraId="43B6D9DF" w14:textId="77777777" w:rsidR="008D2F3C" w:rsidRPr="007C33E7" w:rsidRDefault="008D2F3C" w:rsidP="001A68B9">
                            <w:pPr>
                              <w:jc w:val="both"/>
                              <w:rPr>
                                <w:rFonts w:ascii="Book Antiqua" w:hAnsi="Book Antiqua"/>
                                <w:lang w:val="sq-AL"/>
                              </w:rPr>
                            </w:pPr>
                          </w:p>
                          <w:p w14:paraId="58D114E7" w14:textId="77777777" w:rsidR="008D2F3C" w:rsidRPr="007C33E7" w:rsidRDefault="008D2F3C" w:rsidP="001A68B9">
                            <w:pPr>
                              <w:jc w:val="both"/>
                              <w:rPr>
                                <w:rFonts w:ascii="Book Antiqua" w:hAnsi="Book Antiqua"/>
                                <w:lang w:val="sq-AL"/>
                              </w:rPr>
                            </w:pPr>
                          </w:p>
                          <w:p w14:paraId="681BDA67" w14:textId="77777777" w:rsidR="008D2F3C" w:rsidRPr="007C33E7" w:rsidRDefault="008D2F3C" w:rsidP="001A68B9">
                            <w:pPr>
                              <w:jc w:val="both"/>
                              <w:rPr>
                                <w:rFonts w:ascii="Book Antiqua" w:hAnsi="Book Antiqua"/>
                                <w:lang w:val="sq-AL"/>
                              </w:rPr>
                            </w:pPr>
                          </w:p>
                          <w:p w14:paraId="0F967E42" w14:textId="77777777" w:rsidR="008D2F3C" w:rsidRPr="007C33E7" w:rsidRDefault="008D2F3C" w:rsidP="001A68B9">
                            <w:pPr>
                              <w:jc w:val="both"/>
                              <w:rPr>
                                <w:rFonts w:ascii="Book Antiqua" w:hAnsi="Book Antiqua"/>
                                <w:lang w:val="sq-AL"/>
                              </w:rPr>
                            </w:pPr>
                          </w:p>
                          <w:p w14:paraId="1B765F7A" w14:textId="77777777" w:rsidR="008D2F3C" w:rsidRPr="007C33E7" w:rsidRDefault="008D2F3C" w:rsidP="001A68B9">
                            <w:pPr>
                              <w:jc w:val="both"/>
                              <w:rPr>
                                <w:rFonts w:ascii="Book Antiqua" w:hAnsi="Book Antiqua"/>
                                <w:lang w:val="sq-AL"/>
                              </w:rPr>
                            </w:pPr>
                          </w:p>
                          <w:p w14:paraId="27399953" w14:textId="77777777" w:rsidR="008D2F3C" w:rsidRPr="007C33E7" w:rsidRDefault="008D2F3C" w:rsidP="001A68B9">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67BBBBFF" w14:textId="77777777" w:rsidR="008D2F3C" w:rsidRPr="007C33E7" w:rsidRDefault="008D2F3C" w:rsidP="001A68B9">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28282458" w14:textId="77777777" w:rsidR="008D2F3C" w:rsidRPr="007C33E7" w:rsidRDefault="008D2F3C" w:rsidP="001A68B9">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inline>
            </w:drawing>
          </mc:Choice>
          <mc:Fallback>
            <w:pict>
              <v:shape w14:anchorId="1D6E831D" id="Text Box 56" o:spid="_x0000_s1028" type="#_x0000_t202" style="width:511.5pt;height:76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" filled="f" stroked="f">
                <v:textbox>
                  <w:txbxContent>
                    <w:p w14:paraId="6B04EAD0" w14:textId="1D4706AF"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36B10EBF" w14:textId="7CBD01BD"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418F7F7E" w14:textId="77777777" w:rsidR="008D2F3C" w:rsidRPr="007C33E7" w:rsidRDefault="008D2F3C" w:rsidP="001A68B9">
                      <w:pPr>
                        <w:rPr>
                          <w:rFonts w:ascii="Book Antiqua" w:hAnsi="Book Antiqua"/>
                          <w:b/>
                          <w:bCs/>
                          <w:sz w:val="22"/>
                          <w:szCs w:val="22"/>
                          <w:lang w:val="sq-AL"/>
                        </w:rPr>
                      </w:pPr>
                    </w:p>
                    <w:p w14:paraId="738FF47C" w14:textId="3E25449F"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D01F05">
                        <w:rPr>
                          <w:rFonts w:ascii="Book Antiqua" w:hAnsi="Book Antiqua"/>
                          <w:b/>
                          <w:bCs/>
                          <w:sz w:val="22"/>
                          <w:szCs w:val="22"/>
                          <w:lang w:val="sq-AL"/>
                        </w:rPr>
                        <w:t>XHEVAT ZEJNULLAHU</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w:t>
                      </w:r>
                      <w:proofErr w:type="spellStart"/>
                      <w:r>
                        <w:rPr>
                          <w:rFonts w:ascii="Book Antiqua" w:hAnsi="Book Antiqua"/>
                          <w:b/>
                          <w:bCs/>
                          <w:sz w:val="22"/>
                          <w:szCs w:val="22"/>
                          <w:lang w:val="sq-AL"/>
                        </w:rPr>
                        <w:t>zv</w:t>
                      </w:r>
                      <w:proofErr w:type="spellEnd"/>
                      <w:r>
                        <w:rPr>
                          <w:rFonts w:ascii="Book Antiqua" w:hAnsi="Book Antiqua"/>
                          <w:b/>
                          <w:bCs/>
                          <w:sz w:val="22"/>
                          <w:szCs w:val="22"/>
                          <w:lang w:val="sq-AL"/>
                        </w:rPr>
                        <w:t xml:space="preserve">. </w:t>
                      </w:r>
                      <w:r w:rsidRPr="007C33E7">
                        <w:rPr>
                          <w:rFonts w:ascii="Book Antiqua" w:hAnsi="Book Antiqua"/>
                          <w:b/>
                          <w:bCs/>
                          <w:sz w:val="22"/>
                          <w:szCs w:val="22"/>
                          <w:lang w:val="sq-AL"/>
                        </w:rPr>
                        <w:t>Drejtor i Përgjithshëm i Thesarit</w:t>
                      </w:r>
                    </w:p>
                    <w:p w14:paraId="74A32E9B" w14:textId="77777777" w:rsidR="008D2F3C" w:rsidRPr="007C33E7" w:rsidRDefault="008D2F3C" w:rsidP="003D7C87">
                      <w:pPr>
                        <w:rPr>
                          <w:rFonts w:ascii="Book Antiqua" w:hAnsi="Book Antiqua"/>
                          <w:bCs/>
                          <w:sz w:val="22"/>
                          <w:szCs w:val="22"/>
                          <w:lang w:val="sq-AL"/>
                        </w:rPr>
                      </w:pPr>
                    </w:p>
                    <w:p w14:paraId="333FF05D" w14:textId="77777777"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451E29">
                        <w:rPr>
                          <w:rFonts w:ascii="Book Antiqua" w:hAnsi="Book Antiqua"/>
                          <w:b/>
                          <w:bCs/>
                          <w:sz w:val="22"/>
                          <w:szCs w:val="22"/>
                          <w:lang w:val="sq-AL"/>
                        </w:rPr>
                        <w:t>ARDIAN GJINI</w:t>
                      </w:r>
                      <w:r>
                        <w:rPr>
                          <w:rFonts w:ascii="Book Antiqua" w:hAnsi="Book Antiqua"/>
                          <w:bCs/>
                          <w:sz w:val="22"/>
                          <w:szCs w:val="22"/>
                          <w:lang w:val="sq-AL"/>
                        </w:rPr>
                        <w:t xml:space="preserve">   </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36F4E399" w14:textId="77777777" w:rsidR="008D2F3C" w:rsidRPr="007C33E7" w:rsidRDefault="008D2F3C" w:rsidP="003D7C87">
                      <w:pPr>
                        <w:rPr>
                          <w:rFonts w:ascii="Book Antiqua" w:hAnsi="Book Antiqua"/>
                          <w:b/>
                          <w:bCs/>
                          <w:sz w:val="22"/>
                          <w:szCs w:val="22"/>
                          <w:lang w:val="sq-AL"/>
                        </w:rPr>
                      </w:pPr>
                    </w:p>
                    <w:p w14:paraId="6BCC26D1" w14:textId="77777777" w:rsidR="008D2F3C" w:rsidRPr="007C33E7" w:rsidRDefault="008D2F3C" w:rsidP="003D7C87">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GANI RAMA     , Zyrtar Kryesor Financiar (ZKF)</w:t>
                      </w:r>
                    </w:p>
                    <w:p w14:paraId="1F22465C" w14:textId="77777777" w:rsidR="008D2F3C" w:rsidRPr="007C33E7" w:rsidRDefault="008D2F3C" w:rsidP="001A68B9">
                      <w:pPr>
                        <w:rPr>
                          <w:rFonts w:ascii="Book Antiqua" w:hAnsi="Book Antiqua"/>
                          <w:bCs/>
                          <w:sz w:val="22"/>
                          <w:szCs w:val="22"/>
                          <w:lang w:val="sq-AL"/>
                        </w:rPr>
                      </w:pPr>
                    </w:p>
                    <w:p w14:paraId="3AA35922" w14:textId="2137D3C5" w:rsidR="008D2F3C" w:rsidRPr="007C33E7" w:rsidRDefault="008D2F3C" w:rsidP="00297B28">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w:t>
                      </w:r>
                      <w:r w:rsidR="005E192E">
                        <w:rPr>
                          <w:rFonts w:ascii="Book Antiqua" w:hAnsi="Book Antiqua" w:cs="TimesNewRomanPSMT"/>
                          <w:sz w:val="22"/>
                          <w:szCs w:val="22"/>
                          <w:lang w:val="sq-AL"/>
                        </w:rPr>
                        <w:t>4</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00F1F82A" w14:textId="56D87FA5" w:rsidR="008D2F3C" w:rsidRPr="007C33E7" w:rsidRDefault="008D2F3C" w:rsidP="001A68B9">
                      <w:pPr>
                        <w:jc w:val="both"/>
                        <w:rPr>
                          <w:rFonts w:ascii="Book Antiqua" w:hAnsi="Book Antiqua" w:cs="TimesNewRomanPSMT"/>
                          <w:sz w:val="22"/>
                          <w:szCs w:val="22"/>
                          <w:lang w:val="sq-AL"/>
                        </w:rPr>
                      </w:pPr>
                    </w:p>
                    <w:p w14:paraId="2C7B001C" w14:textId="619B1799"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w:t>
                      </w:r>
                      <w:r w:rsidR="005E192E">
                        <w:rPr>
                          <w:rFonts w:ascii="Book Antiqua" w:hAnsi="Book Antiqua" w:cs="TimesNewRomanPSMT"/>
                          <w:sz w:val="22"/>
                          <w:szCs w:val="22"/>
                          <w:lang w:val="sq-AL"/>
                        </w:rPr>
                        <w:t>4</w:t>
                      </w:r>
                      <w:r>
                        <w:rPr>
                          <w:rFonts w:ascii="Book Antiqua" w:hAnsi="Book Antiqua" w:cs="TimesNewRomanPSMT"/>
                          <w:sz w:val="22"/>
                          <w:szCs w:val="22"/>
                          <w:lang w:val="sq-AL"/>
                        </w:rPr>
                        <w:t xml:space="preserve"> dhe është pjese përbërëse e pasqyrave financiare</w:t>
                      </w:r>
                      <w:r w:rsidRPr="007C33E7">
                        <w:rPr>
                          <w:rFonts w:ascii="Book Antiqua" w:hAnsi="Book Antiqua" w:cs="TimesNewRomanPSMT"/>
                          <w:sz w:val="22"/>
                          <w:szCs w:val="22"/>
                          <w:lang w:val="sq-AL"/>
                        </w:rPr>
                        <w:t xml:space="preserve">. </w:t>
                      </w:r>
                    </w:p>
                    <w:p w14:paraId="05C00173" w14:textId="77777777" w:rsidR="008D2F3C" w:rsidRPr="007C33E7" w:rsidRDefault="008D2F3C" w:rsidP="001A68B9">
                      <w:pPr>
                        <w:jc w:val="both"/>
                        <w:rPr>
                          <w:rFonts w:ascii="Book Antiqua" w:hAnsi="Book Antiqua" w:cs="TimesNewRomanPSMT"/>
                          <w:sz w:val="22"/>
                          <w:szCs w:val="22"/>
                          <w:lang w:val="sq-AL"/>
                        </w:rPr>
                      </w:pPr>
                    </w:p>
                    <w:p w14:paraId="320452FF" w14:textId="61FEE0BA" w:rsidR="008D2F3C"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0A002DF1" w14:textId="77777777" w:rsidR="008D2F3C" w:rsidRPr="007C33E7" w:rsidRDefault="008D2F3C" w:rsidP="001A68B9">
                      <w:pPr>
                        <w:jc w:val="both"/>
                        <w:rPr>
                          <w:rFonts w:ascii="Book Antiqua" w:hAnsi="Book Antiqua" w:cs="TimesNewRomanPSMT"/>
                          <w:sz w:val="22"/>
                          <w:szCs w:val="22"/>
                          <w:lang w:val="sq-AL"/>
                        </w:rPr>
                      </w:pPr>
                    </w:p>
                    <w:p w14:paraId="6AF0DFA5" w14:textId="746FC80D"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35C0A312" w14:textId="77777777" w:rsidR="008D2F3C" w:rsidRPr="007C33E7" w:rsidRDefault="008D2F3C" w:rsidP="001A68B9">
                      <w:pPr>
                        <w:jc w:val="both"/>
                        <w:rPr>
                          <w:rFonts w:ascii="Book Antiqua" w:hAnsi="Book Antiqua" w:cs="TimesNewRomanPSMT"/>
                          <w:sz w:val="22"/>
                          <w:szCs w:val="22"/>
                          <w:lang w:val="sq-AL"/>
                        </w:rPr>
                      </w:pPr>
                    </w:p>
                    <w:p w14:paraId="1DC8DDBC"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3583DCA5" w14:textId="77777777" w:rsidR="008D2F3C" w:rsidRPr="00297B28" w:rsidRDefault="008D2F3C" w:rsidP="00297B28">
                      <w:pPr>
                        <w:pStyle w:val="ListParagraph"/>
                        <w:rPr>
                          <w:rFonts w:ascii="Book Antiqua" w:hAnsi="Book Antiqua" w:cs="TimesNewRomanPSMT"/>
                          <w:sz w:val="22"/>
                          <w:szCs w:val="22"/>
                          <w:lang w:val="sq-AL"/>
                        </w:rPr>
                      </w:pPr>
                    </w:p>
                    <w:p w14:paraId="45B34DD8" w14:textId="41CAD7E2"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2229AD6B" w14:textId="77777777" w:rsidR="008D2F3C" w:rsidRDefault="008D2F3C" w:rsidP="001A68B9">
                      <w:pPr>
                        <w:jc w:val="both"/>
                        <w:rPr>
                          <w:rFonts w:ascii="Book Antiqua" w:hAnsi="Book Antiqua" w:cs="TimesNewRomanPSMT"/>
                          <w:sz w:val="22"/>
                          <w:szCs w:val="22"/>
                          <w:lang w:val="sq-AL"/>
                        </w:rPr>
                      </w:pPr>
                    </w:p>
                    <w:p w14:paraId="0ABE38A8" w14:textId="154639CD"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w:t>
                      </w:r>
                      <w:r w:rsidR="00F47E95">
                        <w:rPr>
                          <w:rFonts w:ascii="Book Antiqua" w:hAnsi="Book Antiqua" w:cs="TimesNewRomanPSMT"/>
                          <w:sz w:val="22"/>
                          <w:szCs w:val="22"/>
                          <w:lang w:val="sq-AL"/>
                        </w:rPr>
                        <w:t>4</w:t>
                      </w:r>
                      <w:r w:rsidRPr="00297B28">
                        <w:rPr>
                          <w:rFonts w:ascii="Book Antiqua" w:hAnsi="Book Antiqua" w:cs="TimesNewRomanPSMT"/>
                          <w:sz w:val="22"/>
                          <w:szCs w:val="22"/>
                          <w:lang w:val="sq-AL"/>
                        </w:rPr>
                        <w:t xml:space="preserve">. </w:t>
                      </w:r>
                    </w:p>
                    <w:p w14:paraId="3E9028B3" w14:textId="77777777" w:rsidR="008D2F3C" w:rsidRPr="007C33E7" w:rsidRDefault="008D2F3C" w:rsidP="001A68B9">
                      <w:pPr>
                        <w:jc w:val="both"/>
                        <w:rPr>
                          <w:rFonts w:ascii="Book Antiqua" w:hAnsi="Book Antiqua" w:cs="TimesNewRomanPSMT"/>
                          <w:sz w:val="22"/>
                          <w:szCs w:val="22"/>
                          <w:lang w:val="sq-AL"/>
                        </w:rPr>
                      </w:pPr>
                    </w:p>
                    <w:p w14:paraId="3B075607" w14:textId="665779BF"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ë</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50FE737C" w14:textId="77777777" w:rsidR="008D2F3C" w:rsidRPr="00297B28" w:rsidRDefault="008D2F3C" w:rsidP="00297B28">
                      <w:pPr>
                        <w:pStyle w:val="ListParagraph"/>
                        <w:rPr>
                          <w:rFonts w:ascii="Book Antiqua" w:hAnsi="Book Antiqua" w:cs="TimesNewRomanPSMT"/>
                          <w:sz w:val="22"/>
                          <w:szCs w:val="22"/>
                          <w:lang w:val="sq-AL"/>
                        </w:rPr>
                      </w:pPr>
                    </w:p>
                    <w:p w14:paraId="3DBD9E04" w14:textId="0B9A7A1A"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3E91C12E" w14:textId="77777777" w:rsidR="008D2F3C" w:rsidRPr="007C33E7" w:rsidRDefault="008D2F3C" w:rsidP="001A68B9">
                      <w:pPr>
                        <w:jc w:val="both"/>
                        <w:rPr>
                          <w:rFonts w:ascii="Book Antiqua" w:hAnsi="Book Antiqua" w:cs="TimesNewRomanPSMT"/>
                          <w:sz w:val="22"/>
                          <w:szCs w:val="22"/>
                          <w:lang w:val="sq-AL"/>
                        </w:rPr>
                      </w:pPr>
                    </w:p>
                    <w:p w14:paraId="7CBE3126"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526EEB57" w14:textId="77777777" w:rsidR="008D2F3C" w:rsidRPr="00297B28" w:rsidRDefault="008D2F3C" w:rsidP="00297B28">
                      <w:pPr>
                        <w:pStyle w:val="ListParagraph"/>
                        <w:rPr>
                          <w:rFonts w:ascii="Book Antiqua" w:hAnsi="Book Antiqua" w:cs="TimesNewRomanPSMT"/>
                          <w:sz w:val="22"/>
                          <w:szCs w:val="22"/>
                          <w:lang w:val="sq-AL"/>
                        </w:rPr>
                      </w:pPr>
                    </w:p>
                    <w:p w14:paraId="061FBB98" w14:textId="4A69A7E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2C0A9ECE" w14:textId="77777777" w:rsidR="008D2F3C" w:rsidRPr="00297B28" w:rsidRDefault="008D2F3C" w:rsidP="00297B28">
                      <w:pPr>
                        <w:pStyle w:val="ListParagraph"/>
                        <w:rPr>
                          <w:rFonts w:ascii="Book Antiqua" w:hAnsi="Book Antiqua" w:cs="TimesNewRomanPSMT"/>
                          <w:sz w:val="22"/>
                          <w:szCs w:val="22"/>
                          <w:lang w:val="sq-AL"/>
                        </w:rPr>
                      </w:pPr>
                    </w:p>
                    <w:p w14:paraId="7741CC59" w14:textId="4279133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5635B524" w14:textId="77777777" w:rsidR="008D2F3C" w:rsidRPr="00297B28" w:rsidRDefault="008D2F3C" w:rsidP="00297B28">
                      <w:pPr>
                        <w:pStyle w:val="ListParagraph"/>
                        <w:rPr>
                          <w:rFonts w:ascii="Book Antiqua" w:hAnsi="Book Antiqua" w:cs="TimesNewRomanPSMT"/>
                          <w:sz w:val="22"/>
                          <w:szCs w:val="22"/>
                          <w:lang w:val="sq-AL"/>
                        </w:rPr>
                      </w:pPr>
                    </w:p>
                    <w:p w14:paraId="0C2A8C29" w14:textId="577B618C"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Pr>
                          <w:rFonts w:ascii="Book Antiqua" w:hAnsi="Book Antiqua" w:cs="TimesNewRomanPSMT"/>
                          <w:sz w:val="22"/>
                          <w:szCs w:val="22"/>
                          <w:lang w:val="sq-AL"/>
                        </w:rPr>
                        <w:t>2</w:t>
                      </w:r>
                      <w:r w:rsidR="005E192E">
                        <w:rPr>
                          <w:rFonts w:ascii="Book Antiqua" w:hAnsi="Book Antiqua" w:cs="TimesNewRomanPSMT"/>
                          <w:sz w:val="22"/>
                          <w:szCs w:val="22"/>
                          <w:lang w:val="sq-AL"/>
                        </w:rPr>
                        <w:t>4</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GJAKOVËS</w:t>
                      </w:r>
                      <w:r w:rsidRPr="007C33E7">
                        <w:rPr>
                          <w:rFonts w:ascii="Book Antiqua" w:hAnsi="Book Antiqua" w:cs="TimesNewRomanPSMT"/>
                          <w:sz w:val="22"/>
                          <w:szCs w:val="22"/>
                          <w:lang w:val="sq-AL"/>
                        </w:rPr>
                        <w:t>.</w:t>
                      </w:r>
                    </w:p>
                    <w:p w14:paraId="19FB60B5" w14:textId="1F6EE47F" w:rsidR="008D2F3C" w:rsidRPr="00F018EC" w:rsidRDefault="008D2F3C" w:rsidP="003D7C87">
                      <w:pPr>
                        <w:rPr>
                          <w:rFonts w:ascii="Book Antiqua" w:hAnsi="Book Antiqua"/>
                          <w:b/>
                          <w:bCs/>
                          <w:sz w:val="22"/>
                          <w:szCs w:val="22"/>
                          <w:lang w:val="it-IT"/>
                        </w:rPr>
                      </w:pPr>
                      <w:r w:rsidRPr="009620DD">
                        <w:rPr>
                          <w:rFonts w:ascii="Book Antiqua" w:hAnsi="Book Antiqua"/>
                          <w:b/>
                          <w:bCs/>
                          <w:sz w:val="22"/>
                          <w:szCs w:val="22"/>
                          <w:lang w:val="sq-AL"/>
                        </w:rPr>
                        <w:t>Dat</w:t>
                      </w:r>
                      <w:r>
                        <w:rPr>
                          <w:rFonts w:ascii="Book Antiqua" w:hAnsi="Book Antiqua"/>
                          <w:b/>
                          <w:bCs/>
                          <w:sz w:val="22"/>
                          <w:szCs w:val="22"/>
                          <w:lang w:val="sq-AL"/>
                        </w:rPr>
                        <w:t>ë: 29/1/202</w:t>
                      </w:r>
                      <w:r w:rsidR="005E192E">
                        <w:rPr>
                          <w:rFonts w:ascii="Book Antiqua" w:hAnsi="Book Antiqua"/>
                          <w:b/>
                          <w:bCs/>
                          <w:sz w:val="22"/>
                          <w:szCs w:val="22"/>
                          <w:lang w:val="sq-AL"/>
                        </w:rPr>
                        <w:t>5</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w:t>
                      </w:r>
                      <w:r w:rsidR="005E192E">
                        <w:rPr>
                          <w:rFonts w:ascii="Book Antiqua" w:hAnsi="Book Antiqua"/>
                          <w:b/>
                          <w:bCs/>
                          <w:sz w:val="22"/>
                          <w:szCs w:val="22"/>
                          <w:lang w:val="sq-AL"/>
                        </w:rPr>
                        <w:t>5</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w:t>
                      </w:r>
                      <w:r w:rsidR="005E192E">
                        <w:rPr>
                          <w:rFonts w:ascii="Book Antiqua" w:hAnsi="Book Antiqua"/>
                          <w:b/>
                          <w:bCs/>
                          <w:sz w:val="22"/>
                          <w:szCs w:val="22"/>
                          <w:lang w:val="sq-AL"/>
                        </w:rPr>
                        <w:t>5</w:t>
                      </w:r>
                    </w:p>
                    <w:p w14:paraId="5BB9C5E3" w14:textId="77777777" w:rsidR="008D2F3C" w:rsidRDefault="008D2F3C" w:rsidP="003D7C87">
                      <w:pPr>
                        <w:rPr>
                          <w:rFonts w:ascii="Book Antiqua" w:hAnsi="Book Antiqua"/>
                          <w:b/>
                          <w:bCs/>
                          <w:sz w:val="22"/>
                          <w:szCs w:val="22"/>
                          <w:lang w:val="sq-AL"/>
                        </w:rPr>
                      </w:pPr>
                      <w:r w:rsidRPr="009620DD">
                        <w:rPr>
                          <w:rFonts w:ascii="Book Antiqua" w:hAnsi="Book Antiqua"/>
                          <w:b/>
                          <w:bCs/>
                          <w:sz w:val="22"/>
                          <w:szCs w:val="22"/>
                          <w:lang w:val="sq-AL"/>
                        </w:rPr>
                        <w:t>________________</w:t>
                      </w:r>
                      <w:r>
                        <w:rPr>
                          <w:rFonts w:ascii="Book Antiqua" w:hAnsi="Book Antiqua"/>
                          <w:b/>
                          <w:bCs/>
                          <w:sz w:val="22"/>
                          <w:szCs w:val="22"/>
                          <w:lang w:val="sq-AL"/>
                        </w:rPr>
                        <w:t>_</w:t>
                      </w:r>
                      <w:r>
                        <w:rPr>
                          <w:rFonts w:ascii="Book Antiqua" w:hAnsi="Book Antiqua"/>
                          <w:b/>
                          <w:bCs/>
                          <w:sz w:val="22"/>
                          <w:szCs w:val="22"/>
                          <w:lang w:val="sq-AL"/>
                        </w:rPr>
                        <w:tab/>
                      </w:r>
                      <w:r>
                        <w:rPr>
                          <w:rFonts w:ascii="Book Antiqua" w:hAnsi="Book Antiqua"/>
                          <w:b/>
                          <w:bCs/>
                          <w:sz w:val="22"/>
                          <w:szCs w:val="22"/>
                          <w:lang w:val="sq-AL"/>
                        </w:rPr>
                        <w:tab/>
                        <w:t xml:space="preserve">      ____________________                     </w:t>
                      </w:r>
                      <w:r w:rsidRPr="009620DD">
                        <w:rPr>
                          <w:rFonts w:ascii="Book Antiqua" w:hAnsi="Book Antiqua"/>
                          <w:b/>
                          <w:bCs/>
                          <w:sz w:val="22"/>
                          <w:szCs w:val="22"/>
                          <w:lang w:val="sq-AL"/>
                        </w:rPr>
                        <w:t>________________</w:t>
                      </w:r>
                      <w:r>
                        <w:rPr>
                          <w:rFonts w:ascii="Book Antiqua" w:hAnsi="Book Antiqua"/>
                          <w:b/>
                          <w:bCs/>
                          <w:sz w:val="22"/>
                          <w:szCs w:val="22"/>
                          <w:lang w:val="sq-AL"/>
                        </w:rPr>
                        <w:t>_</w:t>
                      </w:r>
                    </w:p>
                    <w:p w14:paraId="00E96FE8" w14:textId="77777777" w:rsidR="008D2F3C" w:rsidRPr="00E016FB" w:rsidRDefault="008D2F3C" w:rsidP="003D7C87">
                      <w:pPr>
                        <w:rPr>
                          <w:rFonts w:ascii="Book Antiqua" w:hAnsi="Book Antiqua"/>
                          <w:b/>
                          <w:bCs/>
                          <w:sz w:val="22"/>
                          <w:szCs w:val="22"/>
                          <w:lang w:val="sq-AL"/>
                        </w:rPr>
                      </w:pPr>
                      <w:r w:rsidRPr="0046359B">
                        <w:rPr>
                          <w:rFonts w:ascii="Book Antiqua" w:hAnsi="Book Antiqua"/>
                          <w:b/>
                          <w:bCs/>
                          <w:i/>
                          <w:sz w:val="20"/>
                          <w:szCs w:val="22"/>
                          <w:lang w:val="sq-AL"/>
                        </w:rPr>
                        <w:t>(Nënshkrimi dhe vula)</w:t>
                      </w:r>
                      <w:r>
                        <w:rPr>
                          <w:rFonts w:ascii="Book Antiqua" w:hAnsi="Book Antiqua"/>
                          <w:b/>
                          <w:bCs/>
                          <w:i/>
                          <w:sz w:val="20"/>
                          <w:szCs w:val="22"/>
                          <w:lang w:val="sq-AL"/>
                        </w:rPr>
                        <w:tab/>
                      </w:r>
                      <w:r>
                        <w:rPr>
                          <w:rFonts w:ascii="Book Antiqua" w:hAnsi="Book Antiqua"/>
                          <w:b/>
                          <w:bCs/>
                          <w:i/>
                          <w:sz w:val="20"/>
                          <w:szCs w:val="22"/>
                          <w:lang w:val="sq-AL"/>
                        </w:rPr>
                        <w:tab/>
                        <w:t xml:space="preserve">            </w:t>
                      </w:r>
                      <w:r w:rsidRPr="0046359B">
                        <w:rPr>
                          <w:rFonts w:ascii="Book Antiqua" w:hAnsi="Book Antiqua"/>
                          <w:b/>
                          <w:bCs/>
                          <w:i/>
                          <w:sz w:val="20"/>
                          <w:szCs w:val="22"/>
                          <w:lang w:val="sq-AL"/>
                        </w:rPr>
                        <w:t>(Nënshkrimi dhe vula)</w:t>
                      </w:r>
                      <w:r>
                        <w:rPr>
                          <w:rFonts w:ascii="Book Antiqua" w:hAnsi="Book Antiqua"/>
                          <w:b/>
                          <w:bCs/>
                          <w:i/>
                          <w:sz w:val="20"/>
                          <w:szCs w:val="22"/>
                          <w:lang w:val="sq-AL"/>
                        </w:rPr>
                        <w:t xml:space="preserve">                         </w:t>
                      </w:r>
                      <w:r w:rsidRPr="0046359B">
                        <w:rPr>
                          <w:rFonts w:ascii="Book Antiqua" w:hAnsi="Book Antiqua"/>
                          <w:b/>
                          <w:bCs/>
                          <w:i/>
                          <w:sz w:val="20"/>
                          <w:szCs w:val="22"/>
                          <w:lang w:val="sq-AL"/>
                        </w:rPr>
                        <w:t>(Nënshkrimi dhe vula)</w:t>
                      </w:r>
                    </w:p>
                    <w:p w14:paraId="1676D3FA" w14:textId="77777777" w:rsidR="008D2F3C" w:rsidRPr="007C33E7" w:rsidRDefault="008D2F3C" w:rsidP="003D7C87">
                      <w:pPr>
                        <w:jc w:val="both"/>
                        <w:rPr>
                          <w:rFonts w:ascii="Book Antiqua" w:hAnsi="Book Antiqua"/>
                          <w:lang w:val="sq-AL"/>
                        </w:rPr>
                      </w:pPr>
                      <w:r>
                        <w:rPr>
                          <w:rFonts w:ascii="Book Antiqua" w:hAnsi="Book Antiqua"/>
                          <w:b/>
                          <w:bCs/>
                          <w:sz w:val="22"/>
                          <w:szCs w:val="22"/>
                          <w:lang w:val="sq-AL"/>
                        </w:rPr>
                        <w:t>Zyrtari</w:t>
                      </w:r>
                      <w:r w:rsidRPr="009620DD">
                        <w:rPr>
                          <w:rFonts w:ascii="Book Antiqua" w:hAnsi="Book Antiqua"/>
                          <w:b/>
                          <w:bCs/>
                          <w:sz w:val="22"/>
                          <w:szCs w:val="22"/>
                          <w:lang w:val="sq-AL"/>
                        </w:rPr>
                        <w:t xml:space="preserve"> Kryesor Administrativ</w:t>
                      </w:r>
                      <w:r>
                        <w:rPr>
                          <w:rFonts w:ascii="Book Antiqua" w:hAnsi="Book Antiqua"/>
                          <w:b/>
                          <w:bCs/>
                          <w:sz w:val="22"/>
                          <w:szCs w:val="22"/>
                          <w:lang w:val="sq-AL"/>
                        </w:rPr>
                        <w:tab/>
                        <w:t>Drejtori B. Financave</w:t>
                      </w:r>
                      <w:r>
                        <w:rPr>
                          <w:rFonts w:ascii="Book Antiqua" w:hAnsi="Book Antiqua"/>
                          <w:b/>
                          <w:bCs/>
                          <w:sz w:val="22"/>
                          <w:szCs w:val="22"/>
                          <w:lang w:val="sq-AL"/>
                        </w:rPr>
                        <w:tab/>
                      </w:r>
                      <w:r>
                        <w:rPr>
                          <w:rFonts w:ascii="Book Antiqua" w:hAnsi="Book Antiqua"/>
                          <w:b/>
                          <w:bCs/>
                          <w:sz w:val="22"/>
                          <w:szCs w:val="22"/>
                          <w:lang w:val="sq-AL"/>
                        </w:rPr>
                        <w:tab/>
                        <w:t>Zyrtari</w:t>
                      </w:r>
                      <w:r w:rsidRPr="009620DD">
                        <w:rPr>
                          <w:rFonts w:ascii="Book Antiqua" w:hAnsi="Book Antiqua"/>
                          <w:b/>
                          <w:bCs/>
                          <w:sz w:val="22"/>
                          <w:szCs w:val="22"/>
                          <w:lang w:val="sq-AL"/>
                        </w:rPr>
                        <w:t xml:space="preserve"> Kryesor </w:t>
                      </w:r>
                      <w:r>
                        <w:rPr>
                          <w:rFonts w:ascii="Book Antiqua" w:hAnsi="Book Antiqua"/>
                          <w:b/>
                          <w:bCs/>
                          <w:sz w:val="22"/>
                          <w:szCs w:val="22"/>
                          <w:lang w:val="sq-AL"/>
                        </w:rPr>
                        <w:t>Financiar</w:t>
                      </w:r>
                    </w:p>
                    <w:p w14:paraId="574FBD36" w14:textId="77777777" w:rsidR="008D2F3C" w:rsidRPr="007C33E7" w:rsidRDefault="008D2F3C" w:rsidP="001A68B9">
                      <w:pPr>
                        <w:rPr>
                          <w:rFonts w:ascii="Book Antiqua" w:hAnsi="Book Antiqua"/>
                          <w:b/>
                          <w:bCs/>
                          <w:sz w:val="22"/>
                          <w:szCs w:val="22"/>
                          <w:lang w:val="sq-AL"/>
                        </w:rPr>
                      </w:pPr>
                    </w:p>
                    <w:p w14:paraId="291AA2ED" w14:textId="0E4239FB" w:rsidR="008D2F3C" w:rsidRDefault="008D2F3C" w:rsidP="00CD7DB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1DB70FC7" w14:textId="77777777" w:rsidR="008D2F3C" w:rsidRPr="007C33E7" w:rsidRDefault="008D2F3C" w:rsidP="00CD7DB1">
                      <w:pPr>
                        <w:rPr>
                          <w:rFonts w:ascii="Book Antiqua" w:hAnsi="Book Antiqua"/>
                          <w:b/>
                          <w:bCs/>
                          <w:sz w:val="22"/>
                          <w:szCs w:val="22"/>
                          <w:lang w:val="it-IT"/>
                        </w:rPr>
                      </w:pPr>
                    </w:p>
                    <w:p w14:paraId="731FF161" w14:textId="2D8628D4" w:rsidR="008D2F3C" w:rsidRPr="007C33E7" w:rsidRDefault="008D2F3C" w:rsidP="001A68B9">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76A41B66" w14:textId="26E53CB4" w:rsidR="008D2F3C" w:rsidRPr="001959C0" w:rsidRDefault="008D2F3C" w:rsidP="001959C0">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10BC096D" w14:textId="77777777" w:rsidR="008D2F3C" w:rsidRPr="007C33E7" w:rsidRDefault="008D2F3C" w:rsidP="001A68B9">
                      <w:pPr>
                        <w:jc w:val="both"/>
                        <w:rPr>
                          <w:rFonts w:ascii="Book Antiqua" w:hAnsi="Book Antiqua"/>
                          <w:lang w:val="sq-AL"/>
                        </w:rPr>
                      </w:pPr>
                    </w:p>
                    <w:p w14:paraId="18C24755" w14:textId="77777777" w:rsidR="008D2F3C" w:rsidRPr="007C33E7" w:rsidRDefault="008D2F3C" w:rsidP="001A68B9">
                      <w:pPr>
                        <w:jc w:val="both"/>
                        <w:rPr>
                          <w:rFonts w:ascii="Book Antiqua" w:hAnsi="Book Antiqua"/>
                          <w:lang w:val="sq-AL"/>
                        </w:rPr>
                      </w:pPr>
                    </w:p>
                    <w:p w14:paraId="70374C36" w14:textId="77777777" w:rsidR="008D2F3C" w:rsidRPr="007C33E7" w:rsidRDefault="008D2F3C" w:rsidP="001A68B9">
                      <w:pPr>
                        <w:jc w:val="both"/>
                        <w:rPr>
                          <w:rFonts w:ascii="Book Antiqua" w:hAnsi="Book Antiqua"/>
                          <w:lang w:val="sq-AL"/>
                        </w:rPr>
                      </w:pPr>
                    </w:p>
                    <w:p w14:paraId="1473A6A3" w14:textId="77777777" w:rsidR="008D2F3C" w:rsidRPr="007C33E7" w:rsidRDefault="008D2F3C" w:rsidP="001A68B9">
                      <w:pPr>
                        <w:jc w:val="both"/>
                        <w:rPr>
                          <w:rFonts w:ascii="Book Antiqua" w:hAnsi="Book Antiqua" w:cs="TimesNewRomanPSMT"/>
                          <w:sz w:val="22"/>
                          <w:szCs w:val="22"/>
                          <w:lang w:val="sq-AL"/>
                        </w:rPr>
                      </w:pPr>
                    </w:p>
                    <w:p w14:paraId="33CC67CC" w14:textId="77777777" w:rsidR="008D2F3C" w:rsidRPr="007C33E7" w:rsidRDefault="008D2F3C" w:rsidP="001A68B9">
                      <w:pPr>
                        <w:jc w:val="both"/>
                        <w:rPr>
                          <w:rFonts w:ascii="Book Antiqua" w:hAnsi="Book Antiqua"/>
                          <w:lang w:val="sq-AL"/>
                        </w:rPr>
                      </w:pPr>
                    </w:p>
                    <w:p w14:paraId="43B6D9DF" w14:textId="77777777" w:rsidR="008D2F3C" w:rsidRPr="007C33E7" w:rsidRDefault="008D2F3C" w:rsidP="001A68B9">
                      <w:pPr>
                        <w:jc w:val="both"/>
                        <w:rPr>
                          <w:rFonts w:ascii="Book Antiqua" w:hAnsi="Book Antiqua"/>
                          <w:lang w:val="sq-AL"/>
                        </w:rPr>
                      </w:pPr>
                    </w:p>
                    <w:p w14:paraId="58D114E7" w14:textId="77777777" w:rsidR="008D2F3C" w:rsidRPr="007C33E7" w:rsidRDefault="008D2F3C" w:rsidP="001A68B9">
                      <w:pPr>
                        <w:jc w:val="both"/>
                        <w:rPr>
                          <w:rFonts w:ascii="Book Antiqua" w:hAnsi="Book Antiqua"/>
                          <w:lang w:val="sq-AL"/>
                        </w:rPr>
                      </w:pPr>
                    </w:p>
                    <w:p w14:paraId="681BDA67" w14:textId="77777777" w:rsidR="008D2F3C" w:rsidRPr="007C33E7" w:rsidRDefault="008D2F3C" w:rsidP="001A68B9">
                      <w:pPr>
                        <w:jc w:val="both"/>
                        <w:rPr>
                          <w:rFonts w:ascii="Book Antiqua" w:hAnsi="Book Antiqua"/>
                          <w:lang w:val="sq-AL"/>
                        </w:rPr>
                      </w:pPr>
                    </w:p>
                    <w:p w14:paraId="0F967E42" w14:textId="77777777" w:rsidR="008D2F3C" w:rsidRPr="007C33E7" w:rsidRDefault="008D2F3C" w:rsidP="001A68B9">
                      <w:pPr>
                        <w:jc w:val="both"/>
                        <w:rPr>
                          <w:rFonts w:ascii="Book Antiqua" w:hAnsi="Book Antiqua"/>
                          <w:lang w:val="sq-AL"/>
                        </w:rPr>
                      </w:pPr>
                    </w:p>
                    <w:p w14:paraId="1B765F7A" w14:textId="77777777" w:rsidR="008D2F3C" w:rsidRPr="007C33E7" w:rsidRDefault="008D2F3C" w:rsidP="001A68B9">
                      <w:pPr>
                        <w:jc w:val="both"/>
                        <w:rPr>
                          <w:rFonts w:ascii="Book Antiqua" w:hAnsi="Book Antiqua"/>
                          <w:lang w:val="sq-AL"/>
                        </w:rPr>
                      </w:pPr>
                    </w:p>
                    <w:p w14:paraId="27399953" w14:textId="77777777" w:rsidR="008D2F3C" w:rsidRPr="007C33E7" w:rsidRDefault="008D2F3C" w:rsidP="001A68B9">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67BBBBFF" w14:textId="77777777" w:rsidR="008D2F3C" w:rsidRPr="007C33E7" w:rsidRDefault="008D2F3C" w:rsidP="001A68B9">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28282458" w14:textId="77777777" w:rsidR="008D2F3C" w:rsidRPr="007C33E7" w:rsidRDefault="008D2F3C" w:rsidP="001A68B9">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anchorlock/>
              </v:shape>
            </w:pict>
          </mc:Fallback>
        </mc:AlternateContent>
      </w:r>
    </w:p>
    <w:p w14:paraId="65FDF224" w14:textId="77777777" w:rsidR="00E269BD" w:rsidRPr="00261744" w:rsidRDefault="00E269BD" w:rsidP="00E269BD">
      <w:pPr>
        <w:ind w:left="-720"/>
        <w:rPr>
          <w:rFonts w:ascii="Book Antiqua" w:hAnsi="Book Antiqua"/>
          <w:b/>
          <w:bCs/>
          <w:color w:val="365F91"/>
          <w:lang w:val="sq-AL"/>
        </w:rPr>
      </w:pPr>
      <w:r w:rsidRPr="00261744">
        <w:rPr>
          <w:rFonts w:ascii="Book Antiqua" w:hAnsi="Book Antiqua"/>
          <w:b/>
          <w:bCs/>
          <w:color w:val="365F91"/>
          <w:lang w:val="sq-AL"/>
        </w:rPr>
        <w:lastRenderedPageBreak/>
        <w:t>Neni  13</w:t>
      </w:r>
    </w:p>
    <w:p w14:paraId="5A3F46E3" w14:textId="77777777" w:rsidR="00E269BD" w:rsidRPr="00261744" w:rsidRDefault="00E269BD" w:rsidP="00E269BD">
      <w:pPr>
        <w:ind w:left="-720"/>
        <w:rPr>
          <w:rFonts w:ascii="Book Antiqua" w:hAnsi="Book Antiqua"/>
          <w:b/>
          <w:bCs/>
          <w:color w:val="365F91"/>
          <w:lang w:val="sq-AL"/>
        </w:rPr>
      </w:pPr>
      <w:r w:rsidRPr="00261744">
        <w:rPr>
          <w:rFonts w:ascii="Book Antiqua" w:hAnsi="Book Antiqua"/>
          <w:b/>
          <w:bCs/>
          <w:color w:val="365F91"/>
          <w:lang w:val="sq-AL"/>
        </w:rPr>
        <w:t xml:space="preserve">Pasqyra e pranimeve dhe pagesave në para të gatshme </w:t>
      </w:r>
    </w:p>
    <w:p w14:paraId="488F5D50" w14:textId="77777777" w:rsidR="00E269BD" w:rsidRPr="00261744" w:rsidRDefault="00E269BD" w:rsidP="00E269BD">
      <w:pPr>
        <w:ind w:left="-720"/>
        <w:rPr>
          <w:rFonts w:ascii="Book Antiqua" w:hAnsi="Book Antiqua"/>
          <w:b/>
          <w:bCs/>
          <w:color w:val="365F91"/>
          <w:lang w:val="sq-AL"/>
        </w:rPr>
      </w:pPr>
    </w:p>
    <w:bookmarkStart w:id="3" w:name="_MON_1543301893"/>
    <w:bookmarkEnd w:id="3"/>
    <w:p w14:paraId="3EFBA0A7" w14:textId="2E2D281D" w:rsidR="00E269BD" w:rsidRPr="00261744" w:rsidRDefault="00FB7532" w:rsidP="00E269BD">
      <w:pPr>
        <w:ind w:left="720"/>
        <w:rPr>
          <w:rFonts w:ascii="Book Antiqua" w:hAnsi="Book Antiqua"/>
          <w:lang w:val="sq-AL"/>
        </w:rPr>
      </w:pPr>
      <w:r w:rsidRPr="00261744">
        <w:rPr>
          <w:rFonts w:ascii="Book Antiqua" w:hAnsi="Book Antiqua"/>
          <w:lang w:val="sq-AL"/>
        </w:rPr>
        <w:object w:dxaOrig="12231" w:dyaOrig="9837" w14:anchorId="749DD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580.4pt;height:382.55pt" o:ole="">
            <v:imagedata r:id="rId15" o:title=""/>
          </v:shape>
          <o:OLEObject Type="Embed" ProgID="Excel.Sheet.8" ShapeID="_x0000_i1066" DrawAspect="Content" ObjectID="_1802003280" r:id="rId16"/>
        </w:object>
      </w:r>
    </w:p>
    <w:p w14:paraId="5584BC6D" w14:textId="77777777" w:rsidR="004653AD" w:rsidRDefault="004653AD" w:rsidP="00B13011">
      <w:pPr>
        <w:ind w:left="720"/>
        <w:rPr>
          <w:rFonts w:ascii="Book Antiqua" w:hAnsi="Book Antiqua"/>
          <w:lang w:val="sq-AL"/>
        </w:rPr>
      </w:pPr>
    </w:p>
    <w:p w14:paraId="6B51E716" w14:textId="3423233C" w:rsidR="004653AD" w:rsidRPr="00F40434" w:rsidRDefault="001F06AA" w:rsidP="00F40434">
      <w:pPr>
        <w:pStyle w:val="ListParagraph"/>
        <w:numPr>
          <w:ilvl w:val="0"/>
          <w:numId w:val="50"/>
        </w:numPr>
        <w:rPr>
          <w:rFonts w:ascii="Book Antiqua" w:hAnsi="Book Antiqua"/>
          <w:b/>
          <w:i/>
          <w:sz w:val="28"/>
          <w:szCs w:val="32"/>
          <w:lang w:val="sq-AL"/>
        </w:rPr>
      </w:pPr>
      <w:r w:rsidRPr="00F1047E">
        <w:rPr>
          <w:rFonts w:ascii="Book Antiqua" w:hAnsi="Book Antiqua"/>
          <w:b/>
          <w:i/>
          <w:sz w:val="20"/>
          <w:lang w:val="sq-AL"/>
        </w:rPr>
        <w:t>Shënim:</w:t>
      </w:r>
      <w:r w:rsidR="004653AD" w:rsidRPr="00F1047E">
        <w:rPr>
          <w:rFonts w:ascii="Book Antiqua" w:hAnsi="Book Antiqua"/>
          <w:i/>
          <w:sz w:val="20"/>
          <w:lang w:val="sq-AL"/>
        </w:rPr>
        <w:t xml:space="preserve"> </w:t>
      </w:r>
      <w:r w:rsidR="00F1047E" w:rsidRPr="00F40434">
        <w:rPr>
          <w:rFonts w:ascii="Book Antiqua" w:hAnsi="Book Antiqua"/>
          <w:i/>
          <w:sz w:val="20"/>
          <w:lang w:val="sq-AL"/>
        </w:rPr>
        <w:t xml:space="preserve"> </w:t>
      </w:r>
      <w:r w:rsidR="004653AD" w:rsidRPr="00F40434">
        <w:rPr>
          <w:rFonts w:ascii="Book Antiqua" w:hAnsi="Book Antiqua"/>
          <w:i/>
          <w:sz w:val="20"/>
          <w:lang w:val="sq-AL"/>
        </w:rPr>
        <w:t>Pagesat nga palët e treta prezantohen në shënimin 13 në përputhje me SNKPS 2017,</w:t>
      </w:r>
      <w:r w:rsidR="004653AD" w:rsidRPr="00F40434">
        <w:rPr>
          <w:rFonts w:ascii="Book Antiqua" w:hAnsi="Book Antiqua" w:cstheme="minorHAnsi"/>
          <w:i/>
          <w:sz w:val="20"/>
          <w:lang w:val="sq-AL"/>
        </w:rPr>
        <w:t xml:space="preserve"> efektive nga 1 janari 2019.</w:t>
      </w:r>
    </w:p>
    <w:p w14:paraId="37E9770B" w14:textId="0C36F9B7" w:rsidR="00F27789" w:rsidRPr="00261744" w:rsidRDefault="001A68B9" w:rsidP="00F27789">
      <w:pPr>
        <w:rPr>
          <w:rFonts w:ascii="Book Antiqua" w:hAnsi="Book Antiqua"/>
          <w:b/>
          <w:bCs/>
          <w:color w:val="365F91"/>
          <w:lang w:val="sq-AL"/>
        </w:rPr>
      </w:pPr>
      <w:r w:rsidRPr="00F40434">
        <w:rPr>
          <w:rFonts w:ascii="Book Antiqua" w:hAnsi="Book Antiqua"/>
          <w:b/>
          <w:bCs/>
          <w:color w:val="FF0000"/>
          <w:u w:val="single"/>
          <w:lang w:val="sq-AL"/>
        </w:rPr>
        <w:br w:type="page"/>
      </w:r>
      <w:r w:rsidR="00F27789" w:rsidRPr="00DE0557">
        <w:rPr>
          <w:rFonts w:ascii="Book Antiqua" w:hAnsi="Book Antiqua"/>
          <w:b/>
          <w:bCs/>
          <w:color w:val="365F91"/>
          <w:lang w:val="sq-AL"/>
        </w:rPr>
        <w:lastRenderedPageBreak/>
        <w:t>Neni  14</w:t>
      </w:r>
    </w:p>
    <w:p w14:paraId="1288A735" w14:textId="77777777" w:rsidR="00F27789" w:rsidRPr="00261744" w:rsidRDefault="00F27789" w:rsidP="00F27789">
      <w:pPr>
        <w:rPr>
          <w:rFonts w:ascii="Book Antiqua" w:hAnsi="Book Antiqua"/>
          <w:b/>
          <w:bCs/>
          <w:color w:val="365F91"/>
          <w:lang w:val="sq-AL"/>
        </w:rPr>
      </w:pPr>
      <w:r w:rsidRPr="00261744">
        <w:rPr>
          <w:rFonts w:ascii="Book Antiqua" w:hAnsi="Book Antiqua"/>
          <w:b/>
          <w:bCs/>
          <w:color w:val="365F91"/>
          <w:lang w:val="sq-AL"/>
        </w:rPr>
        <w:t>Raporti i ekzekutimit te buxhetit</w:t>
      </w:r>
    </w:p>
    <w:p w14:paraId="1F83574D" w14:textId="77777777" w:rsidR="00F27789" w:rsidRPr="00261744" w:rsidRDefault="00F27789" w:rsidP="00F27789">
      <w:pPr>
        <w:rPr>
          <w:rFonts w:ascii="Book Antiqua" w:eastAsia="Times New Roman" w:hAnsi="Book Antiqua"/>
          <w:sz w:val="18"/>
          <w:szCs w:val="18"/>
          <w:lang w:val="sq-AL"/>
        </w:rPr>
      </w:pPr>
    </w:p>
    <w:bookmarkStart w:id="4" w:name="_MON_1543302564"/>
    <w:bookmarkEnd w:id="4"/>
    <w:p w14:paraId="0CB8DD8C" w14:textId="79004BD7" w:rsidR="00F27789" w:rsidRDefault="00FB7532" w:rsidP="00F27789">
      <w:pPr>
        <w:rPr>
          <w:rFonts w:ascii="Book Antiqua" w:hAnsi="Book Antiqua"/>
          <w:lang w:val="sq-AL"/>
        </w:rPr>
      </w:pPr>
      <w:r w:rsidRPr="00261744">
        <w:rPr>
          <w:rFonts w:ascii="Book Antiqua" w:hAnsi="Book Antiqua"/>
          <w:lang w:val="sq-AL"/>
        </w:rPr>
        <w:object w:dxaOrig="16692" w:dyaOrig="7098" w14:anchorId="72516701">
          <v:shape id="_x0000_i1063" type="#_x0000_t75" style="width:627.35pt;height:372.5pt" o:ole="">
            <v:imagedata r:id="rId17" o:title=""/>
          </v:shape>
          <o:OLEObject Type="Embed" ProgID="Excel.Sheet.8" ShapeID="_x0000_i1063" DrawAspect="Content" ObjectID="_1802003281" r:id="rId18"/>
        </w:object>
      </w:r>
    </w:p>
    <w:p w14:paraId="5B1F6449" w14:textId="6BF6B382" w:rsidR="002F0B3F" w:rsidRPr="006658C8" w:rsidRDefault="002F0B3F" w:rsidP="00F27789">
      <w:pPr>
        <w:rPr>
          <w:b/>
          <w:sz w:val="20"/>
          <w:szCs w:val="20"/>
          <w:lang w:val="sq-AL"/>
        </w:rPr>
      </w:pPr>
      <w:r w:rsidRPr="006658C8">
        <w:rPr>
          <w:b/>
          <w:sz w:val="20"/>
          <w:szCs w:val="20"/>
          <w:u w:val="single"/>
          <w:lang w:val="sq-AL"/>
        </w:rPr>
        <w:t xml:space="preserve">Vërejtja </w:t>
      </w:r>
      <w:r w:rsidRPr="006658C8">
        <w:rPr>
          <w:b/>
          <w:sz w:val="20"/>
          <w:szCs w:val="20"/>
          <w:lang w:val="sq-AL"/>
        </w:rPr>
        <w:t>:</w:t>
      </w:r>
    </w:p>
    <w:p w14:paraId="5E5732E3" w14:textId="08978B60" w:rsidR="002F0B3F" w:rsidRPr="00133160" w:rsidRDefault="002F0B3F" w:rsidP="002F0B3F">
      <w:pPr>
        <w:pStyle w:val="ListParagraph"/>
        <w:numPr>
          <w:ilvl w:val="0"/>
          <w:numId w:val="46"/>
        </w:numPr>
        <w:tabs>
          <w:tab w:val="left" w:pos="2800"/>
        </w:tabs>
        <w:jc w:val="both"/>
        <w:rPr>
          <w:b/>
          <w:sz w:val="20"/>
          <w:szCs w:val="20"/>
          <w:lang w:val="sq-AL"/>
        </w:rPr>
      </w:pPr>
      <w:r w:rsidRPr="006658C8">
        <w:rPr>
          <w:b/>
          <w:sz w:val="20"/>
          <w:szCs w:val="20"/>
          <w:lang w:val="sq-AL"/>
        </w:rPr>
        <w:t xml:space="preserve"> Te </w:t>
      </w:r>
      <w:r>
        <w:rPr>
          <w:b/>
          <w:sz w:val="20"/>
          <w:szCs w:val="20"/>
          <w:lang w:val="sq-AL"/>
        </w:rPr>
        <w:t xml:space="preserve"> </w:t>
      </w:r>
      <w:r w:rsidRPr="006658C8">
        <w:rPr>
          <w:b/>
          <w:sz w:val="20"/>
          <w:szCs w:val="20"/>
          <w:lang w:val="sq-AL"/>
        </w:rPr>
        <w:t>Hyrja e parasë</w:t>
      </w:r>
      <w:r>
        <w:rPr>
          <w:b/>
          <w:sz w:val="20"/>
          <w:szCs w:val="20"/>
          <w:lang w:val="sq-AL"/>
        </w:rPr>
        <w:t xml:space="preserve"> se gatshme</w:t>
      </w:r>
      <w:r w:rsidRPr="006658C8">
        <w:rPr>
          <w:b/>
          <w:sz w:val="20"/>
          <w:szCs w:val="20"/>
          <w:lang w:val="sq-AL"/>
        </w:rPr>
        <w:t xml:space="preserve"> nuk janë te paraqitura te hyrat </w:t>
      </w:r>
      <w:r>
        <w:rPr>
          <w:b/>
          <w:sz w:val="20"/>
          <w:szCs w:val="20"/>
          <w:lang w:val="sq-AL"/>
        </w:rPr>
        <w:t xml:space="preserve">qe grumbullohen nga niveli Qendror : Te hyrat </w:t>
      </w:r>
      <w:r w:rsidRPr="00133160">
        <w:rPr>
          <w:b/>
          <w:sz w:val="20"/>
          <w:szCs w:val="20"/>
          <w:lang w:val="sq-AL"/>
        </w:rPr>
        <w:t xml:space="preserve">nga gjykata </w:t>
      </w:r>
      <w:r w:rsidR="00F47E95">
        <w:rPr>
          <w:b/>
          <w:sz w:val="20"/>
          <w:szCs w:val="20"/>
          <w:lang w:val="sq-AL"/>
        </w:rPr>
        <w:t>63,154.37</w:t>
      </w:r>
      <w:r w:rsidRPr="00D91318">
        <w:rPr>
          <w:b/>
          <w:sz w:val="20"/>
          <w:szCs w:val="20"/>
          <w:lang w:val="sq-AL"/>
        </w:rPr>
        <w:t>€</w:t>
      </w:r>
      <w:r w:rsidRPr="00133160">
        <w:rPr>
          <w:b/>
          <w:sz w:val="20"/>
          <w:szCs w:val="20"/>
          <w:lang w:val="sq-AL"/>
        </w:rPr>
        <w:t xml:space="preserve"> +Te hyrat nga dënimet ne trafik nga MF-ve ne </w:t>
      </w:r>
      <w:r w:rsidR="00F47E95">
        <w:rPr>
          <w:b/>
          <w:sz w:val="20"/>
          <w:szCs w:val="20"/>
          <w:lang w:val="sq-AL"/>
        </w:rPr>
        <w:t>1,284,021.50</w:t>
      </w:r>
      <w:r w:rsidRPr="00D91318">
        <w:rPr>
          <w:b/>
          <w:sz w:val="20"/>
          <w:szCs w:val="20"/>
          <w:lang w:val="sq-AL"/>
        </w:rPr>
        <w:t>€</w:t>
      </w:r>
      <w:r w:rsidR="00C855B9">
        <w:rPr>
          <w:b/>
          <w:sz w:val="20"/>
          <w:szCs w:val="20"/>
          <w:lang w:val="sq-AL"/>
        </w:rPr>
        <w:t xml:space="preserve"> </w:t>
      </w:r>
      <w:r w:rsidR="00C855B9" w:rsidRPr="00E118B8">
        <w:rPr>
          <w:b/>
          <w:sz w:val="20"/>
          <w:szCs w:val="20"/>
          <w:highlight w:val="yellow"/>
          <w:lang w:val="sq-AL"/>
        </w:rPr>
        <w:t xml:space="preserve">dhe te hyrat nga viti paraprak </w:t>
      </w:r>
      <w:r w:rsidR="009D6801">
        <w:rPr>
          <w:b/>
          <w:sz w:val="20"/>
          <w:szCs w:val="20"/>
          <w:highlight w:val="yellow"/>
          <w:lang w:val="sq-AL"/>
        </w:rPr>
        <w:t>208.28</w:t>
      </w:r>
      <w:r w:rsidR="00C855B9" w:rsidRPr="00E118B8">
        <w:rPr>
          <w:b/>
          <w:sz w:val="20"/>
          <w:szCs w:val="20"/>
          <w:highlight w:val="yellow"/>
          <w:lang w:val="sq-AL"/>
        </w:rPr>
        <w:t>€</w:t>
      </w:r>
      <w:r w:rsidRPr="00E118B8">
        <w:rPr>
          <w:b/>
          <w:sz w:val="20"/>
          <w:szCs w:val="20"/>
          <w:highlight w:val="yellow"/>
          <w:lang w:val="sq-AL"/>
        </w:rPr>
        <w:t>,</w:t>
      </w:r>
      <w:r w:rsidRPr="00133160">
        <w:rPr>
          <w:b/>
          <w:sz w:val="20"/>
          <w:szCs w:val="20"/>
          <w:lang w:val="sq-AL"/>
        </w:rPr>
        <w:t xml:space="preserve"> ndërsa janë paraqit pranimet nga donacionet 202</w:t>
      </w:r>
      <w:r w:rsidR="00F47E95">
        <w:rPr>
          <w:b/>
          <w:sz w:val="20"/>
          <w:szCs w:val="20"/>
          <w:lang w:val="sq-AL"/>
        </w:rPr>
        <w:t>4</w:t>
      </w:r>
      <w:r w:rsidRPr="00133160">
        <w:rPr>
          <w:b/>
          <w:sz w:val="20"/>
          <w:szCs w:val="20"/>
          <w:lang w:val="sq-AL"/>
        </w:rPr>
        <w:t xml:space="preserve"> ne vlere </w:t>
      </w:r>
      <w:r w:rsidR="00F47E95">
        <w:rPr>
          <w:b/>
          <w:sz w:val="20"/>
          <w:szCs w:val="20"/>
          <w:lang w:val="sq-AL"/>
        </w:rPr>
        <w:t>14,358.86</w:t>
      </w:r>
      <w:r w:rsidRPr="00133160">
        <w:rPr>
          <w:b/>
          <w:sz w:val="20"/>
          <w:szCs w:val="20"/>
          <w:lang w:val="sq-AL"/>
        </w:rPr>
        <w:t>€</w:t>
      </w:r>
      <w:r w:rsidR="009A5C6A" w:rsidRPr="00133160">
        <w:rPr>
          <w:b/>
          <w:sz w:val="20"/>
          <w:szCs w:val="20"/>
          <w:lang w:val="sq-AL"/>
        </w:rPr>
        <w:t xml:space="preserve"> </w:t>
      </w:r>
      <w:r w:rsidR="00F40434">
        <w:rPr>
          <w:b/>
          <w:sz w:val="20"/>
          <w:szCs w:val="20"/>
          <w:lang w:val="sq-AL"/>
        </w:rPr>
        <w:t>.</w:t>
      </w:r>
      <w:r w:rsidR="009A5C6A" w:rsidRPr="00133160">
        <w:rPr>
          <w:b/>
          <w:sz w:val="20"/>
          <w:szCs w:val="20"/>
          <w:lang w:val="sq-AL"/>
        </w:rPr>
        <w:t xml:space="preserve"> </w:t>
      </w:r>
    </w:p>
    <w:p w14:paraId="52481DA8" w14:textId="3F1A0E01" w:rsidR="002F0B3F" w:rsidRPr="006658C8" w:rsidRDefault="002F0B3F" w:rsidP="002F0B3F">
      <w:pPr>
        <w:pStyle w:val="ListParagraph"/>
        <w:numPr>
          <w:ilvl w:val="0"/>
          <w:numId w:val="46"/>
        </w:numPr>
        <w:tabs>
          <w:tab w:val="left" w:pos="2800"/>
        </w:tabs>
        <w:jc w:val="both"/>
        <w:rPr>
          <w:b/>
          <w:sz w:val="20"/>
          <w:szCs w:val="20"/>
          <w:lang w:val="sq-AL"/>
        </w:rPr>
      </w:pPr>
      <w:r w:rsidRPr="006658C8">
        <w:rPr>
          <w:b/>
          <w:sz w:val="20"/>
          <w:szCs w:val="20"/>
          <w:lang w:val="sq-AL"/>
        </w:rPr>
        <w:t xml:space="preserve">Te daljet-realizimi i buxhetit kemi paraqitur te gjitha shpenzimet nga  te gjitha fondet burimore: </w:t>
      </w:r>
      <w:r w:rsidR="00F40434">
        <w:rPr>
          <w:b/>
          <w:sz w:val="20"/>
          <w:szCs w:val="20"/>
          <w:lang w:val="sq-AL"/>
        </w:rPr>
        <w:t>01 Fondi i mirëbesimit +</w:t>
      </w:r>
      <w:r w:rsidRPr="006658C8">
        <w:rPr>
          <w:b/>
          <w:sz w:val="20"/>
          <w:szCs w:val="20"/>
          <w:lang w:val="sq-AL"/>
        </w:rPr>
        <w:t>10 Grand Qeveritar</w:t>
      </w:r>
      <w:r w:rsidR="00F40434">
        <w:rPr>
          <w:b/>
          <w:sz w:val="20"/>
          <w:szCs w:val="20"/>
          <w:lang w:val="sq-AL"/>
        </w:rPr>
        <w:t xml:space="preserve"> </w:t>
      </w:r>
      <w:r w:rsidRPr="006658C8">
        <w:rPr>
          <w:b/>
          <w:sz w:val="20"/>
          <w:szCs w:val="20"/>
          <w:lang w:val="sq-AL"/>
        </w:rPr>
        <w:t>+21</w:t>
      </w:r>
      <w:r w:rsidR="00F40434">
        <w:rPr>
          <w:b/>
          <w:sz w:val="20"/>
          <w:szCs w:val="20"/>
          <w:lang w:val="sq-AL"/>
        </w:rPr>
        <w:t xml:space="preserve"> e </w:t>
      </w:r>
      <w:r w:rsidRPr="006658C8">
        <w:rPr>
          <w:b/>
          <w:sz w:val="20"/>
          <w:szCs w:val="20"/>
          <w:lang w:val="sq-AL"/>
        </w:rPr>
        <w:t xml:space="preserve">22 Te hyrat </w:t>
      </w:r>
      <w:proofErr w:type="spellStart"/>
      <w:r w:rsidRPr="006658C8">
        <w:rPr>
          <w:b/>
          <w:sz w:val="20"/>
          <w:szCs w:val="20"/>
          <w:lang w:val="sq-AL"/>
        </w:rPr>
        <w:t>vetanake</w:t>
      </w:r>
      <w:proofErr w:type="spellEnd"/>
      <w:r w:rsidRPr="006658C8">
        <w:rPr>
          <w:b/>
          <w:sz w:val="20"/>
          <w:szCs w:val="20"/>
          <w:lang w:val="sq-AL"/>
        </w:rPr>
        <w:t xml:space="preserve"> </w:t>
      </w:r>
      <w:r>
        <w:rPr>
          <w:b/>
          <w:sz w:val="20"/>
          <w:szCs w:val="20"/>
          <w:lang w:val="sq-AL"/>
        </w:rPr>
        <w:t>+</w:t>
      </w:r>
      <w:r w:rsidRPr="006658C8">
        <w:rPr>
          <w:b/>
          <w:sz w:val="20"/>
          <w:szCs w:val="20"/>
          <w:lang w:val="sq-AL"/>
        </w:rPr>
        <w:t xml:space="preserve"> shpen</w:t>
      </w:r>
      <w:r w:rsidR="00F40434">
        <w:rPr>
          <w:b/>
          <w:sz w:val="20"/>
          <w:szCs w:val="20"/>
          <w:lang w:val="sq-AL"/>
        </w:rPr>
        <w:t>zimet nga donacionet e vitit 20</w:t>
      </w:r>
      <w:r w:rsidR="00FD1E6D">
        <w:rPr>
          <w:b/>
          <w:sz w:val="20"/>
          <w:szCs w:val="20"/>
          <w:lang w:val="sq-AL"/>
        </w:rPr>
        <w:t>2</w:t>
      </w:r>
      <w:r w:rsidR="00F47E95">
        <w:rPr>
          <w:b/>
          <w:sz w:val="20"/>
          <w:szCs w:val="20"/>
          <w:lang w:val="sq-AL"/>
        </w:rPr>
        <w:t xml:space="preserve">4 </w:t>
      </w:r>
      <w:r w:rsidRPr="006658C8">
        <w:rPr>
          <w:b/>
          <w:sz w:val="20"/>
          <w:szCs w:val="20"/>
          <w:lang w:val="sq-AL"/>
        </w:rPr>
        <w:t>dhe ato te bartura nga viti paraprak.</w:t>
      </w:r>
    </w:p>
    <w:p w14:paraId="13F8BBD2" w14:textId="77777777" w:rsidR="002F0B3F" w:rsidRDefault="002F0B3F" w:rsidP="001A68B9">
      <w:pPr>
        <w:rPr>
          <w:rFonts w:ascii="Book Antiqua" w:hAnsi="Book Antiqua"/>
          <w:lang w:val="sq-AL"/>
        </w:rPr>
        <w:sectPr w:rsidR="002F0B3F" w:rsidSect="00672019">
          <w:footerReference w:type="even" r:id="rId19"/>
          <w:pgSz w:w="15840" w:h="12240" w:orient="landscape"/>
          <w:pgMar w:top="568" w:right="1440" w:bottom="1135" w:left="1440" w:header="720" w:footer="720" w:gutter="0"/>
          <w:cols w:space="720"/>
          <w:docGrid w:linePitch="326"/>
        </w:sectPr>
      </w:pPr>
    </w:p>
    <w:p w14:paraId="7E3CB394" w14:textId="66EE87E3" w:rsidR="00AC4AB7" w:rsidRPr="00261744" w:rsidRDefault="00031D43" w:rsidP="00031D43">
      <w:pPr>
        <w:rPr>
          <w:rFonts w:ascii="Book Antiqua" w:hAnsi="Book Antiqua"/>
          <w:b/>
          <w:bCs/>
          <w:color w:val="365F91"/>
          <w:lang w:val="sq-AL"/>
        </w:rPr>
      </w:pPr>
      <w:r w:rsidRPr="00261744">
        <w:rPr>
          <w:rFonts w:ascii="Book Antiqua" w:hAnsi="Book Antiqua"/>
          <w:b/>
          <w:bCs/>
          <w:color w:val="365F91"/>
          <w:lang w:val="sq-AL"/>
        </w:rPr>
        <w:lastRenderedPageBreak/>
        <w:t xml:space="preserve">Neni  </w:t>
      </w:r>
      <w:r w:rsidR="00952024" w:rsidRPr="00261744">
        <w:rPr>
          <w:rFonts w:ascii="Book Antiqua" w:hAnsi="Book Antiqua"/>
          <w:b/>
          <w:bCs/>
          <w:color w:val="365F91"/>
          <w:lang w:val="sq-AL"/>
        </w:rPr>
        <w:t>1</w:t>
      </w:r>
      <w:r w:rsidR="00516C7E" w:rsidRPr="00261744">
        <w:rPr>
          <w:rFonts w:ascii="Book Antiqua" w:hAnsi="Book Antiqua"/>
          <w:b/>
          <w:bCs/>
          <w:color w:val="365F91"/>
          <w:lang w:val="sq-AL"/>
        </w:rPr>
        <w:t>5</w:t>
      </w:r>
    </w:p>
    <w:p w14:paraId="2AFB2848" w14:textId="16AB4C9C" w:rsidR="001A68B9" w:rsidRPr="002F0B3F" w:rsidRDefault="00031D43" w:rsidP="001A68B9">
      <w:pPr>
        <w:rPr>
          <w:rFonts w:ascii="Book Antiqua" w:hAnsi="Book Antiqua"/>
          <w:b/>
          <w:bCs/>
          <w:color w:val="365F91"/>
          <w:lang w:val="sq-AL"/>
        </w:rPr>
      </w:pPr>
      <w:r w:rsidRPr="00261744">
        <w:rPr>
          <w:rFonts w:ascii="Book Antiqua" w:hAnsi="Book Antiqua"/>
          <w:b/>
          <w:bCs/>
          <w:color w:val="365F91"/>
          <w:lang w:val="sq-AL"/>
        </w:rPr>
        <w:t xml:space="preserve">Shënimet shpjeguese për pasqyrat financiare </w:t>
      </w:r>
    </w:p>
    <w:p w14:paraId="498322F9" w14:textId="77777777" w:rsidR="003B178B" w:rsidRPr="00261744" w:rsidRDefault="003B178B" w:rsidP="001A68B9">
      <w:pPr>
        <w:rPr>
          <w:rFonts w:ascii="Book Antiqua" w:hAnsi="Book Antiqua"/>
          <w:lang w:val="sq-AL"/>
        </w:rPr>
      </w:pPr>
    </w:p>
    <w:p w14:paraId="004509AF" w14:textId="77777777" w:rsidR="001A68B9" w:rsidRDefault="001A68B9" w:rsidP="001A68B9">
      <w:pPr>
        <w:rPr>
          <w:rFonts w:ascii="Book Antiqua" w:hAnsi="Book Antiqua"/>
          <w:b/>
          <w:color w:val="365F91"/>
          <w:u w:val="single"/>
          <w:lang w:val="sq-AL"/>
        </w:rPr>
      </w:pPr>
      <w:r w:rsidRPr="00261744">
        <w:rPr>
          <w:rFonts w:ascii="Book Antiqua" w:hAnsi="Book Antiqua"/>
          <w:b/>
          <w:color w:val="365F91"/>
          <w:u w:val="single"/>
          <w:lang w:val="sq-AL"/>
        </w:rPr>
        <w:t>Shënimi 1</w:t>
      </w:r>
    </w:p>
    <w:p w14:paraId="63EABB8D" w14:textId="77777777" w:rsidR="00BE5594" w:rsidRPr="00261744" w:rsidRDefault="00BE5594" w:rsidP="001A68B9">
      <w:pPr>
        <w:rPr>
          <w:rFonts w:ascii="Book Antiqua" w:hAnsi="Book Antiqua"/>
          <w:b/>
          <w:color w:val="365F91"/>
          <w:sz w:val="32"/>
          <w:szCs w:val="32"/>
          <w:u w:val="single"/>
          <w:lang w:val="sq-AL"/>
        </w:rPr>
      </w:pPr>
    </w:p>
    <w:p w14:paraId="26817E8C" w14:textId="3D41DC07" w:rsidR="005F38D6" w:rsidRPr="00261744" w:rsidRDefault="00BE5594" w:rsidP="005F38D6">
      <w:pPr>
        <w:rPr>
          <w:rFonts w:ascii="Book Antiqua" w:hAnsi="Book Antiqua"/>
          <w:b/>
          <w:color w:val="365F91"/>
          <w:lang w:val="sq-AL"/>
        </w:rPr>
      </w:pPr>
      <w:r>
        <w:rPr>
          <w:rFonts w:ascii="Book Antiqua" w:hAnsi="Book Antiqua"/>
          <w:b/>
          <w:color w:val="365F91"/>
          <w:lang w:val="sq-AL"/>
        </w:rPr>
        <w:t>1.</w:t>
      </w:r>
      <w:r>
        <w:rPr>
          <w:rFonts w:ascii="Book Antiqua" w:hAnsi="Book Antiqua"/>
          <w:b/>
          <w:color w:val="365F91"/>
          <w:lang w:val="sq-AL"/>
        </w:rPr>
        <w:tab/>
      </w:r>
      <w:r w:rsidRPr="00BE5594">
        <w:rPr>
          <w:rFonts w:ascii="Book Antiqua" w:hAnsi="Book Antiqua"/>
          <w:b/>
          <w:color w:val="365F91"/>
          <w:lang w:val="sq-AL"/>
        </w:rPr>
        <w:t>Politikat kontabël</w:t>
      </w:r>
    </w:p>
    <w:p w14:paraId="005A17B4" w14:textId="36243406" w:rsidR="00BE5594" w:rsidRPr="007C33E7" w:rsidRDefault="00BE5594" w:rsidP="00BE5594">
      <w:pPr>
        <w:jc w:val="both"/>
        <w:rPr>
          <w:rFonts w:ascii="Book Antiqua" w:hAnsi="Book Antiqua" w:cs="TimesNewRomanPSMT"/>
          <w:sz w:val="22"/>
          <w:szCs w:val="22"/>
          <w:lang w:val="sq-AL"/>
        </w:rPr>
      </w:pPr>
      <w:r>
        <w:rPr>
          <w:rFonts w:ascii="Book Antiqua" w:hAnsi="Book Antiqua" w:cs="TimesNewRomanPSMT"/>
          <w:sz w:val="22"/>
          <w:szCs w:val="22"/>
          <w:lang w:val="sq-AL"/>
        </w:rPr>
        <w:t>Pasqyrat Financiare</w:t>
      </w:r>
      <w:r w:rsidRPr="007C33E7">
        <w:rPr>
          <w:rFonts w:ascii="Book Antiqua" w:hAnsi="Book Antiqua" w:cs="TimesNewRomanPSMT"/>
          <w:sz w:val="22"/>
          <w:szCs w:val="22"/>
          <w:lang w:val="sq-AL"/>
        </w:rPr>
        <w:t xml:space="preserve"> për vitin e përfunduar me 31 dhjetor 20</w:t>
      </w:r>
      <w:r w:rsidR="00C63074">
        <w:rPr>
          <w:rFonts w:ascii="Book Antiqua" w:hAnsi="Book Antiqua" w:cs="TimesNewRomanPSMT"/>
          <w:sz w:val="22"/>
          <w:szCs w:val="22"/>
          <w:lang w:val="sq-AL"/>
        </w:rPr>
        <w:t>2</w:t>
      </w:r>
      <w:r w:rsidR="00AB5D3C">
        <w:rPr>
          <w:rFonts w:ascii="Book Antiqua" w:hAnsi="Book Antiqua" w:cs="TimesNewRomanPSMT"/>
          <w:sz w:val="22"/>
          <w:szCs w:val="22"/>
          <w:lang w:val="sq-AL"/>
        </w:rPr>
        <w:t>4</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00B869F8">
        <w:rPr>
          <w:rFonts w:ascii="Book Antiqua" w:hAnsi="Book Antiqua" w:cs="TimesNewRomanPSMT"/>
          <w:sz w:val="22"/>
          <w:szCs w:val="22"/>
          <w:lang w:val="sq-AL"/>
        </w:rPr>
        <w:t>.</w:t>
      </w:r>
    </w:p>
    <w:p w14:paraId="46E18EC9" w14:textId="68279A41" w:rsidR="003B178B" w:rsidRDefault="003B178B" w:rsidP="00BE5594">
      <w:pPr>
        <w:rPr>
          <w:rFonts w:ascii="Book Antiqua" w:hAnsi="Book Antiqua"/>
          <w:b/>
          <w:color w:val="365F91"/>
          <w:lang w:val="sq-AL"/>
        </w:rPr>
      </w:pPr>
    </w:p>
    <w:p w14:paraId="4D2C5B1C" w14:textId="5B6E3DCB" w:rsidR="005F38D6" w:rsidRPr="000E4D2C" w:rsidRDefault="00BE5594" w:rsidP="000E4D2C">
      <w:pPr>
        <w:rPr>
          <w:rFonts w:ascii="Book Antiqua" w:hAnsi="Book Antiqua"/>
          <w:b/>
          <w:color w:val="365F91"/>
          <w:lang w:val="sq-AL"/>
        </w:rPr>
      </w:pPr>
      <w:r>
        <w:rPr>
          <w:rFonts w:ascii="Book Antiqua" w:hAnsi="Book Antiqua"/>
          <w:b/>
          <w:color w:val="365F91"/>
          <w:lang w:val="sq-AL"/>
        </w:rPr>
        <w:t>1.1</w:t>
      </w:r>
      <w:r>
        <w:rPr>
          <w:rFonts w:ascii="Book Antiqua" w:hAnsi="Book Antiqua"/>
          <w:b/>
          <w:color w:val="365F91"/>
          <w:lang w:val="sq-AL"/>
        </w:rPr>
        <w:tab/>
      </w:r>
      <w:r w:rsidRPr="00BE5594">
        <w:rPr>
          <w:rFonts w:ascii="Book Antiqua" w:hAnsi="Book Antiqua"/>
          <w:b/>
          <w:color w:val="365F91"/>
          <w:lang w:val="sq-AL"/>
        </w:rPr>
        <w:t xml:space="preserve">Informata për organizatën buxhetore (aktivitetet, legjislacioni, </w:t>
      </w:r>
      <w:proofErr w:type="spellStart"/>
      <w:r w:rsidRPr="00BE5594">
        <w:rPr>
          <w:rFonts w:ascii="Book Antiqua" w:hAnsi="Book Antiqua"/>
          <w:b/>
          <w:color w:val="365F91"/>
          <w:lang w:val="sq-AL"/>
        </w:rPr>
        <w:t>etj</w:t>
      </w:r>
      <w:proofErr w:type="spellEnd"/>
      <w:r w:rsidRPr="00BE5594">
        <w:rPr>
          <w:rFonts w:ascii="Book Antiqua" w:hAnsi="Book Antiqua"/>
          <w:b/>
          <w:color w:val="365F91"/>
          <w:lang w:val="sq-AL"/>
        </w:rPr>
        <w:t>)</w:t>
      </w:r>
    </w:p>
    <w:p w14:paraId="3B0DA558" w14:textId="7D59F8B0" w:rsidR="005F38D6" w:rsidRDefault="00B869F8" w:rsidP="00154081">
      <w:pPr>
        <w:jc w:val="both"/>
        <w:rPr>
          <w:rFonts w:ascii="Book Antiqua" w:hAnsi="Book Antiqua"/>
          <w:color w:val="000000" w:themeColor="text1"/>
          <w:lang w:val="sq-AL"/>
        </w:rPr>
      </w:pPr>
      <w:r w:rsidRPr="00B869F8">
        <w:rPr>
          <w:rFonts w:ascii="Book Antiqua" w:hAnsi="Book Antiqua" w:cstheme="minorHAnsi"/>
          <w:lang w:val="sq-AL"/>
        </w:rPr>
        <w:t xml:space="preserve">Entitet i sektorit publik </w:t>
      </w:r>
      <w:r w:rsidR="00C63074">
        <w:rPr>
          <w:rFonts w:ascii="Book Antiqua" w:hAnsi="Book Antiqua" w:cs="TimesNewRomanPSMT"/>
          <w:sz w:val="22"/>
          <w:szCs w:val="22"/>
          <w:lang w:val="sq-AL"/>
        </w:rPr>
        <w:t>Komuna e Gjakovës</w:t>
      </w:r>
      <w:r w:rsidR="00A56681">
        <w:rPr>
          <w:rFonts w:ascii="Book Antiqua" w:hAnsi="Book Antiqua" w:cs="TimesNewRomanPSMT"/>
          <w:sz w:val="22"/>
          <w:szCs w:val="22"/>
          <w:lang w:val="sq-AL"/>
        </w:rPr>
        <w:t xml:space="preserve"> </w:t>
      </w:r>
      <w:r w:rsidRPr="00B869F8">
        <w:rPr>
          <w:rFonts w:ascii="Book Antiqua" w:hAnsi="Book Antiqua" w:cstheme="minorHAnsi"/>
          <w:lang w:val="sq-AL"/>
        </w:rPr>
        <w:t xml:space="preserve">ka përgatitur Pasqyrat Financiare </w:t>
      </w:r>
      <w:r w:rsidR="00154081">
        <w:rPr>
          <w:rFonts w:ascii="Book Antiqua" w:hAnsi="Book Antiqua" w:cstheme="minorHAnsi"/>
          <w:lang w:val="sq-AL"/>
        </w:rPr>
        <w:t xml:space="preserve">në harmoni me kërkesat e </w:t>
      </w:r>
      <w:r w:rsidR="00154081"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00154081" w:rsidRPr="007C33E7">
        <w:rPr>
          <w:rFonts w:ascii="Book Antiqua" w:hAnsi="Book Antiqua" w:cs="TimesNewRomanPSMT"/>
          <w:sz w:val="22"/>
          <w:szCs w:val="22"/>
          <w:lang w:val="sq-AL"/>
        </w:rPr>
        <w:t xml:space="preserve">dhe </w:t>
      </w:r>
      <w:r w:rsidR="00154081" w:rsidRPr="007C33E7">
        <w:rPr>
          <w:rFonts w:ascii="Book Antiqua" w:hAnsi="Book Antiqua"/>
          <w:color w:val="000000" w:themeColor="text1"/>
          <w:lang w:val="sq-AL"/>
        </w:rPr>
        <w:t>Ligjin nr. 05/L-007</w:t>
      </w:r>
      <w:r w:rsidR="00154081">
        <w:rPr>
          <w:rFonts w:ascii="Book Antiqua" w:hAnsi="Book Antiqua"/>
          <w:color w:val="000000" w:themeColor="text1"/>
          <w:lang w:val="sq-AL"/>
        </w:rPr>
        <w:t>.</w:t>
      </w:r>
    </w:p>
    <w:p w14:paraId="5A99C765" w14:textId="77777777" w:rsidR="00154081" w:rsidRDefault="00154081" w:rsidP="00154081">
      <w:pPr>
        <w:jc w:val="both"/>
        <w:rPr>
          <w:rFonts w:ascii="Book Antiqua" w:hAnsi="Book Antiqua"/>
          <w:color w:val="000000" w:themeColor="text1"/>
          <w:lang w:val="sq-AL"/>
        </w:rPr>
      </w:pPr>
    </w:p>
    <w:p w14:paraId="5BCD419F" w14:textId="77777777" w:rsidR="002F0B3F" w:rsidRDefault="002F0B3F" w:rsidP="002F0B3F">
      <w:pPr>
        <w:jc w:val="both"/>
        <w:rPr>
          <w:rFonts w:ascii="Book Antiqua" w:hAnsi="Book Antiqua"/>
          <w:color w:val="000000" w:themeColor="text1"/>
          <w:lang w:val="sq-AL"/>
        </w:rPr>
      </w:pPr>
      <w:r w:rsidRPr="002C040C">
        <w:rPr>
          <w:rFonts w:ascii="Book Antiqua" w:hAnsi="Book Antiqua"/>
          <w:color w:val="000000" w:themeColor="text1"/>
          <w:lang w:val="sq-AL"/>
        </w:rPr>
        <w:t xml:space="preserve">Sipas LMFPP </w:t>
      </w:r>
      <w:r w:rsidRPr="002C040C">
        <w:rPr>
          <w:rFonts w:ascii="Book Antiqua" w:hAnsi="Book Antiqua"/>
          <w:lang w:val="sq-AL"/>
        </w:rPr>
        <w:t>Komuna e Gjakovës nuk operon me llogarinë e vet bankare. Qeveria operon me funksion të centralizuar të Thesarit i cili e administron pranimin e parave të gatshme të mbledhura nga të gjitha entitetet buxhetore gjatë vitit financiar. Pagesat e bëra në këtë llogari sa i përket Komunës së Gjakovës janë të paraqitura në kolonën e llogarisë së Vetme të Thesarit në Pasqyrën e Pranimeve dhe pagesave të Parave të Gatshme</w:t>
      </w:r>
      <w:r>
        <w:rPr>
          <w:rFonts w:ascii="Book Antiqua" w:hAnsi="Book Antiqua"/>
          <w:color w:val="000000" w:themeColor="text1"/>
          <w:lang w:val="sq-AL"/>
        </w:rPr>
        <w:t>.</w:t>
      </w:r>
    </w:p>
    <w:p w14:paraId="7AC7713C" w14:textId="3F21210F" w:rsidR="003B178B" w:rsidRPr="00261744" w:rsidRDefault="003B178B" w:rsidP="00154081">
      <w:pPr>
        <w:jc w:val="both"/>
        <w:rPr>
          <w:rFonts w:ascii="Book Antiqua" w:hAnsi="Book Antiqua"/>
          <w:b/>
          <w:color w:val="365F91"/>
          <w:lang w:val="sq-AL"/>
        </w:rPr>
      </w:pPr>
    </w:p>
    <w:p w14:paraId="1FE0312A" w14:textId="7A2AF67F" w:rsidR="005F38D6" w:rsidRPr="00261744" w:rsidRDefault="005F38D6" w:rsidP="003B010E">
      <w:pPr>
        <w:pStyle w:val="ListParagraph"/>
        <w:numPr>
          <w:ilvl w:val="1"/>
          <w:numId w:val="43"/>
        </w:numPr>
        <w:rPr>
          <w:rFonts w:ascii="Book Antiqua" w:hAnsi="Book Antiqua"/>
          <w:b/>
          <w:color w:val="365F91"/>
          <w:lang w:val="sq-AL"/>
        </w:rPr>
      </w:pPr>
      <w:r w:rsidRPr="00261744">
        <w:rPr>
          <w:rFonts w:ascii="Book Antiqua" w:hAnsi="Book Antiqua"/>
          <w:b/>
          <w:color w:val="365F91"/>
          <w:lang w:val="sq-AL"/>
        </w:rPr>
        <w:t xml:space="preserve">Pagesat nga palët e treta </w:t>
      </w:r>
    </w:p>
    <w:p w14:paraId="50500D79" w14:textId="40210A9E" w:rsidR="003B178B" w:rsidRPr="000E4D2C" w:rsidRDefault="00154081" w:rsidP="001A68B9">
      <w:pPr>
        <w:rPr>
          <w:rFonts w:ascii="Book Antiqua" w:hAnsi="Book Antiqua" w:cstheme="minorHAnsi"/>
          <w:lang w:val="sq-AL"/>
        </w:rPr>
      </w:pPr>
      <w:r>
        <w:rPr>
          <w:rFonts w:ascii="Book Antiqua" w:hAnsi="Book Antiqua" w:cstheme="minorHAnsi"/>
          <w:lang w:val="sq-AL"/>
        </w:rPr>
        <w:t>Në zbatim</w:t>
      </w:r>
      <w:r w:rsidRPr="00261744">
        <w:rPr>
          <w:rFonts w:ascii="Book Antiqua" w:hAnsi="Book Antiqua" w:cstheme="minorHAnsi"/>
          <w:lang w:val="sq-AL"/>
        </w:rPr>
        <w:t xml:space="preserve"> të SNKSP 2017</w:t>
      </w:r>
      <w:r>
        <w:rPr>
          <w:rFonts w:ascii="Book Antiqua" w:hAnsi="Book Antiqua" w:cstheme="minorHAnsi"/>
          <w:lang w:val="sq-AL"/>
        </w:rPr>
        <w:t xml:space="preserve"> p</w:t>
      </w:r>
      <w:r w:rsidR="003B010E" w:rsidRPr="00261744">
        <w:rPr>
          <w:rFonts w:ascii="Book Antiqua" w:hAnsi="Book Antiqua" w:cstheme="minorHAnsi"/>
          <w:lang w:val="sq-AL"/>
        </w:rPr>
        <w:t xml:space="preserve">agesat nga palët e treta </w:t>
      </w:r>
      <w:r>
        <w:rPr>
          <w:rFonts w:ascii="Book Antiqua" w:hAnsi="Book Antiqua" w:cstheme="minorHAnsi"/>
          <w:lang w:val="sq-AL"/>
        </w:rPr>
        <w:t>shpalosen në shënimin 13.</w:t>
      </w:r>
    </w:p>
    <w:p w14:paraId="18949210" w14:textId="4EA12D5C" w:rsidR="001C2033" w:rsidRPr="000E4D2C" w:rsidRDefault="003B010E" w:rsidP="000E4D2C">
      <w:pPr>
        <w:pStyle w:val="Heading2"/>
        <w:tabs>
          <w:tab w:val="left" w:pos="90"/>
        </w:tabs>
        <w:ind w:left="0" w:right="180"/>
        <w:jc w:val="both"/>
        <w:rPr>
          <w:rFonts w:ascii="Book Antiqua" w:hAnsi="Book Antiqua"/>
          <w:bCs w:val="0"/>
          <w:color w:val="365F91"/>
          <w:sz w:val="24"/>
          <w:lang w:val="sq-AL"/>
        </w:rPr>
      </w:pPr>
      <w:r w:rsidRPr="00261744">
        <w:rPr>
          <w:rFonts w:ascii="Book Antiqua" w:hAnsi="Book Antiqua"/>
          <w:bCs w:val="0"/>
          <w:color w:val="365F91"/>
          <w:sz w:val="24"/>
          <w:lang w:val="sq-AL"/>
        </w:rPr>
        <w:t xml:space="preserve">1.3 </w:t>
      </w:r>
      <w:r w:rsidR="009C6501" w:rsidRPr="00261744">
        <w:rPr>
          <w:rFonts w:ascii="Book Antiqua" w:hAnsi="Book Antiqua"/>
          <w:bCs w:val="0"/>
          <w:color w:val="365F91"/>
          <w:sz w:val="24"/>
          <w:lang w:val="sq-AL"/>
        </w:rPr>
        <w:t>Shumat raportuese</w:t>
      </w:r>
    </w:p>
    <w:p w14:paraId="38ABEAC8" w14:textId="77777777" w:rsidR="00154081" w:rsidRDefault="009C6501" w:rsidP="009C650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Shumat raportuese </w:t>
      </w:r>
      <w:r w:rsidR="00C6391D" w:rsidRPr="00261744">
        <w:rPr>
          <w:rFonts w:ascii="Book Antiqua" w:hAnsi="Book Antiqua" w:cstheme="minorHAnsi"/>
          <w:lang w:val="sq-AL"/>
        </w:rPr>
        <w:t>nga neni</w:t>
      </w:r>
      <w:r w:rsidR="00154081">
        <w:rPr>
          <w:rFonts w:ascii="Book Antiqua" w:hAnsi="Book Antiqua" w:cstheme="minorHAnsi"/>
          <w:lang w:val="sq-AL"/>
        </w:rPr>
        <w:t>:</w:t>
      </w:r>
    </w:p>
    <w:p w14:paraId="01E37209" w14:textId="22BBB054" w:rsidR="00154081" w:rsidRDefault="00C6391D" w:rsidP="009C650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13 deri te neni 15 </w:t>
      </w:r>
      <w:r w:rsidR="009C6501" w:rsidRPr="00261744">
        <w:rPr>
          <w:rFonts w:ascii="Book Antiqua" w:hAnsi="Book Antiqua" w:cstheme="minorHAnsi"/>
          <w:lang w:val="sq-AL"/>
        </w:rPr>
        <w:t>janë në `000 (mijë) Euro (€),</w:t>
      </w:r>
    </w:p>
    <w:p w14:paraId="35CEBFBA" w14:textId="52186765" w:rsidR="009C6501" w:rsidRDefault="00C6391D" w:rsidP="009C6501">
      <w:pPr>
        <w:tabs>
          <w:tab w:val="left" w:pos="90"/>
        </w:tabs>
        <w:ind w:right="180"/>
        <w:jc w:val="both"/>
        <w:rPr>
          <w:rFonts w:ascii="Book Antiqua" w:hAnsi="Book Antiqua" w:cstheme="minorHAnsi"/>
          <w:lang w:val="sq-AL"/>
        </w:rPr>
      </w:pPr>
      <w:r w:rsidRPr="00261744">
        <w:rPr>
          <w:rFonts w:ascii="Book Antiqua" w:hAnsi="Book Antiqua" w:cstheme="minorHAnsi"/>
          <w:lang w:val="sq-AL"/>
        </w:rPr>
        <w:t>16 deri te neni 24</w:t>
      </w:r>
      <w:r w:rsidR="009C6501" w:rsidRPr="00261744">
        <w:rPr>
          <w:rFonts w:ascii="Book Antiqua" w:hAnsi="Book Antiqua" w:cstheme="minorHAnsi"/>
          <w:lang w:val="sq-AL"/>
        </w:rPr>
        <w:t xml:space="preserve"> shumat janë </w:t>
      </w:r>
      <w:r w:rsidR="00A56681">
        <w:rPr>
          <w:rFonts w:ascii="Book Antiqua" w:hAnsi="Book Antiqua" w:cstheme="minorHAnsi"/>
          <w:lang w:val="sq-AL"/>
        </w:rPr>
        <w:t>shuma e plotë</w:t>
      </w:r>
      <w:r w:rsidRPr="00261744">
        <w:rPr>
          <w:rFonts w:ascii="Book Antiqua" w:hAnsi="Book Antiqua" w:cstheme="minorHAnsi"/>
          <w:lang w:val="sq-AL"/>
        </w:rPr>
        <w:t xml:space="preserve"> </w:t>
      </w:r>
      <w:r w:rsidR="009C6501" w:rsidRPr="00261744">
        <w:rPr>
          <w:rFonts w:ascii="Book Antiqua" w:hAnsi="Book Antiqua" w:cstheme="minorHAnsi"/>
          <w:lang w:val="sq-AL"/>
        </w:rPr>
        <w:t>Euro (€).</w:t>
      </w:r>
    </w:p>
    <w:p w14:paraId="0D437E89" w14:textId="77777777" w:rsidR="00A56681" w:rsidRDefault="00A56681" w:rsidP="009C6501">
      <w:pPr>
        <w:tabs>
          <w:tab w:val="left" w:pos="90"/>
        </w:tabs>
        <w:ind w:right="180"/>
        <w:jc w:val="both"/>
        <w:rPr>
          <w:rFonts w:ascii="Book Antiqua" w:hAnsi="Book Antiqua" w:cstheme="minorHAnsi"/>
          <w:lang w:val="sq-AL"/>
        </w:rPr>
      </w:pPr>
    </w:p>
    <w:p w14:paraId="715A165F" w14:textId="4C7F96EB" w:rsidR="00A56681" w:rsidRPr="00A56681" w:rsidRDefault="00A56681" w:rsidP="00A5668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1.4 Valuta raportuese</w:t>
      </w:r>
    </w:p>
    <w:p w14:paraId="28193B17" w14:textId="7FE65ABD" w:rsidR="00A56681" w:rsidRDefault="00A56681" w:rsidP="009C6501">
      <w:pPr>
        <w:tabs>
          <w:tab w:val="left" w:pos="90"/>
        </w:tabs>
        <w:ind w:right="180"/>
        <w:jc w:val="both"/>
        <w:rPr>
          <w:rFonts w:ascii="Book Antiqua" w:hAnsi="Book Antiqua" w:cstheme="minorHAnsi"/>
          <w:lang w:val="sq-AL"/>
        </w:rPr>
      </w:pPr>
      <w:r>
        <w:rPr>
          <w:rFonts w:ascii="Book Antiqua" w:hAnsi="Book Antiqua" w:cstheme="minorHAnsi"/>
          <w:lang w:val="sq-AL"/>
        </w:rPr>
        <w:t xml:space="preserve">Shumat janë raportuar në valutën </w:t>
      </w:r>
      <w:r w:rsidRPr="00261744">
        <w:rPr>
          <w:rFonts w:ascii="Book Antiqua" w:hAnsi="Book Antiqua" w:cstheme="minorHAnsi"/>
          <w:lang w:val="sq-AL"/>
        </w:rPr>
        <w:t>Euro (€),</w:t>
      </w:r>
    </w:p>
    <w:p w14:paraId="2A21AC68" w14:textId="10D25D3F" w:rsidR="003B178B" w:rsidRDefault="003B178B" w:rsidP="009C6501">
      <w:pPr>
        <w:tabs>
          <w:tab w:val="left" w:pos="90"/>
        </w:tabs>
        <w:ind w:right="180"/>
        <w:jc w:val="both"/>
        <w:rPr>
          <w:rFonts w:ascii="Book Antiqua" w:hAnsi="Book Antiqua" w:cstheme="minorHAnsi"/>
          <w:lang w:val="sq-AL"/>
        </w:rPr>
      </w:pPr>
    </w:p>
    <w:p w14:paraId="4BC4E7BA" w14:textId="460CC01F" w:rsidR="00A56681" w:rsidRPr="00A56681" w:rsidRDefault="00A56681" w:rsidP="00A5668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1.5 Data e autorizimit</w:t>
      </w:r>
    </w:p>
    <w:p w14:paraId="543BA5BA" w14:textId="7A950AB1" w:rsidR="009C6501" w:rsidRPr="00261744" w:rsidRDefault="00A56681" w:rsidP="00992FEB">
      <w:pPr>
        <w:tabs>
          <w:tab w:val="left" w:pos="90"/>
        </w:tabs>
        <w:ind w:right="180"/>
        <w:jc w:val="both"/>
        <w:rPr>
          <w:rFonts w:ascii="Book Antiqua" w:hAnsi="Book Antiqua"/>
          <w:b/>
          <w:sz w:val="32"/>
          <w:szCs w:val="32"/>
          <w:lang w:val="sq-AL"/>
        </w:rPr>
      </w:pPr>
      <w:r>
        <w:rPr>
          <w:rFonts w:ascii="Book Antiqua" w:hAnsi="Book Antiqua" w:cstheme="minorHAnsi"/>
          <w:lang w:val="sq-AL"/>
        </w:rPr>
        <w:t xml:space="preserve">Autorizohen me datën e nënshkrimit te </w:t>
      </w:r>
      <w:r w:rsidR="00992FEB">
        <w:rPr>
          <w:rFonts w:ascii="Book Antiqua" w:hAnsi="Book Antiqua" w:cstheme="minorHAnsi"/>
          <w:lang w:val="sq-AL"/>
        </w:rPr>
        <w:t>d</w:t>
      </w:r>
      <w:r w:rsidR="00992FEB" w:rsidRPr="00992FEB">
        <w:rPr>
          <w:rFonts w:ascii="Book Antiqua" w:hAnsi="Book Antiqua" w:cstheme="minorHAnsi"/>
          <w:lang w:val="sq-AL"/>
        </w:rPr>
        <w:t>eklaratë</w:t>
      </w:r>
      <w:r w:rsidR="00992FEB">
        <w:rPr>
          <w:rFonts w:ascii="Book Antiqua" w:hAnsi="Book Antiqua" w:cstheme="minorHAnsi"/>
          <w:lang w:val="sq-AL"/>
        </w:rPr>
        <w:t>s për</w:t>
      </w:r>
      <w:r w:rsidR="00992FEB" w:rsidRPr="00992FEB">
        <w:rPr>
          <w:rFonts w:ascii="Book Antiqua" w:hAnsi="Book Antiqua" w:cstheme="minorHAnsi"/>
          <w:lang w:val="sq-AL"/>
        </w:rPr>
        <w:t xml:space="preserve"> Pasqyra</w:t>
      </w:r>
      <w:r w:rsidR="00992FEB">
        <w:rPr>
          <w:rFonts w:ascii="Book Antiqua" w:hAnsi="Book Antiqua" w:cstheme="minorHAnsi"/>
          <w:lang w:val="sq-AL"/>
        </w:rPr>
        <w:t>t</w:t>
      </w:r>
      <w:r w:rsidR="00992FEB" w:rsidRPr="00992FEB">
        <w:rPr>
          <w:rFonts w:ascii="Book Antiqua" w:hAnsi="Book Antiqua" w:cstheme="minorHAnsi"/>
          <w:lang w:val="sq-AL"/>
        </w:rPr>
        <w:t xml:space="preserve"> Financiare</w:t>
      </w:r>
      <w:r w:rsidR="00992FEB">
        <w:rPr>
          <w:rFonts w:ascii="Book Antiqua" w:hAnsi="Book Antiqua" w:cstheme="minorHAnsi"/>
          <w:lang w:val="sq-AL"/>
        </w:rPr>
        <w:t xml:space="preserve"> nga Zyrtari Kryesore Administrativë dhe Zyrtari Kryesore Financiar.</w:t>
      </w:r>
    </w:p>
    <w:p w14:paraId="06EC732F" w14:textId="77777777" w:rsidR="007201A1" w:rsidRPr="00261744" w:rsidRDefault="007201A1" w:rsidP="001A68B9">
      <w:pPr>
        <w:rPr>
          <w:rFonts w:ascii="Book Antiqua" w:hAnsi="Book Antiqua"/>
          <w:b/>
          <w:sz w:val="32"/>
          <w:szCs w:val="32"/>
          <w:lang w:val="sq-AL"/>
        </w:rPr>
        <w:sectPr w:rsidR="007201A1" w:rsidRPr="00261744" w:rsidSect="003C01A4">
          <w:pgSz w:w="12240" w:h="15840"/>
          <w:pgMar w:top="567" w:right="1800" w:bottom="851" w:left="907" w:header="720" w:footer="720" w:gutter="0"/>
          <w:cols w:space="720"/>
          <w:docGrid w:linePitch="326"/>
        </w:sectPr>
      </w:pPr>
    </w:p>
    <w:p w14:paraId="01A0EFD9" w14:textId="77777777" w:rsidR="003B178B" w:rsidRPr="00261744" w:rsidRDefault="003B178B" w:rsidP="003B178B">
      <w:pPr>
        <w:tabs>
          <w:tab w:val="left" w:pos="1080"/>
        </w:tabs>
        <w:rPr>
          <w:rFonts w:ascii="Book Antiqua" w:hAnsi="Book Antiqua"/>
          <w:b/>
          <w:bCs/>
          <w:color w:val="365F91"/>
          <w:lang w:val="sq-AL"/>
        </w:rPr>
      </w:pPr>
      <w:r w:rsidRPr="00261744">
        <w:rPr>
          <w:rFonts w:ascii="Book Antiqua" w:hAnsi="Book Antiqua"/>
          <w:b/>
          <w:bCs/>
          <w:color w:val="365F91"/>
          <w:lang w:val="sq-AL"/>
        </w:rPr>
        <w:lastRenderedPageBreak/>
        <w:t>Neni 14.6</w:t>
      </w:r>
    </w:p>
    <w:p w14:paraId="161E0E3C" w14:textId="77777777" w:rsidR="003B178B" w:rsidRPr="00261744" w:rsidRDefault="003B178B" w:rsidP="003B178B">
      <w:pPr>
        <w:tabs>
          <w:tab w:val="left" w:pos="1080"/>
        </w:tabs>
        <w:rPr>
          <w:rFonts w:ascii="Book Antiqua" w:hAnsi="Book Antiqua"/>
          <w:b/>
          <w:color w:val="365F91"/>
          <w:sz w:val="22"/>
          <w:u w:val="single"/>
          <w:lang w:val="sq-AL"/>
        </w:rPr>
      </w:pPr>
      <w:r w:rsidRPr="00261744">
        <w:rPr>
          <w:rFonts w:ascii="Book Antiqua" w:hAnsi="Book Antiqua"/>
          <w:b/>
          <w:color w:val="365F91"/>
          <w:u w:val="single"/>
          <w:lang w:val="sq-AL"/>
        </w:rPr>
        <w:t xml:space="preserve">Shpalosja e ndarjeve fillestare dhe finale të buxhetit </w:t>
      </w:r>
    </w:p>
    <w:bookmarkStart w:id="5" w:name="_MON_1543317098"/>
    <w:bookmarkEnd w:id="5"/>
    <w:p w14:paraId="2B2907C9" w14:textId="0EF7417A" w:rsidR="003B178B" w:rsidRPr="00261744" w:rsidRDefault="003F413D" w:rsidP="003B178B">
      <w:pPr>
        <w:rPr>
          <w:rFonts w:ascii="Book Antiqua" w:hAnsi="Book Antiqua"/>
          <w:lang w:val="sq-AL"/>
        </w:rPr>
      </w:pPr>
      <w:r w:rsidRPr="00261744">
        <w:rPr>
          <w:rFonts w:ascii="Book Antiqua" w:hAnsi="Book Antiqua"/>
          <w:lang w:val="sq-AL"/>
        </w:rPr>
        <w:object w:dxaOrig="21241" w:dyaOrig="8129" w14:anchorId="7ADF95F4">
          <v:shape id="_x0000_i1027" type="#_x0000_t75" style="width:683.05pt;height:337.45pt" o:ole="">
            <v:imagedata r:id="rId20" o:title=""/>
          </v:shape>
          <o:OLEObject Type="Embed" ProgID="Excel.Sheet.8" ShapeID="_x0000_i1027" DrawAspect="Content" ObjectID="_1802003282" r:id="rId21"/>
        </w:object>
      </w:r>
    </w:p>
    <w:p w14:paraId="1AB26A0C" w14:textId="432336C9" w:rsidR="00135FAF" w:rsidRDefault="003B178B" w:rsidP="002F0B3F">
      <w:pPr>
        <w:tabs>
          <w:tab w:val="left" w:pos="2800"/>
        </w:tabs>
        <w:jc w:val="both"/>
        <w:rPr>
          <w:rFonts w:ascii="Book Antiqua" w:hAnsi="Book Antiqua"/>
          <w:b/>
          <w:sz w:val="20"/>
          <w:lang w:val="sq-AL"/>
        </w:rPr>
      </w:pPr>
      <w:r w:rsidRPr="00261744">
        <w:rPr>
          <w:rFonts w:ascii="Book Antiqua" w:hAnsi="Book Antiqua"/>
          <w:b/>
          <w:sz w:val="20"/>
          <w:u w:val="single"/>
          <w:lang w:val="sq-AL"/>
        </w:rPr>
        <w:t>Shpalos në detaje shënimet në tabelë:</w:t>
      </w:r>
      <w:r w:rsidR="002F0B3F" w:rsidRPr="002F0B3F">
        <w:rPr>
          <w:rFonts w:ascii="Book Antiqua" w:hAnsi="Book Antiqua"/>
          <w:b/>
          <w:sz w:val="20"/>
          <w:u w:val="single"/>
          <w:lang w:val="sq-AL"/>
        </w:rPr>
        <w:t xml:space="preserve"> </w:t>
      </w:r>
      <w:r w:rsidR="00135FAF" w:rsidRPr="00135FAF">
        <w:rPr>
          <w:rFonts w:ascii="Book Antiqua" w:hAnsi="Book Antiqua"/>
          <w:b/>
          <w:sz w:val="20"/>
          <w:lang w:val="sq-AL"/>
        </w:rPr>
        <w:t>T</w:t>
      </w:r>
      <w:r w:rsidR="00135FAF">
        <w:rPr>
          <w:rFonts w:ascii="Book Antiqua" w:hAnsi="Book Antiqua"/>
          <w:b/>
          <w:sz w:val="20"/>
          <w:lang w:val="sq-AL"/>
        </w:rPr>
        <w:t xml:space="preserve">ë Hyrat kanë pësuar ndryshim nga buxheti fillestar për </w:t>
      </w:r>
      <w:r w:rsidR="00EF29CB">
        <w:rPr>
          <w:rFonts w:ascii="Book Antiqua" w:hAnsi="Book Antiqua"/>
          <w:b/>
          <w:sz w:val="20"/>
          <w:lang w:val="sq-AL"/>
        </w:rPr>
        <w:t>1.</w:t>
      </w:r>
      <w:r w:rsidR="0091201C">
        <w:rPr>
          <w:rFonts w:ascii="Book Antiqua" w:hAnsi="Book Antiqua"/>
          <w:b/>
          <w:sz w:val="20"/>
          <w:lang w:val="sq-AL"/>
        </w:rPr>
        <w:t>596</w:t>
      </w:r>
      <w:r w:rsidR="00135FAF">
        <w:rPr>
          <w:rFonts w:ascii="Book Antiqua" w:hAnsi="Book Antiqua"/>
          <w:b/>
          <w:sz w:val="20"/>
          <w:lang w:val="sq-AL"/>
        </w:rPr>
        <w:t xml:space="preserve">,000.00€ tejkalim i planifikimit te hyrave si dhe pranim i te hyrave nga donatoret </w:t>
      </w:r>
      <w:r w:rsidR="0091201C">
        <w:rPr>
          <w:rFonts w:ascii="Book Antiqua" w:hAnsi="Book Antiqua"/>
          <w:b/>
          <w:sz w:val="20"/>
          <w:lang w:val="sq-AL"/>
        </w:rPr>
        <w:t>14,358.86</w:t>
      </w:r>
      <w:r w:rsidR="00135FAF">
        <w:rPr>
          <w:rFonts w:ascii="Book Antiqua" w:hAnsi="Book Antiqua"/>
          <w:b/>
          <w:sz w:val="20"/>
          <w:lang w:val="sq-AL"/>
        </w:rPr>
        <w:t>€ .</w:t>
      </w:r>
    </w:p>
    <w:p w14:paraId="00ACC098" w14:textId="7B3B7295" w:rsidR="002F0B3F" w:rsidRDefault="00135FAF" w:rsidP="002F0B3F">
      <w:pPr>
        <w:tabs>
          <w:tab w:val="left" w:pos="2800"/>
        </w:tabs>
        <w:jc w:val="both"/>
        <w:rPr>
          <w:b/>
          <w:sz w:val="20"/>
          <w:szCs w:val="20"/>
          <w:lang w:val="sq-AL"/>
        </w:rPr>
      </w:pPr>
      <w:r w:rsidRPr="00135FAF">
        <w:rPr>
          <w:b/>
          <w:sz w:val="20"/>
          <w:szCs w:val="20"/>
          <w:lang w:val="sq-AL"/>
        </w:rPr>
        <w:t xml:space="preserve"> </w:t>
      </w:r>
      <w:r w:rsidR="002F0B3F">
        <w:rPr>
          <w:b/>
          <w:sz w:val="20"/>
          <w:szCs w:val="20"/>
          <w:lang w:val="sq-AL"/>
        </w:rPr>
        <w:t>Daljet-</w:t>
      </w:r>
      <w:r w:rsidR="002F0B3F" w:rsidRPr="00C04FF0">
        <w:rPr>
          <w:b/>
          <w:sz w:val="20"/>
          <w:szCs w:val="20"/>
          <w:lang w:val="sq-AL"/>
        </w:rPr>
        <w:t xml:space="preserve">buxhetit final </w:t>
      </w:r>
      <w:r w:rsidR="002F0B3F">
        <w:rPr>
          <w:b/>
          <w:sz w:val="20"/>
          <w:szCs w:val="20"/>
          <w:lang w:val="sq-AL"/>
        </w:rPr>
        <w:t xml:space="preserve">dallon nga buxheti fillestar për </w:t>
      </w:r>
      <w:r w:rsidR="002F0B3F" w:rsidRPr="00C04FF0">
        <w:rPr>
          <w:b/>
          <w:sz w:val="20"/>
          <w:szCs w:val="20"/>
          <w:lang w:val="sq-AL"/>
        </w:rPr>
        <w:t xml:space="preserve">pranimet nga </w:t>
      </w:r>
      <w:r w:rsidR="002F0B3F">
        <w:rPr>
          <w:b/>
          <w:sz w:val="20"/>
          <w:szCs w:val="20"/>
          <w:lang w:val="sq-AL"/>
        </w:rPr>
        <w:t>donacionet =</w:t>
      </w:r>
      <w:r w:rsidR="00865901">
        <w:rPr>
          <w:b/>
          <w:sz w:val="20"/>
          <w:szCs w:val="20"/>
          <w:lang w:val="sq-AL"/>
        </w:rPr>
        <w:t>456,015.01</w:t>
      </w:r>
      <w:r w:rsidR="002F0B3F">
        <w:rPr>
          <w:b/>
          <w:sz w:val="20"/>
          <w:szCs w:val="20"/>
          <w:lang w:val="sq-AL"/>
        </w:rPr>
        <w:t xml:space="preserve">€ + te hyrat vet anakë te bartura nga </w:t>
      </w:r>
      <w:r w:rsidR="002F0B3F" w:rsidRPr="00C04FF0">
        <w:rPr>
          <w:b/>
          <w:sz w:val="20"/>
          <w:szCs w:val="20"/>
          <w:lang w:val="sq-AL"/>
        </w:rPr>
        <w:t>vit</w:t>
      </w:r>
      <w:r w:rsidR="002F0B3F">
        <w:rPr>
          <w:b/>
          <w:sz w:val="20"/>
          <w:szCs w:val="20"/>
          <w:lang w:val="sq-AL"/>
        </w:rPr>
        <w:t>et paraprake =</w:t>
      </w:r>
      <w:r w:rsidR="00865901">
        <w:rPr>
          <w:b/>
          <w:sz w:val="20"/>
          <w:szCs w:val="20"/>
          <w:lang w:val="sq-AL"/>
        </w:rPr>
        <w:t>1,996,745.98</w:t>
      </w:r>
      <w:r w:rsidR="00F96492">
        <w:rPr>
          <w:b/>
          <w:sz w:val="20"/>
          <w:szCs w:val="20"/>
          <w:lang w:val="sq-AL"/>
        </w:rPr>
        <w:t xml:space="preserve">+Rritje buxhetore </w:t>
      </w:r>
      <w:r w:rsidR="00EF29CB">
        <w:rPr>
          <w:b/>
          <w:sz w:val="20"/>
          <w:szCs w:val="20"/>
          <w:lang w:val="sq-AL"/>
        </w:rPr>
        <w:t>1.</w:t>
      </w:r>
      <w:r w:rsidR="00865901">
        <w:rPr>
          <w:b/>
          <w:sz w:val="20"/>
          <w:szCs w:val="20"/>
          <w:lang w:val="sq-AL"/>
        </w:rPr>
        <w:t>596</w:t>
      </w:r>
      <w:r w:rsidR="00D771DE">
        <w:rPr>
          <w:b/>
          <w:sz w:val="20"/>
          <w:szCs w:val="20"/>
          <w:lang w:val="sq-AL"/>
        </w:rPr>
        <w:t>00.00</w:t>
      </w:r>
      <w:r w:rsidR="00EF29CB">
        <w:rPr>
          <w:b/>
          <w:sz w:val="20"/>
          <w:szCs w:val="20"/>
          <w:lang w:val="sq-AL"/>
        </w:rPr>
        <w:t>€ nga buxheti suplementar</w:t>
      </w:r>
      <w:r w:rsidR="00865901">
        <w:rPr>
          <w:b/>
          <w:sz w:val="20"/>
          <w:szCs w:val="20"/>
          <w:lang w:val="sq-AL"/>
        </w:rPr>
        <w:t xml:space="preserve"> si dhe shtesat </w:t>
      </w:r>
      <w:proofErr w:type="spellStart"/>
      <w:r w:rsidR="00865901">
        <w:rPr>
          <w:b/>
          <w:sz w:val="20"/>
          <w:szCs w:val="20"/>
          <w:lang w:val="sq-AL"/>
        </w:rPr>
        <w:t>per</w:t>
      </w:r>
      <w:proofErr w:type="spellEnd"/>
      <w:r w:rsidR="00865901">
        <w:rPr>
          <w:b/>
          <w:sz w:val="20"/>
          <w:szCs w:val="20"/>
          <w:lang w:val="sq-AL"/>
        </w:rPr>
        <w:t xml:space="preserve"> paga nga grandi Qeveritar ne vler1,382,593.47€ ne </w:t>
      </w:r>
      <w:proofErr w:type="spellStart"/>
      <w:r w:rsidR="00865901">
        <w:rPr>
          <w:b/>
          <w:sz w:val="20"/>
          <w:szCs w:val="20"/>
          <w:lang w:val="sq-AL"/>
        </w:rPr>
        <w:t>totalBuxheti</w:t>
      </w:r>
      <w:proofErr w:type="spellEnd"/>
      <w:r w:rsidR="00865901">
        <w:rPr>
          <w:b/>
          <w:sz w:val="20"/>
          <w:szCs w:val="20"/>
          <w:lang w:val="sq-AL"/>
        </w:rPr>
        <w:t xml:space="preserve"> fillestar ndryshon me </w:t>
      </w:r>
      <w:proofErr w:type="spellStart"/>
      <w:r w:rsidR="00865901">
        <w:rPr>
          <w:b/>
          <w:sz w:val="20"/>
          <w:szCs w:val="20"/>
          <w:lang w:val="sq-AL"/>
        </w:rPr>
        <w:t>ate</w:t>
      </w:r>
      <w:proofErr w:type="spellEnd"/>
      <w:r w:rsidR="00865901">
        <w:rPr>
          <w:b/>
          <w:sz w:val="20"/>
          <w:szCs w:val="20"/>
          <w:lang w:val="sq-AL"/>
        </w:rPr>
        <w:t xml:space="preserve"> përfundimtar për 5,431,354.46€</w:t>
      </w:r>
      <w:r w:rsidR="00D771DE">
        <w:rPr>
          <w:b/>
          <w:sz w:val="20"/>
          <w:szCs w:val="20"/>
          <w:lang w:val="sq-AL"/>
        </w:rPr>
        <w:t xml:space="preserve"> </w:t>
      </w:r>
    </w:p>
    <w:p w14:paraId="3D1A3D47" w14:textId="77777777" w:rsidR="003B178B" w:rsidRPr="00992FEB" w:rsidRDefault="003B178B" w:rsidP="003B178B">
      <w:pPr>
        <w:tabs>
          <w:tab w:val="left" w:pos="1080"/>
        </w:tabs>
        <w:rPr>
          <w:rFonts w:ascii="Book Antiqua" w:hAnsi="Book Antiqua"/>
          <w:b/>
          <w:sz w:val="20"/>
          <w:u w:val="single"/>
          <w:lang w:val="sq-AL"/>
        </w:rPr>
        <w:sectPr w:rsidR="003B178B" w:rsidRPr="00992FEB" w:rsidSect="00D771DE">
          <w:pgSz w:w="15840" w:h="12240" w:orient="landscape"/>
          <w:pgMar w:top="907" w:right="1440" w:bottom="1276" w:left="1440" w:header="720" w:footer="720" w:gutter="0"/>
          <w:cols w:space="720"/>
          <w:titlePg/>
          <w:docGrid w:linePitch="360"/>
        </w:sectPr>
      </w:pPr>
    </w:p>
    <w:p w14:paraId="16F2CD09" w14:textId="30556A93" w:rsidR="003B178B" w:rsidRDefault="003B178B" w:rsidP="003B178B">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sidR="00DC0A0E">
        <w:rPr>
          <w:rFonts w:ascii="Book Antiqua" w:hAnsi="Book Antiqua"/>
          <w:b/>
          <w:color w:val="365F91"/>
          <w:u w:val="single"/>
          <w:lang w:val="sq-AL"/>
        </w:rPr>
        <w:t xml:space="preserve">2 deri 12 </w:t>
      </w:r>
      <w:r w:rsidR="00EB2847">
        <w:rPr>
          <w:rFonts w:ascii="Book Antiqua" w:hAnsi="Book Antiqua"/>
          <w:b/>
          <w:color w:val="365F91"/>
          <w:u w:val="single"/>
          <w:lang w:val="sq-AL"/>
        </w:rPr>
        <w:t>P</w:t>
      </w:r>
      <w:r w:rsidR="00DC0A0E">
        <w:rPr>
          <w:rFonts w:ascii="Book Antiqua" w:hAnsi="Book Antiqua"/>
          <w:b/>
          <w:color w:val="365F91"/>
          <w:u w:val="single"/>
          <w:lang w:val="sq-AL"/>
        </w:rPr>
        <w:t>rezantim i ndryshimeve materiale</w:t>
      </w:r>
    </w:p>
    <w:p w14:paraId="41211E5D" w14:textId="77777777" w:rsidR="003B178B" w:rsidRPr="00261744" w:rsidRDefault="003B178B" w:rsidP="003B178B">
      <w:pPr>
        <w:tabs>
          <w:tab w:val="left" w:pos="1080"/>
        </w:tabs>
        <w:rPr>
          <w:rFonts w:ascii="Book Antiqua" w:hAnsi="Book Antiqua"/>
          <w:b/>
          <w:color w:val="365F91"/>
          <w:u w:val="single"/>
          <w:lang w:val="sq-AL"/>
        </w:rPr>
      </w:pPr>
    </w:p>
    <w:p w14:paraId="7BB09A6C" w14:textId="5AC55AA5" w:rsidR="003B178B" w:rsidRPr="00261744" w:rsidRDefault="003B178B" w:rsidP="003B178B">
      <w:pPr>
        <w:jc w:val="both"/>
        <w:rPr>
          <w:rFonts w:ascii="Book Antiqua" w:hAnsi="Book Antiqua"/>
          <w:lang w:val="sq-AL"/>
        </w:rPr>
      </w:pPr>
      <w:r w:rsidRPr="00261744">
        <w:rPr>
          <w:rFonts w:ascii="Book Antiqua" w:hAnsi="Book Antiqua"/>
          <w:lang w:val="sq-AL"/>
        </w:rPr>
        <w:t>Për dallim prej shënimeve 2</w:t>
      </w:r>
      <w:r>
        <w:rPr>
          <w:rFonts w:ascii="Book Antiqua" w:hAnsi="Book Antiqua"/>
          <w:lang w:val="sq-AL"/>
        </w:rPr>
        <w:t xml:space="preserve"> deri </w:t>
      </w:r>
      <w:r w:rsidR="00EB2847">
        <w:rPr>
          <w:rFonts w:ascii="Book Antiqua" w:hAnsi="Book Antiqua"/>
          <w:lang w:val="sq-AL"/>
        </w:rPr>
        <w:t>12</w:t>
      </w:r>
      <w:r w:rsidRPr="00261744">
        <w:rPr>
          <w:rFonts w:ascii="Book Antiqua" w:hAnsi="Book Antiqua"/>
          <w:lang w:val="sq-AL"/>
        </w:rPr>
        <w:t xml:space="preserve">, këto shënime  përdoren për të sqaruar dallimin </w:t>
      </w:r>
      <w:r w:rsidRPr="00261744">
        <w:rPr>
          <w:rFonts w:ascii="Book Antiqua" w:hAnsi="Book Antiqua"/>
          <w:b/>
          <w:u w:val="single"/>
          <w:lang w:val="sq-AL"/>
        </w:rPr>
        <w:t xml:space="preserve">material </w:t>
      </w:r>
      <w:r w:rsidRPr="00261744">
        <w:rPr>
          <w:rFonts w:ascii="Book Antiqua" w:hAnsi="Book Antiqua"/>
          <w:lang w:val="sq-AL"/>
        </w:rPr>
        <w:t xml:space="preserve"> në kolonën </w:t>
      </w:r>
      <w:r w:rsidRPr="00261744">
        <w:rPr>
          <w:rFonts w:ascii="Book Antiqua" w:hAnsi="Book Antiqua"/>
          <w:b/>
          <w:lang w:val="sq-AL"/>
        </w:rPr>
        <w:t>D</w:t>
      </w:r>
      <w:r w:rsidR="00EB2847">
        <w:rPr>
          <w:rFonts w:ascii="Book Antiqua" w:hAnsi="Book Antiqua"/>
          <w:b/>
          <w:lang w:val="sq-AL"/>
        </w:rPr>
        <w:t xml:space="preserve"> </w:t>
      </w:r>
      <w:r w:rsidR="00EB2847" w:rsidRPr="00EB2847">
        <w:rPr>
          <w:rFonts w:ascii="Book Antiqua" w:hAnsi="Book Antiqua"/>
          <w:i/>
          <w:lang w:val="sq-AL"/>
        </w:rPr>
        <w:t>(neni 14)</w:t>
      </w:r>
      <w:r w:rsidR="00EB2847">
        <w:rPr>
          <w:rFonts w:ascii="Book Antiqua" w:hAnsi="Book Antiqua"/>
          <w:lang w:val="sq-AL"/>
        </w:rPr>
        <w:t xml:space="preserve"> </w:t>
      </w:r>
      <w:r w:rsidRPr="00EB2847">
        <w:rPr>
          <w:rFonts w:ascii="Book Antiqua" w:hAnsi="Book Antiqua"/>
          <w:lang w:val="sq-AL"/>
        </w:rPr>
        <w:t>,</w:t>
      </w:r>
      <w:r w:rsidRPr="00261744">
        <w:rPr>
          <w:rFonts w:ascii="Book Antiqua" w:hAnsi="Book Antiqua"/>
          <w:b/>
          <w:lang w:val="sq-AL"/>
        </w:rPr>
        <w:t xml:space="preserve"> </w:t>
      </w:r>
      <w:r w:rsidRPr="00261744">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së ndryshimit. </w:t>
      </w:r>
    </w:p>
    <w:p w14:paraId="5752175B" w14:textId="4144C954" w:rsidR="009C6501" w:rsidRDefault="009C6501" w:rsidP="001A68B9">
      <w:pPr>
        <w:rPr>
          <w:rFonts w:ascii="Book Antiqua" w:hAnsi="Book Antiqua"/>
          <w:b/>
          <w:sz w:val="32"/>
          <w:szCs w:val="32"/>
          <w:lang w:val="sq-AL"/>
        </w:rPr>
      </w:pPr>
    </w:p>
    <w:p w14:paraId="6F789AD1" w14:textId="77777777" w:rsidR="003B178B" w:rsidRPr="00261744" w:rsidRDefault="003B178B" w:rsidP="001A68B9">
      <w:pPr>
        <w:rPr>
          <w:rFonts w:ascii="Book Antiqua" w:hAnsi="Book Antiqua"/>
          <w:b/>
          <w:sz w:val="32"/>
          <w:szCs w:val="32"/>
          <w:lang w:val="sq-AL"/>
        </w:rPr>
      </w:pPr>
    </w:p>
    <w:p w14:paraId="328BE12D" w14:textId="77777777" w:rsidR="00516C7E" w:rsidRPr="00261744" w:rsidRDefault="00516C7E" w:rsidP="00516C7E">
      <w:pPr>
        <w:rPr>
          <w:rFonts w:ascii="Book Antiqua" w:hAnsi="Book Antiqua"/>
          <w:b/>
          <w:color w:val="365F91"/>
          <w:sz w:val="32"/>
          <w:szCs w:val="32"/>
          <w:lang w:val="sq-AL"/>
        </w:rPr>
      </w:pPr>
      <w:r w:rsidRPr="00261744">
        <w:rPr>
          <w:rFonts w:ascii="Book Antiqua" w:hAnsi="Book Antiqua"/>
          <w:b/>
          <w:color w:val="365F91"/>
          <w:u w:val="single"/>
          <w:lang w:val="sq-AL"/>
        </w:rPr>
        <w:t>Shënimi 2</w:t>
      </w:r>
      <w:r w:rsidR="005E6F42" w:rsidRPr="00261744">
        <w:rPr>
          <w:rFonts w:ascii="Book Antiqua" w:hAnsi="Book Antiqua"/>
          <w:b/>
          <w:color w:val="365F91"/>
          <w:u w:val="single"/>
          <w:lang w:val="sq-AL"/>
        </w:rPr>
        <w:t xml:space="preserve">   </w:t>
      </w:r>
      <w:r w:rsidR="00602A04" w:rsidRPr="00261744">
        <w:rPr>
          <w:rFonts w:ascii="Book Antiqua" w:hAnsi="Book Antiqua"/>
          <w:b/>
          <w:color w:val="365F91"/>
          <w:u w:val="single"/>
          <w:lang w:val="sq-AL"/>
        </w:rPr>
        <w:t>Paga</w:t>
      </w:r>
      <w:r w:rsidRPr="00261744">
        <w:rPr>
          <w:rFonts w:ascii="Book Antiqua" w:hAnsi="Book Antiqua"/>
          <w:b/>
          <w:color w:val="365F91"/>
          <w:u w:val="single"/>
          <w:lang w:val="sq-AL"/>
        </w:rPr>
        <w:t xml:space="preserve"> dhe rroga</w:t>
      </w:r>
    </w:p>
    <w:p w14:paraId="3B4A4AEC" w14:textId="77777777" w:rsidR="00516C7E" w:rsidRPr="00261744" w:rsidRDefault="00516C7E" w:rsidP="00516C7E">
      <w:pPr>
        <w:ind w:left="720"/>
        <w:rPr>
          <w:rFonts w:ascii="Book Antiqua" w:hAnsi="Book Antiqua"/>
          <w:b/>
          <w:sz w:val="32"/>
          <w:szCs w:val="32"/>
          <w:lang w:val="sq-AL"/>
        </w:rPr>
      </w:pPr>
    </w:p>
    <w:bookmarkStart w:id="6" w:name="_MON_1543301499"/>
    <w:bookmarkEnd w:id="6"/>
    <w:p w14:paraId="43E0A332" w14:textId="3093399F" w:rsidR="00A675F1" w:rsidRPr="00261744" w:rsidRDefault="00FB7532" w:rsidP="003B178B">
      <w:pPr>
        <w:tabs>
          <w:tab w:val="left" w:pos="1300"/>
        </w:tabs>
        <w:ind w:hanging="180"/>
        <w:rPr>
          <w:rFonts w:ascii="Book Antiqua" w:hAnsi="Book Antiqua"/>
          <w:lang w:val="sq-AL"/>
        </w:rPr>
      </w:pPr>
      <w:r w:rsidRPr="00261744">
        <w:rPr>
          <w:rFonts w:ascii="Book Antiqua" w:hAnsi="Book Antiqua"/>
          <w:lang w:val="sq-AL"/>
        </w:rPr>
        <w:object w:dxaOrig="19698" w:dyaOrig="6121" w14:anchorId="0620C4F4">
          <v:shape id="_x0000_i1070" type="#_x0000_t75" style="width:698.1pt;height:261.7pt" o:ole="">
            <v:imagedata r:id="rId22" o:title=""/>
          </v:shape>
          <o:OLEObject Type="Embed" ProgID="Excel.Sheet.8" ShapeID="_x0000_i1070" DrawAspect="Content" ObjectID="_1802003283" r:id="rId23"/>
        </w:object>
      </w:r>
    </w:p>
    <w:p w14:paraId="7DB9805C" w14:textId="64D39A6D" w:rsidR="007201A1" w:rsidRPr="00261744" w:rsidRDefault="00D451BA" w:rsidP="007201A1">
      <w:pPr>
        <w:tabs>
          <w:tab w:val="left" w:pos="1300"/>
        </w:tabs>
        <w:rPr>
          <w:rFonts w:ascii="Book Antiqua" w:hAnsi="Book Antiqua"/>
          <w:b/>
          <w:sz w:val="20"/>
          <w:u w:val="single"/>
          <w:lang w:val="sq-AL"/>
        </w:rPr>
      </w:pPr>
      <w:r w:rsidRPr="00261744">
        <w:rPr>
          <w:rFonts w:ascii="Book Antiqua" w:hAnsi="Book Antiqua"/>
          <w:b/>
          <w:sz w:val="20"/>
          <w:u w:val="single"/>
          <w:lang w:val="sq-AL"/>
        </w:rPr>
        <w:t xml:space="preserve"> Shpalos në detaje  shënimet e pasqyruara në tabelë:</w:t>
      </w:r>
      <w:r w:rsidR="0094405B" w:rsidRPr="0094405B">
        <w:rPr>
          <w:b/>
          <w:sz w:val="20"/>
          <w:u w:val="single"/>
          <w:lang w:val="sq-AL"/>
        </w:rPr>
        <w:t xml:space="preserve"> </w:t>
      </w:r>
      <w:r w:rsidR="0094405B">
        <w:rPr>
          <w:b/>
          <w:sz w:val="20"/>
          <w:u w:val="single"/>
          <w:lang w:val="sq-AL"/>
        </w:rPr>
        <w:t>Nga shpenzimet  e pagave kemi Pagesa</w:t>
      </w:r>
      <w:r w:rsidR="00C16FEA">
        <w:rPr>
          <w:b/>
          <w:sz w:val="20"/>
          <w:u w:val="single"/>
          <w:lang w:val="sq-AL"/>
        </w:rPr>
        <w:t xml:space="preserve"> nga </w:t>
      </w:r>
      <w:r w:rsidR="00282229">
        <w:rPr>
          <w:b/>
          <w:sz w:val="20"/>
          <w:u w:val="single"/>
          <w:lang w:val="sq-AL"/>
        </w:rPr>
        <w:t>vendimet Gjyqësore = 1,</w:t>
      </w:r>
      <w:r w:rsidR="007D5541">
        <w:rPr>
          <w:b/>
          <w:sz w:val="20"/>
          <w:u w:val="single"/>
          <w:lang w:val="sq-AL"/>
        </w:rPr>
        <w:t>847,193.63</w:t>
      </w:r>
      <w:r w:rsidR="00282229">
        <w:rPr>
          <w:b/>
          <w:sz w:val="20"/>
          <w:u w:val="single"/>
          <w:lang w:val="sq-AL"/>
        </w:rPr>
        <w:t>€</w:t>
      </w:r>
      <w:r w:rsidR="00282229" w:rsidRPr="00261744">
        <w:rPr>
          <w:rFonts w:ascii="Book Antiqua" w:hAnsi="Book Antiqua"/>
          <w:b/>
          <w:sz w:val="20"/>
          <w:u w:val="single"/>
          <w:lang w:val="sq-AL"/>
        </w:rPr>
        <w:t xml:space="preserve"> </w:t>
      </w:r>
    </w:p>
    <w:p w14:paraId="507E3937" w14:textId="77777777" w:rsidR="007201A1" w:rsidRPr="00261744" w:rsidRDefault="007201A1" w:rsidP="007201A1">
      <w:pPr>
        <w:tabs>
          <w:tab w:val="left" w:pos="1300"/>
        </w:tabs>
        <w:rPr>
          <w:rFonts w:ascii="Book Antiqua" w:hAnsi="Book Antiqua"/>
          <w:b/>
          <w:sz w:val="20"/>
          <w:u w:val="single"/>
          <w:lang w:val="sq-AL"/>
        </w:rPr>
      </w:pPr>
    </w:p>
    <w:p w14:paraId="33F097AA" w14:textId="77777777" w:rsidR="007201A1" w:rsidRPr="00261744" w:rsidRDefault="007201A1" w:rsidP="007201A1">
      <w:pPr>
        <w:tabs>
          <w:tab w:val="left" w:pos="1300"/>
        </w:tabs>
        <w:rPr>
          <w:rFonts w:ascii="Book Antiqua" w:hAnsi="Book Antiqua"/>
          <w:b/>
          <w:sz w:val="20"/>
          <w:u w:val="single"/>
          <w:lang w:val="sq-AL"/>
        </w:rPr>
      </w:pPr>
    </w:p>
    <w:p w14:paraId="2FF71E30" w14:textId="77777777" w:rsidR="007201A1" w:rsidRPr="00261744" w:rsidRDefault="007201A1" w:rsidP="007201A1">
      <w:pPr>
        <w:tabs>
          <w:tab w:val="left" w:pos="1300"/>
        </w:tabs>
        <w:rPr>
          <w:rFonts w:ascii="Book Antiqua" w:hAnsi="Book Antiqua"/>
          <w:b/>
          <w:sz w:val="20"/>
          <w:u w:val="single"/>
          <w:lang w:val="sq-AL"/>
        </w:rPr>
      </w:pPr>
    </w:p>
    <w:p w14:paraId="364DF194" w14:textId="77777777" w:rsidR="007201A1" w:rsidRPr="00261744" w:rsidRDefault="007201A1" w:rsidP="007201A1">
      <w:pPr>
        <w:tabs>
          <w:tab w:val="left" w:pos="1300"/>
        </w:tabs>
        <w:rPr>
          <w:rFonts w:ascii="Book Antiqua" w:hAnsi="Book Antiqua"/>
          <w:b/>
          <w:sz w:val="20"/>
          <w:u w:val="single"/>
          <w:lang w:val="sq-AL"/>
        </w:rPr>
      </w:pPr>
    </w:p>
    <w:p w14:paraId="673981F2" w14:textId="77777777" w:rsidR="007201A1" w:rsidRPr="00261744" w:rsidRDefault="007201A1" w:rsidP="007201A1">
      <w:pPr>
        <w:tabs>
          <w:tab w:val="left" w:pos="1300"/>
        </w:tabs>
        <w:rPr>
          <w:rFonts w:ascii="Book Antiqua" w:hAnsi="Book Antiqua"/>
          <w:b/>
          <w:sz w:val="20"/>
          <w:u w:val="single"/>
          <w:lang w:val="sq-AL"/>
        </w:rPr>
      </w:pPr>
    </w:p>
    <w:p w14:paraId="243B102F" w14:textId="77777777" w:rsidR="007201A1" w:rsidRPr="00261744" w:rsidRDefault="007201A1" w:rsidP="007201A1">
      <w:pPr>
        <w:tabs>
          <w:tab w:val="left" w:pos="1300"/>
        </w:tabs>
        <w:rPr>
          <w:rFonts w:ascii="Book Antiqua" w:hAnsi="Book Antiqua"/>
          <w:b/>
          <w:sz w:val="20"/>
          <w:u w:val="single"/>
          <w:lang w:val="sq-AL"/>
        </w:rPr>
      </w:pPr>
    </w:p>
    <w:p w14:paraId="29841C61" w14:textId="77777777" w:rsidR="007201A1" w:rsidRPr="00261744" w:rsidRDefault="007201A1" w:rsidP="007201A1">
      <w:pPr>
        <w:tabs>
          <w:tab w:val="left" w:pos="1300"/>
        </w:tabs>
        <w:rPr>
          <w:rFonts w:ascii="Book Antiqua" w:hAnsi="Book Antiqua"/>
          <w:b/>
          <w:sz w:val="20"/>
          <w:u w:val="single"/>
          <w:lang w:val="sq-AL"/>
        </w:rPr>
      </w:pPr>
    </w:p>
    <w:p w14:paraId="2D7A5B92" w14:textId="77777777" w:rsidR="0094405B" w:rsidRPr="00196F5D" w:rsidRDefault="008D201E" w:rsidP="0094405B">
      <w:pPr>
        <w:tabs>
          <w:tab w:val="left" w:pos="1300"/>
        </w:tabs>
        <w:rPr>
          <w:rFonts w:ascii="Book Antiqua" w:hAnsi="Book Antiqua"/>
          <w:b/>
          <w:color w:val="365F91"/>
          <w:u w:val="single"/>
          <w:lang w:val="sq-AL"/>
        </w:rPr>
      </w:pPr>
      <w:r>
        <w:rPr>
          <w:rFonts w:ascii="Book Antiqua" w:hAnsi="Book Antiqua"/>
          <w:b/>
          <w:noProof/>
          <w:sz w:val="20"/>
          <w:u w:val="single"/>
          <w:lang w:val="sq-AL" w:eastAsia="sq-AL"/>
        </w:rPr>
        <w:object w:dxaOrig="1440" w:dyaOrig="1440" w14:anchorId="5438D9FB">
          <v:shape id="_x0000_s1171" type="#_x0000_t75" style="position:absolute;margin-left:-11.55pt;margin-top:19.05pt;width:708.65pt;height:446.6pt;z-index:251680768;mso-position-horizontal-relative:text;mso-position-vertical-relative:text">
            <v:imagedata r:id="rId24" o:title=""/>
            <w10:wrap type="square" side="right"/>
          </v:shape>
          <o:OLEObject Type="Embed" ProgID="Excel.Sheet.8" ShapeID="_x0000_s1171" DrawAspect="Content" ObjectID="_1802003303" r:id="rId25"/>
        </w:object>
      </w:r>
      <w:r w:rsidR="0094405B" w:rsidRPr="00261744">
        <w:rPr>
          <w:rFonts w:ascii="Book Antiqua" w:hAnsi="Book Antiqua"/>
          <w:b/>
          <w:color w:val="365F91"/>
          <w:u w:val="single"/>
          <w:lang w:val="sq-AL"/>
        </w:rPr>
        <w:t>Shënimi 3   Mallra dhe shërbime</w:t>
      </w:r>
    </w:p>
    <w:p w14:paraId="1CFB7678" w14:textId="42AB0FBA" w:rsidR="0094405B" w:rsidRPr="0094405B" w:rsidRDefault="0094405B" w:rsidP="0094405B">
      <w:pPr>
        <w:tabs>
          <w:tab w:val="left" w:pos="1300"/>
        </w:tabs>
        <w:rPr>
          <w:rFonts w:ascii="Book Antiqua" w:hAnsi="Book Antiqua"/>
          <w:b/>
          <w:sz w:val="20"/>
          <w:u w:val="single"/>
          <w:lang w:val="sq-AL"/>
        </w:rPr>
      </w:pPr>
      <w:r w:rsidRPr="00261744">
        <w:rPr>
          <w:rFonts w:ascii="Book Antiqua" w:hAnsi="Book Antiqua"/>
          <w:b/>
          <w:sz w:val="20"/>
          <w:u w:val="single"/>
          <w:lang w:val="sq-AL"/>
        </w:rPr>
        <w:lastRenderedPageBreak/>
        <w:t>Shpalos në detaje shënimet në tabelë:</w:t>
      </w:r>
      <w:r>
        <w:rPr>
          <w:rFonts w:ascii="Book Antiqua" w:hAnsi="Book Antiqua"/>
          <w:b/>
          <w:sz w:val="20"/>
          <w:u w:val="single"/>
          <w:lang w:val="sq-AL"/>
        </w:rPr>
        <w:t xml:space="preserve"> Shpenzimet  M &amp; Shërbime janë paraqitur nga te gjitha fondet burimore. </w:t>
      </w:r>
      <w:r w:rsidR="00793836">
        <w:rPr>
          <w:rFonts w:ascii="Book Antiqua" w:hAnsi="Book Antiqua"/>
          <w:b/>
          <w:sz w:val="20"/>
          <w:u w:val="single"/>
          <w:lang w:val="sq-AL"/>
        </w:rPr>
        <w:t>10, 21, 22 dhe nga donacionet</w:t>
      </w:r>
    </w:p>
    <w:p w14:paraId="237664C1" w14:textId="77777777" w:rsidR="0094405B" w:rsidRPr="00261744" w:rsidRDefault="008D201E" w:rsidP="0094405B">
      <w:pPr>
        <w:tabs>
          <w:tab w:val="left" w:pos="1300"/>
        </w:tabs>
        <w:rPr>
          <w:rFonts w:ascii="Book Antiqua" w:hAnsi="Book Antiqua"/>
          <w:b/>
          <w:sz w:val="20"/>
          <w:u w:val="single"/>
          <w:lang w:val="sq-AL"/>
        </w:rPr>
      </w:pPr>
      <w:r>
        <w:rPr>
          <w:rFonts w:ascii="Book Antiqua" w:hAnsi="Book Antiqua"/>
          <w:b/>
          <w:noProof/>
          <w:color w:val="365F91"/>
          <w:u w:val="single"/>
        </w:rPr>
        <w:object w:dxaOrig="1440" w:dyaOrig="1440" w14:anchorId="4671AFA1">
          <v:shape id="_x0000_s1172" type="#_x0000_t75" style="position:absolute;margin-left:8.25pt;margin-top:26.8pt;width:662.15pt;height:151.7pt;z-index:251682816">
            <v:imagedata r:id="rId26" o:title=""/>
            <w10:wrap type="square" side="right"/>
          </v:shape>
          <o:OLEObject Type="Embed" ProgID="Excel.Sheet.8" ShapeID="_x0000_s1172" DrawAspect="Content" ObjectID="_1802003304" r:id="rId27"/>
        </w:object>
      </w:r>
      <w:r w:rsidR="0094405B" w:rsidRPr="00261744">
        <w:rPr>
          <w:rFonts w:ascii="Book Antiqua" w:hAnsi="Book Antiqua"/>
          <w:b/>
          <w:color w:val="365F91"/>
          <w:u w:val="single"/>
          <w:lang w:val="sq-AL"/>
        </w:rPr>
        <w:t>Shënimi 4</w:t>
      </w:r>
      <w:r w:rsidR="0094405B" w:rsidRPr="00261744">
        <w:rPr>
          <w:rFonts w:ascii="Book Antiqua" w:hAnsi="Book Antiqua"/>
          <w:b/>
          <w:color w:val="365F91"/>
          <w:u w:val="single"/>
          <w:lang w:val="sq-AL"/>
        </w:rPr>
        <w:tab/>
        <w:t>Shpenzime komunale</w:t>
      </w:r>
    </w:p>
    <w:p w14:paraId="100406A0" w14:textId="77777777" w:rsidR="0094405B" w:rsidRPr="00261744" w:rsidRDefault="0094405B" w:rsidP="0094405B">
      <w:pPr>
        <w:tabs>
          <w:tab w:val="left" w:pos="1080"/>
        </w:tabs>
        <w:rPr>
          <w:rFonts w:ascii="Book Antiqua" w:hAnsi="Book Antiqua"/>
          <w:b/>
          <w:sz w:val="20"/>
          <w:lang w:val="sq-AL"/>
        </w:rPr>
      </w:pPr>
      <w:r w:rsidRPr="00261744">
        <w:rPr>
          <w:rFonts w:ascii="Book Antiqua" w:hAnsi="Book Antiqua"/>
          <w:b/>
          <w:sz w:val="20"/>
          <w:lang w:val="sq-AL"/>
        </w:rPr>
        <w:t xml:space="preserve">  </w:t>
      </w:r>
    </w:p>
    <w:p w14:paraId="057ED8AF" w14:textId="0148AA35" w:rsidR="0094405B" w:rsidRDefault="0094405B" w:rsidP="0094405B">
      <w:pPr>
        <w:tabs>
          <w:tab w:val="left" w:pos="130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r>
        <w:rPr>
          <w:rFonts w:ascii="Book Antiqua" w:hAnsi="Book Antiqua"/>
          <w:b/>
          <w:sz w:val="20"/>
          <w:u w:val="single"/>
          <w:lang w:val="sq-AL"/>
        </w:rPr>
        <w:t xml:space="preserve"> Karakteristik është </w:t>
      </w:r>
      <w:r w:rsidR="00AA3F40">
        <w:rPr>
          <w:rFonts w:ascii="Book Antiqua" w:hAnsi="Book Antiqua"/>
          <w:b/>
          <w:sz w:val="20"/>
          <w:u w:val="single"/>
          <w:lang w:val="sq-AL"/>
        </w:rPr>
        <w:t>se kemi bere</w:t>
      </w:r>
      <w:r>
        <w:rPr>
          <w:rFonts w:ascii="Book Antiqua" w:hAnsi="Book Antiqua"/>
          <w:b/>
          <w:sz w:val="20"/>
          <w:u w:val="single"/>
          <w:lang w:val="sq-AL"/>
        </w:rPr>
        <w:t xml:space="preserve"> pagesa</w:t>
      </w:r>
      <w:r w:rsidR="00AA3F40">
        <w:rPr>
          <w:rFonts w:ascii="Book Antiqua" w:hAnsi="Book Antiqua"/>
          <w:b/>
          <w:sz w:val="20"/>
          <w:u w:val="single"/>
          <w:lang w:val="sq-AL"/>
        </w:rPr>
        <w:t xml:space="preserve"> </w:t>
      </w:r>
      <w:r>
        <w:rPr>
          <w:rFonts w:ascii="Book Antiqua" w:hAnsi="Book Antiqua"/>
          <w:b/>
          <w:sz w:val="20"/>
          <w:u w:val="single"/>
          <w:lang w:val="sq-AL"/>
        </w:rPr>
        <w:t>nga gjykata mjete këto</w:t>
      </w:r>
      <w:r w:rsidR="008346C3">
        <w:rPr>
          <w:rFonts w:ascii="Book Antiqua" w:hAnsi="Book Antiqua"/>
          <w:b/>
          <w:sz w:val="20"/>
          <w:u w:val="single"/>
          <w:lang w:val="sq-AL"/>
        </w:rPr>
        <w:t xml:space="preserve"> te pa planifikuara.</w:t>
      </w:r>
    </w:p>
    <w:p w14:paraId="6137FACA" w14:textId="00A89C23" w:rsidR="0094405B" w:rsidRDefault="0094405B" w:rsidP="0094405B">
      <w:pPr>
        <w:tabs>
          <w:tab w:val="left" w:pos="1300"/>
        </w:tabs>
        <w:rPr>
          <w:rFonts w:ascii="Book Antiqua" w:hAnsi="Book Antiqua"/>
          <w:b/>
          <w:sz w:val="20"/>
          <w:u w:val="single"/>
          <w:lang w:val="sq-AL"/>
        </w:rPr>
      </w:pPr>
    </w:p>
    <w:p w14:paraId="5F7AA36F" w14:textId="77777777" w:rsidR="0094405B" w:rsidRDefault="0094405B" w:rsidP="0094405B">
      <w:pPr>
        <w:tabs>
          <w:tab w:val="left" w:pos="1300"/>
        </w:tabs>
        <w:rPr>
          <w:rFonts w:ascii="Book Antiqua" w:hAnsi="Book Antiqua"/>
          <w:b/>
          <w:sz w:val="20"/>
          <w:u w:val="single"/>
          <w:lang w:val="sq-AL"/>
        </w:rPr>
      </w:pPr>
    </w:p>
    <w:p w14:paraId="6E4B59A9" w14:textId="77777777" w:rsidR="0094405B" w:rsidRPr="00261744" w:rsidRDefault="0094405B" w:rsidP="0094405B">
      <w:pPr>
        <w:tabs>
          <w:tab w:val="left" w:pos="1080"/>
        </w:tabs>
        <w:rPr>
          <w:rFonts w:ascii="Book Antiqua" w:hAnsi="Book Antiqua"/>
          <w:b/>
          <w:u w:val="single"/>
          <w:lang w:val="sq-AL"/>
        </w:rPr>
      </w:pPr>
    </w:p>
    <w:p w14:paraId="26BA23CD" w14:textId="16AE1C2D" w:rsidR="00516C7E" w:rsidRPr="00261744" w:rsidRDefault="008D201E" w:rsidP="0094405B">
      <w:pPr>
        <w:tabs>
          <w:tab w:val="left" w:pos="1080"/>
        </w:tabs>
        <w:rPr>
          <w:rFonts w:ascii="Book Antiqua" w:hAnsi="Book Antiqua"/>
          <w:b/>
          <w:u w:val="single"/>
          <w:lang w:val="sq-AL"/>
        </w:rPr>
      </w:pPr>
      <w:r>
        <w:rPr>
          <w:rFonts w:ascii="Book Antiqua" w:hAnsi="Book Antiqua"/>
          <w:b/>
          <w:noProof/>
          <w:sz w:val="22"/>
          <w:szCs w:val="32"/>
        </w:rPr>
        <w:object w:dxaOrig="1440" w:dyaOrig="1440" w14:anchorId="126B8623">
          <v:shape id="_x0000_s1173" type="#_x0000_t75" style="position:absolute;margin-left:-13pt;margin-top:23.9pt;width:708.65pt;height:170.2pt;z-index:251683840">
            <v:imagedata r:id="rId28" o:title=""/>
            <w10:wrap type="square" side="right"/>
          </v:shape>
          <o:OLEObject Type="Embed" ProgID="Excel.Sheet.8" ShapeID="_x0000_s1173" DrawAspect="Content" ObjectID="_1802003305" r:id="rId29"/>
        </w:object>
      </w:r>
      <w:r w:rsidR="0094405B" w:rsidRPr="00261744">
        <w:rPr>
          <w:rFonts w:ascii="Book Antiqua" w:hAnsi="Book Antiqua"/>
          <w:b/>
          <w:color w:val="365F91"/>
          <w:u w:val="single"/>
          <w:lang w:val="sq-AL"/>
        </w:rPr>
        <w:t>Shënimi</w:t>
      </w:r>
      <w:r w:rsidR="0094405B">
        <w:rPr>
          <w:rFonts w:ascii="Book Antiqua" w:hAnsi="Book Antiqua"/>
          <w:b/>
          <w:color w:val="365F91"/>
          <w:u w:val="single"/>
          <w:lang w:val="sq-AL"/>
        </w:rPr>
        <w:t xml:space="preserve"> </w:t>
      </w:r>
      <w:r w:rsidR="0094405B" w:rsidRPr="00261744">
        <w:rPr>
          <w:rFonts w:ascii="Book Antiqua" w:hAnsi="Book Antiqua"/>
          <w:b/>
          <w:color w:val="365F91"/>
          <w:u w:val="single"/>
          <w:lang w:val="sq-AL"/>
        </w:rPr>
        <w:t xml:space="preserve">5  Subvencione dhe </w:t>
      </w:r>
      <w:r w:rsidR="000F6214" w:rsidRPr="00261744">
        <w:rPr>
          <w:rFonts w:ascii="Book Antiqua" w:hAnsi="Book Antiqua"/>
          <w:b/>
          <w:color w:val="365F91"/>
          <w:u w:val="single"/>
          <w:lang w:val="sq-AL"/>
        </w:rPr>
        <w:t>transferim</w:t>
      </w:r>
      <w:r w:rsidR="000F6214">
        <w:rPr>
          <w:rFonts w:ascii="Book Antiqua" w:hAnsi="Book Antiqua"/>
          <w:b/>
          <w:color w:val="365F91"/>
          <w:u w:val="single"/>
          <w:lang w:val="sq-AL"/>
        </w:rPr>
        <w:t>e</w:t>
      </w:r>
    </w:p>
    <w:p w14:paraId="0DE5DB6D" w14:textId="669CF1CB" w:rsidR="00F8031F" w:rsidRPr="00261744" w:rsidRDefault="00F8031F" w:rsidP="00F8031F">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r>
        <w:rPr>
          <w:rFonts w:ascii="Book Antiqua" w:hAnsi="Book Antiqua"/>
          <w:b/>
          <w:sz w:val="20"/>
          <w:u w:val="single"/>
          <w:lang w:val="sq-AL"/>
        </w:rPr>
        <w:t xml:space="preserve"> Ketë vite kemi shpërndarë </w:t>
      </w:r>
      <w:r w:rsidR="008346C3">
        <w:rPr>
          <w:rFonts w:ascii="Book Antiqua" w:hAnsi="Book Antiqua"/>
          <w:b/>
          <w:sz w:val="20"/>
          <w:u w:val="single"/>
          <w:lang w:val="sq-AL"/>
        </w:rPr>
        <w:t>mjete për bursa, biznese te vogla, mjekime dhe aktivitete kulturore si dhe për ndihma individuale.</w:t>
      </w:r>
    </w:p>
    <w:p w14:paraId="4DFC4245" w14:textId="77777777" w:rsidR="00516C7E" w:rsidRPr="00261744" w:rsidRDefault="00516C7E" w:rsidP="00516C7E">
      <w:pPr>
        <w:tabs>
          <w:tab w:val="left" w:pos="1080"/>
        </w:tabs>
        <w:rPr>
          <w:rFonts w:ascii="Book Antiqua" w:hAnsi="Book Antiqua"/>
          <w:b/>
          <w:u w:val="single"/>
          <w:lang w:val="sq-AL"/>
        </w:rPr>
      </w:pPr>
    </w:p>
    <w:p w14:paraId="4C0516A5" w14:textId="77777777" w:rsidR="008346C3" w:rsidRDefault="008346C3" w:rsidP="000D0088">
      <w:pPr>
        <w:pStyle w:val="ListParagraph"/>
        <w:tabs>
          <w:tab w:val="left" w:pos="0"/>
        </w:tabs>
        <w:ind w:left="0"/>
        <w:rPr>
          <w:rFonts w:ascii="Book Antiqua" w:hAnsi="Book Antiqua"/>
          <w:b/>
          <w:color w:val="365F91"/>
          <w:u w:val="single"/>
          <w:lang w:val="sq-AL"/>
        </w:rPr>
      </w:pPr>
    </w:p>
    <w:p w14:paraId="0A490157" w14:textId="77777777" w:rsidR="007C6763" w:rsidRDefault="007C6763" w:rsidP="007C6763">
      <w:pPr>
        <w:pStyle w:val="ListParagraph"/>
        <w:tabs>
          <w:tab w:val="left" w:pos="0"/>
        </w:tabs>
        <w:ind w:left="0"/>
        <w:rPr>
          <w:rFonts w:ascii="Book Antiqua" w:hAnsi="Book Antiqua"/>
          <w:b/>
          <w:color w:val="365F91"/>
          <w:u w:val="single"/>
          <w:lang w:val="sq-AL"/>
        </w:rPr>
      </w:pPr>
    </w:p>
    <w:p w14:paraId="5420F8D3" w14:textId="35CC0FEC" w:rsidR="00D06934" w:rsidRPr="00261744" w:rsidRDefault="00D06934" w:rsidP="007C6763">
      <w:pPr>
        <w:pStyle w:val="ListParagraph"/>
        <w:tabs>
          <w:tab w:val="left" w:pos="0"/>
        </w:tabs>
        <w:ind w:left="0"/>
        <w:rPr>
          <w:rFonts w:ascii="Book Antiqua" w:hAnsi="Book Antiqua"/>
          <w:sz w:val="8"/>
          <w:lang w:val="sq-AL"/>
        </w:rPr>
      </w:pPr>
      <w:r w:rsidRPr="00261744">
        <w:rPr>
          <w:rFonts w:ascii="Book Antiqua" w:hAnsi="Book Antiqua"/>
          <w:b/>
          <w:color w:val="365F91"/>
          <w:u w:val="single"/>
          <w:lang w:val="sq-AL"/>
        </w:rPr>
        <w:t>Shënimi 6   Shpenzime kapitale</w:t>
      </w:r>
      <w:r w:rsidR="000D0088" w:rsidRPr="00261744">
        <w:rPr>
          <w:rFonts w:ascii="Book Antiqua" w:hAnsi="Book Antiqua"/>
          <w:b/>
          <w:color w:val="365F91"/>
          <w:u w:val="single"/>
          <w:lang w:val="sq-AL"/>
        </w:rPr>
        <w:t xml:space="preserve"> </w:t>
      </w:r>
      <w:r w:rsidR="00C4386E" w:rsidRPr="00261744">
        <w:rPr>
          <w:rFonts w:ascii="Book Antiqua" w:hAnsi="Book Antiqua"/>
          <w:sz w:val="8"/>
          <w:lang w:val="sq-AL"/>
        </w:rPr>
        <w:t xml:space="preserve">                                  </w:t>
      </w:r>
    </w:p>
    <w:p w14:paraId="0FF6900C" w14:textId="2EC99DFA" w:rsidR="00D06934" w:rsidRPr="00261744" w:rsidRDefault="00D06934" w:rsidP="00516C7E">
      <w:pPr>
        <w:tabs>
          <w:tab w:val="left" w:pos="1300"/>
        </w:tabs>
        <w:rPr>
          <w:rFonts w:ascii="Book Antiqua" w:hAnsi="Book Antiqua"/>
          <w:sz w:val="8"/>
          <w:lang w:val="sq-AL"/>
        </w:rPr>
      </w:pPr>
    </w:p>
    <w:p w14:paraId="42CFD78E" w14:textId="77777777" w:rsidR="000D0088" w:rsidRPr="00261744" w:rsidRDefault="000D0088" w:rsidP="00886B7F">
      <w:pPr>
        <w:tabs>
          <w:tab w:val="left" w:pos="1300"/>
        </w:tabs>
        <w:rPr>
          <w:rFonts w:ascii="Book Antiqua" w:hAnsi="Book Antiqua"/>
          <w:b/>
          <w:sz w:val="20"/>
          <w:u w:val="single"/>
          <w:lang w:val="sq-AL"/>
        </w:rPr>
      </w:pPr>
    </w:p>
    <w:p w14:paraId="3DE54363" w14:textId="6710EAD1" w:rsidR="00191E1B" w:rsidRPr="00261744" w:rsidRDefault="008D201E" w:rsidP="00886B7F">
      <w:pPr>
        <w:tabs>
          <w:tab w:val="left" w:pos="1300"/>
        </w:tabs>
        <w:rPr>
          <w:rFonts w:ascii="Book Antiqua" w:hAnsi="Book Antiqua"/>
          <w:b/>
          <w:sz w:val="20"/>
          <w:u w:val="single"/>
          <w:lang w:val="sq-AL"/>
        </w:rPr>
      </w:pPr>
      <w:r>
        <w:rPr>
          <w:rFonts w:ascii="Book Antiqua" w:hAnsi="Book Antiqua"/>
          <w:b/>
          <w:noProof/>
          <w:sz w:val="20"/>
          <w:u w:val="single"/>
          <w:lang w:val="sq-AL" w:eastAsia="sq-AL"/>
        </w:rPr>
        <w:object w:dxaOrig="1440" w:dyaOrig="1440" w14:anchorId="41F0DEEA">
          <v:shape id="_x0000_s1174" type="#_x0000_t75" style="position:absolute;margin-left:2.4pt;margin-top:32.55pt;width:721.5pt;height:366.6pt;z-index:251684864;mso-position-horizontal-relative:margin;mso-position-vertical-relative:margin">
            <v:imagedata r:id="rId30" o:title=""/>
            <w10:wrap type="square" side="right" anchorx="margin" anchory="margin"/>
          </v:shape>
          <o:OLEObject Type="Embed" ProgID="Excel.Sheet.8" ShapeID="_x0000_s1174" DrawAspect="Content" ObjectID="_1802003306" r:id="rId31"/>
        </w:object>
      </w:r>
    </w:p>
    <w:p w14:paraId="1F123BF3" w14:textId="7F8687B3" w:rsidR="00BD4195" w:rsidRDefault="00BD4195" w:rsidP="006144D1">
      <w:pPr>
        <w:tabs>
          <w:tab w:val="left" w:pos="1080"/>
        </w:tabs>
        <w:rPr>
          <w:rFonts w:ascii="Book Antiqua" w:hAnsi="Book Antiqua"/>
          <w:b/>
          <w:color w:val="FF0000"/>
          <w:highlight w:val="yellow"/>
          <w:u w:val="single"/>
          <w:lang w:val="sq-AL"/>
        </w:rPr>
      </w:pPr>
    </w:p>
    <w:p w14:paraId="784995E5" w14:textId="77777777" w:rsidR="00AF798F" w:rsidRDefault="00AF798F" w:rsidP="006144D1">
      <w:pPr>
        <w:tabs>
          <w:tab w:val="left" w:pos="1080"/>
        </w:tabs>
        <w:rPr>
          <w:rFonts w:ascii="Book Antiqua" w:hAnsi="Book Antiqua"/>
          <w:b/>
          <w:u w:val="single"/>
          <w:lang w:val="sq-AL"/>
        </w:rPr>
      </w:pPr>
    </w:p>
    <w:p w14:paraId="0296FE60" w14:textId="77777777" w:rsidR="007C6763" w:rsidRDefault="007C6763" w:rsidP="006144D1">
      <w:pPr>
        <w:tabs>
          <w:tab w:val="left" w:pos="1080"/>
        </w:tabs>
        <w:rPr>
          <w:rFonts w:ascii="Book Antiqua" w:hAnsi="Book Antiqua"/>
          <w:b/>
          <w:u w:val="single"/>
          <w:lang w:val="sq-AL"/>
        </w:rPr>
      </w:pPr>
    </w:p>
    <w:p w14:paraId="5DA77CB1" w14:textId="77777777" w:rsidR="00AF798F" w:rsidRDefault="00AF798F" w:rsidP="006144D1">
      <w:pPr>
        <w:tabs>
          <w:tab w:val="left" w:pos="1080"/>
        </w:tabs>
        <w:rPr>
          <w:rFonts w:ascii="Book Antiqua" w:hAnsi="Book Antiqua"/>
          <w:b/>
          <w:u w:val="single"/>
          <w:lang w:val="sq-AL"/>
        </w:rPr>
      </w:pPr>
    </w:p>
    <w:p w14:paraId="3C874676" w14:textId="6D675A47" w:rsidR="007C6763" w:rsidRDefault="007C6763" w:rsidP="007C6763">
      <w:pPr>
        <w:tabs>
          <w:tab w:val="left" w:pos="1300"/>
        </w:tabs>
        <w:rPr>
          <w:rFonts w:ascii="Book Antiqua" w:hAnsi="Book Antiqua"/>
          <w:b/>
          <w:sz w:val="20"/>
          <w:u w:val="single"/>
          <w:lang w:val="sq-AL"/>
        </w:rPr>
      </w:pPr>
      <w:r w:rsidRPr="00261744">
        <w:rPr>
          <w:rFonts w:ascii="Book Antiqua" w:hAnsi="Book Antiqua"/>
          <w:b/>
          <w:sz w:val="20"/>
          <w:u w:val="single"/>
          <w:lang w:val="sq-AL"/>
        </w:rPr>
        <w:lastRenderedPageBreak/>
        <w:t>Shpalos në detaje  shënimet në tabelë:</w:t>
      </w:r>
      <w:r w:rsidRPr="006E32C8">
        <w:rPr>
          <w:b/>
          <w:sz w:val="20"/>
          <w:u w:val="single"/>
          <w:lang w:val="sq-AL"/>
        </w:rPr>
        <w:t xml:space="preserve"> </w:t>
      </w:r>
      <w:r>
        <w:rPr>
          <w:b/>
          <w:sz w:val="20"/>
          <w:u w:val="single"/>
          <w:lang w:val="sq-AL"/>
        </w:rPr>
        <w:t xml:space="preserve"> </w:t>
      </w:r>
      <w:r w:rsidRPr="003D7956">
        <w:rPr>
          <w:b/>
          <w:sz w:val="20"/>
          <w:u w:val="single"/>
          <w:lang w:val="sq-AL"/>
        </w:rPr>
        <w:t xml:space="preserve">Ne </w:t>
      </w:r>
      <w:r w:rsidRPr="003D7956">
        <w:rPr>
          <w:rFonts w:ascii="Book Antiqua" w:hAnsi="Book Antiqua"/>
          <w:b/>
          <w:sz w:val="20"/>
          <w:u w:val="single"/>
          <w:lang w:val="sq-AL"/>
        </w:rPr>
        <w:t>Shpenzimet Kapitale janë</w:t>
      </w:r>
      <w:r>
        <w:rPr>
          <w:rFonts w:ascii="Book Antiqua" w:hAnsi="Book Antiqua"/>
          <w:b/>
          <w:sz w:val="20"/>
          <w:u w:val="single"/>
          <w:lang w:val="sq-AL"/>
        </w:rPr>
        <w:t xml:space="preserve"> paraqitur shpenzimet nga te gjitha fondet burimore dhe </w:t>
      </w:r>
      <w:r w:rsidRPr="003D7956">
        <w:rPr>
          <w:rFonts w:ascii="Book Antiqua" w:hAnsi="Book Antiqua"/>
          <w:b/>
          <w:sz w:val="20"/>
          <w:u w:val="single"/>
          <w:lang w:val="sq-AL"/>
        </w:rPr>
        <w:t>shpenz</w:t>
      </w:r>
      <w:r>
        <w:rPr>
          <w:rFonts w:ascii="Book Antiqua" w:hAnsi="Book Antiqua"/>
          <w:b/>
          <w:sz w:val="20"/>
          <w:u w:val="single"/>
          <w:lang w:val="sq-AL"/>
        </w:rPr>
        <w:t>imet</w:t>
      </w:r>
      <w:r w:rsidRPr="003D7956">
        <w:rPr>
          <w:rFonts w:ascii="Book Antiqua" w:hAnsi="Book Antiqua"/>
          <w:b/>
          <w:sz w:val="20"/>
          <w:u w:val="single"/>
          <w:lang w:val="sq-AL"/>
        </w:rPr>
        <w:t xml:space="preserve"> nga donatoret, </w:t>
      </w:r>
      <w:r>
        <w:rPr>
          <w:rFonts w:ascii="Book Antiqua" w:hAnsi="Book Antiqua"/>
          <w:b/>
          <w:sz w:val="20"/>
          <w:u w:val="single"/>
          <w:lang w:val="sq-AL"/>
        </w:rPr>
        <w:t>karakteristik jo e mirë është pagesat nga Thesari i obligimeve gjyqësore për kontratën Kolektive ne kategorinë e kapitaleve.</w:t>
      </w:r>
    </w:p>
    <w:p w14:paraId="30FF56E5" w14:textId="4EB567D5" w:rsidR="0046578D" w:rsidRDefault="0046578D" w:rsidP="007C6763">
      <w:pPr>
        <w:tabs>
          <w:tab w:val="left" w:pos="1300"/>
        </w:tabs>
        <w:rPr>
          <w:rFonts w:ascii="Book Antiqua" w:hAnsi="Book Antiqua"/>
          <w:b/>
          <w:sz w:val="20"/>
          <w:u w:val="single"/>
          <w:lang w:val="sq-AL"/>
        </w:rPr>
      </w:pPr>
    </w:p>
    <w:p w14:paraId="205D2BA6" w14:textId="31604DE8" w:rsidR="0046578D" w:rsidRDefault="0046578D" w:rsidP="007C6763">
      <w:pPr>
        <w:tabs>
          <w:tab w:val="left" w:pos="1300"/>
        </w:tabs>
        <w:rPr>
          <w:rFonts w:ascii="Book Antiqua" w:hAnsi="Book Antiqua"/>
          <w:b/>
          <w:sz w:val="20"/>
          <w:u w:val="single"/>
          <w:lang w:val="sq-AL"/>
        </w:rPr>
      </w:pPr>
    </w:p>
    <w:p w14:paraId="51BD2D92" w14:textId="77777777" w:rsidR="0046578D" w:rsidRDefault="0046578D" w:rsidP="0046578D">
      <w:pPr>
        <w:tabs>
          <w:tab w:val="left" w:pos="1080"/>
        </w:tabs>
        <w:rPr>
          <w:rFonts w:ascii="Book Antiqua" w:hAnsi="Book Antiqua"/>
          <w:b/>
          <w:u w:val="single"/>
          <w:lang w:val="sq-AL"/>
        </w:rPr>
      </w:pPr>
      <w:r>
        <w:rPr>
          <w:rFonts w:ascii="Book Antiqua" w:hAnsi="Book Antiqua"/>
          <w:b/>
          <w:u w:val="single"/>
          <w:lang w:val="sq-AL"/>
        </w:rPr>
        <w:t>Shënimi 7    Tjera</w:t>
      </w:r>
    </w:p>
    <w:p w14:paraId="56998583" w14:textId="77777777" w:rsidR="0046578D" w:rsidRPr="00261744" w:rsidRDefault="0046578D" w:rsidP="007C6763">
      <w:pPr>
        <w:tabs>
          <w:tab w:val="left" w:pos="1300"/>
        </w:tabs>
        <w:rPr>
          <w:rFonts w:ascii="Book Antiqua" w:hAnsi="Book Antiqua"/>
          <w:b/>
          <w:sz w:val="20"/>
          <w:u w:val="single"/>
          <w:lang w:val="sq-AL"/>
        </w:rPr>
      </w:pPr>
    </w:p>
    <w:p w14:paraId="2CA70458" w14:textId="77777777" w:rsidR="007C6763" w:rsidRPr="00261744" w:rsidRDefault="007C6763" w:rsidP="007C6763">
      <w:pPr>
        <w:tabs>
          <w:tab w:val="left" w:pos="1300"/>
        </w:tabs>
        <w:rPr>
          <w:rFonts w:ascii="Book Antiqua" w:hAnsi="Book Antiqua"/>
          <w:b/>
          <w:sz w:val="20"/>
          <w:u w:val="single"/>
          <w:lang w:val="sq-AL"/>
        </w:rPr>
      </w:pPr>
    </w:p>
    <w:bookmarkStart w:id="7" w:name="_MON_1543315206"/>
    <w:bookmarkEnd w:id="7"/>
    <w:p w14:paraId="5585D82C" w14:textId="4852E8C7" w:rsidR="00516C7E" w:rsidRPr="00261744" w:rsidRDefault="00B06324" w:rsidP="001D3F24">
      <w:pPr>
        <w:tabs>
          <w:tab w:val="left" w:pos="1080"/>
        </w:tabs>
        <w:ind w:left="1080"/>
        <w:rPr>
          <w:rFonts w:ascii="Book Antiqua" w:hAnsi="Book Antiqua"/>
          <w:b/>
          <w:color w:val="365F91"/>
          <w:u w:val="single"/>
          <w:lang w:val="sq-AL"/>
        </w:rPr>
      </w:pPr>
      <w:r w:rsidRPr="00261744">
        <w:rPr>
          <w:rFonts w:ascii="Book Antiqua" w:hAnsi="Book Antiqua"/>
          <w:lang w:val="sq-AL"/>
        </w:rPr>
        <w:object w:dxaOrig="9514" w:dyaOrig="3229" w14:anchorId="54726536">
          <v:shape id="_x0000_i1033" type="#_x0000_t75" style="width:511.5pt;height:169.65pt" o:ole="">
            <v:imagedata r:id="rId32" o:title=""/>
          </v:shape>
          <o:OLEObject Type="Embed" ProgID="Excel.Sheet.8" ShapeID="_x0000_i1033" DrawAspect="Content" ObjectID="_1802003284" r:id="rId33"/>
        </w:object>
      </w:r>
    </w:p>
    <w:p w14:paraId="7434C271" w14:textId="77777777" w:rsidR="000D0088" w:rsidRPr="00261744" w:rsidRDefault="000D0088" w:rsidP="00886B7F">
      <w:pPr>
        <w:tabs>
          <w:tab w:val="left" w:pos="1300"/>
        </w:tabs>
        <w:rPr>
          <w:rFonts w:ascii="Book Antiqua" w:hAnsi="Book Antiqua"/>
          <w:b/>
          <w:sz w:val="20"/>
          <w:u w:val="single"/>
          <w:lang w:val="sq-AL"/>
        </w:rPr>
      </w:pPr>
    </w:p>
    <w:p w14:paraId="27144E95" w14:textId="4C13956B" w:rsidR="00886B7F" w:rsidRPr="00261744" w:rsidRDefault="00886B7F" w:rsidP="00886B7F">
      <w:pPr>
        <w:tabs>
          <w:tab w:val="left" w:pos="1300"/>
        </w:tabs>
        <w:rPr>
          <w:rFonts w:ascii="Book Antiqua" w:hAnsi="Book Antiqua"/>
          <w:sz w:val="8"/>
          <w:lang w:val="sq-AL"/>
        </w:rPr>
      </w:pPr>
      <w:r w:rsidRPr="00261744">
        <w:rPr>
          <w:rFonts w:ascii="Book Antiqua" w:hAnsi="Book Antiqua"/>
          <w:b/>
          <w:sz w:val="20"/>
          <w:u w:val="single"/>
          <w:lang w:val="sq-AL"/>
        </w:rPr>
        <w:t xml:space="preserve">Shpalos </w:t>
      </w:r>
      <w:r w:rsidR="000D0088" w:rsidRPr="00261744">
        <w:rPr>
          <w:rFonts w:ascii="Book Antiqua" w:hAnsi="Book Antiqua"/>
          <w:b/>
          <w:sz w:val="20"/>
          <w:u w:val="single"/>
          <w:lang w:val="sq-AL"/>
        </w:rPr>
        <w:t>në detaje shënimet</w:t>
      </w:r>
      <w:r w:rsidRPr="00261744">
        <w:rPr>
          <w:rFonts w:ascii="Book Antiqua" w:hAnsi="Book Antiqua"/>
          <w:b/>
          <w:sz w:val="20"/>
          <w:u w:val="single"/>
          <w:lang w:val="sq-AL"/>
        </w:rPr>
        <w:t xml:space="preserve"> në tabelë:</w:t>
      </w:r>
      <w:r w:rsidR="00961D44">
        <w:rPr>
          <w:rFonts w:ascii="Book Antiqua" w:hAnsi="Book Antiqua"/>
          <w:b/>
          <w:sz w:val="20"/>
          <w:u w:val="single"/>
          <w:lang w:val="sq-AL"/>
        </w:rPr>
        <w:t xml:space="preserve">   </w:t>
      </w:r>
      <w:r w:rsidR="007713EF">
        <w:rPr>
          <w:rFonts w:ascii="Book Antiqua" w:hAnsi="Book Antiqua"/>
          <w:b/>
          <w:sz w:val="20"/>
          <w:u w:val="single"/>
          <w:lang w:val="sq-AL"/>
        </w:rPr>
        <w:t xml:space="preserve">kemi kthim te depozitave për </w:t>
      </w:r>
      <w:r w:rsidR="00325473" w:rsidRPr="007713EF">
        <w:rPr>
          <w:rFonts w:ascii="Book Antiqua" w:hAnsi="Book Antiqua"/>
          <w:b/>
          <w:sz w:val="20"/>
          <w:u w:val="single"/>
          <w:lang w:val="sq-AL"/>
        </w:rPr>
        <w:t xml:space="preserve">shpronësimi </w:t>
      </w:r>
      <w:r w:rsidR="007713EF">
        <w:rPr>
          <w:rFonts w:ascii="Book Antiqua" w:hAnsi="Book Antiqua"/>
          <w:b/>
          <w:sz w:val="20"/>
          <w:u w:val="single"/>
          <w:lang w:val="sq-AL"/>
        </w:rPr>
        <w:t xml:space="preserve">dhe pagesën </w:t>
      </w:r>
      <w:r w:rsidR="00325473" w:rsidRPr="007713EF">
        <w:rPr>
          <w:rFonts w:ascii="Book Antiqua" w:hAnsi="Book Antiqua"/>
          <w:b/>
          <w:sz w:val="20"/>
          <w:u w:val="single"/>
          <w:lang w:val="sq-AL"/>
        </w:rPr>
        <w:t>ne vlerë</w:t>
      </w:r>
      <w:r w:rsidR="004C78E4" w:rsidRPr="007713EF">
        <w:rPr>
          <w:rFonts w:ascii="Book Antiqua" w:hAnsi="Book Antiqua"/>
          <w:b/>
          <w:sz w:val="20"/>
          <w:u w:val="single"/>
          <w:lang w:val="sq-AL"/>
        </w:rPr>
        <w:t xml:space="preserve"> </w:t>
      </w:r>
      <w:r w:rsidR="00FA4508">
        <w:rPr>
          <w:rFonts w:ascii="Book Antiqua" w:hAnsi="Book Antiqua"/>
          <w:b/>
          <w:sz w:val="20"/>
          <w:u w:val="single"/>
          <w:lang w:val="sq-AL"/>
        </w:rPr>
        <w:t>98,126.83</w:t>
      </w:r>
      <w:r w:rsidR="00325473">
        <w:rPr>
          <w:rFonts w:ascii="Book Antiqua" w:hAnsi="Book Antiqua"/>
          <w:b/>
          <w:sz w:val="20"/>
          <w:u w:val="single"/>
          <w:lang w:val="sq-AL"/>
        </w:rPr>
        <w:t>€</w:t>
      </w:r>
    </w:p>
    <w:p w14:paraId="51176266" w14:textId="77777777" w:rsidR="00304581" w:rsidRPr="00261744" w:rsidRDefault="00304581" w:rsidP="00382685">
      <w:pPr>
        <w:tabs>
          <w:tab w:val="left" w:pos="1300"/>
        </w:tabs>
        <w:rPr>
          <w:rFonts w:ascii="Book Antiqua" w:hAnsi="Book Antiqua"/>
          <w:b/>
          <w:color w:val="365F91"/>
          <w:u w:val="single"/>
          <w:lang w:val="sq-AL"/>
        </w:rPr>
      </w:pPr>
    </w:p>
    <w:p w14:paraId="63EC89B9" w14:textId="77777777" w:rsidR="00191E1B" w:rsidRPr="00261744" w:rsidRDefault="00191E1B" w:rsidP="00382685">
      <w:pPr>
        <w:tabs>
          <w:tab w:val="left" w:pos="1300"/>
        </w:tabs>
        <w:rPr>
          <w:rFonts w:ascii="Book Antiqua" w:hAnsi="Book Antiqua"/>
          <w:b/>
          <w:color w:val="365F91"/>
          <w:u w:val="single"/>
          <w:lang w:val="sq-AL"/>
        </w:rPr>
      </w:pPr>
    </w:p>
    <w:p w14:paraId="046C5DE5" w14:textId="77777777" w:rsidR="00191E1B" w:rsidRPr="00261744" w:rsidRDefault="00191E1B" w:rsidP="00382685">
      <w:pPr>
        <w:tabs>
          <w:tab w:val="left" w:pos="1300"/>
        </w:tabs>
        <w:rPr>
          <w:rFonts w:ascii="Book Antiqua" w:hAnsi="Book Antiqua"/>
          <w:b/>
          <w:color w:val="365F91"/>
          <w:u w:val="single"/>
          <w:lang w:val="sq-AL"/>
        </w:rPr>
      </w:pPr>
    </w:p>
    <w:p w14:paraId="0926CCB5" w14:textId="77777777" w:rsidR="00304581" w:rsidRPr="00261744" w:rsidRDefault="00304581" w:rsidP="00382685">
      <w:pPr>
        <w:tabs>
          <w:tab w:val="left" w:pos="1300"/>
        </w:tabs>
        <w:rPr>
          <w:rFonts w:ascii="Book Antiqua" w:hAnsi="Book Antiqua"/>
          <w:b/>
          <w:color w:val="365F91"/>
          <w:u w:val="single"/>
          <w:lang w:val="sq-AL"/>
        </w:rPr>
      </w:pPr>
    </w:p>
    <w:p w14:paraId="3087F394" w14:textId="4D4E7611" w:rsidR="00382685" w:rsidRPr="00261744" w:rsidRDefault="00382685" w:rsidP="00382685">
      <w:pPr>
        <w:tabs>
          <w:tab w:val="left" w:pos="1300"/>
        </w:tabs>
        <w:rPr>
          <w:rFonts w:ascii="Book Antiqua" w:hAnsi="Book Antiqua"/>
          <w:b/>
          <w:color w:val="365F91"/>
          <w:u w:val="single"/>
          <w:lang w:val="sq-AL"/>
        </w:rPr>
      </w:pPr>
      <w:r w:rsidRPr="00B06324">
        <w:rPr>
          <w:rFonts w:ascii="Book Antiqua" w:hAnsi="Book Antiqua"/>
          <w:b/>
          <w:color w:val="365F91"/>
          <w:u w:val="single"/>
          <w:lang w:val="sq-AL"/>
        </w:rPr>
        <w:t xml:space="preserve">Shënimi </w:t>
      </w:r>
      <w:r w:rsidR="00191E1B" w:rsidRPr="00B06324">
        <w:rPr>
          <w:rFonts w:ascii="Book Antiqua" w:hAnsi="Book Antiqua"/>
          <w:b/>
          <w:color w:val="365F91"/>
          <w:u w:val="single"/>
          <w:lang w:val="sq-AL"/>
        </w:rPr>
        <w:t>8</w:t>
      </w:r>
      <w:r w:rsidR="00886B7F" w:rsidRPr="00B06324">
        <w:rPr>
          <w:rFonts w:ascii="Book Antiqua" w:hAnsi="Book Antiqua"/>
          <w:b/>
          <w:color w:val="365F91"/>
          <w:u w:val="single"/>
          <w:lang w:val="sq-AL"/>
        </w:rPr>
        <w:t xml:space="preserve">   </w:t>
      </w:r>
      <w:r w:rsidR="00602A04" w:rsidRPr="00B06324">
        <w:rPr>
          <w:rFonts w:ascii="Book Antiqua" w:hAnsi="Book Antiqua"/>
          <w:b/>
          <w:color w:val="365F91"/>
          <w:u w:val="single"/>
          <w:lang w:val="sq-AL"/>
        </w:rPr>
        <w:t>Te hyrat tatimore</w:t>
      </w:r>
    </w:p>
    <w:p w14:paraId="6A98349A" w14:textId="77777777" w:rsidR="00382685" w:rsidRPr="00261744" w:rsidRDefault="00382685" w:rsidP="00382685">
      <w:pPr>
        <w:tabs>
          <w:tab w:val="left" w:pos="1300"/>
        </w:tabs>
        <w:rPr>
          <w:rFonts w:ascii="Book Antiqua" w:hAnsi="Book Antiqua"/>
          <w:b/>
          <w:color w:val="365F91"/>
          <w:u w:val="single"/>
          <w:lang w:val="sq-AL"/>
        </w:rPr>
      </w:pPr>
    </w:p>
    <w:bookmarkStart w:id="8" w:name="_MON_1545725301"/>
    <w:bookmarkEnd w:id="8"/>
    <w:p w14:paraId="6C26EEDB" w14:textId="68DDAC30" w:rsidR="00382685" w:rsidRPr="00261744" w:rsidRDefault="00B06324" w:rsidP="001D3F24">
      <w:pPr>
        <w:ind w:left="1440"/>
        <w:rPr>
          <w:rFonts w:ascii="Book Antiqua" w:hAnsi="Book Antiqua"/>
          <w:lang w:val="sq-AL"/>
        </w:rPr>
      </w:pPr>
      <w:r w:rsidRPr="00261744">
        <w:rPr>
          <w:rFonts w:ascii="Book Antiqua" w:hAnsi="Book Antiqua"/>
          <w:lang w:val="sq-AL"/>
        </w:rPr>
        <w:object w:dxaOrig="12396" w:dyaOrig="2638" w14:anchorId="43A19F29">
          <v:shape id="_x0000_i1034" type="#_x0000_t75" style="width:531.55pt;height:100.8pt" o:ole="">
            <v:imagedata r:id="rId34" o:title=""/>
          </v:shape>
          <o:OLEObject Type="Embed" ProgID="Excel.Sheet.8" ShapeID="_x0000_i1034" DrawAspect="Content" ObjectID="_1802003285" r:id="rId35"/>
        </w:object>
      </w:r>
    </w:p>
    <w:p w14:paraId="6C0A6475" w14:textId="77777777" w:rsidR="0032297B" w:rsidRDefault="0032297B" w:rsidP="00886B7F">
      <w:pPr>
        <w:tabs>
          <w:tab w:val="left" w:pos="1300"/>
        </w:tabs>
        <w:rPr>
          <w:rFonts w:ascii="Book Antiqua" w:hAnsi="Book Antiqua"/>
          <w:b/>
          <w:sz w:val="20"/>
          <w:u w:val="single"/>
          <w:lang w:val="sq-AL"/>
        </w:rPr>
      </w:pPr>
    </w:p>
    <w:p w14:paraId="7DE0266A" w14:textId="167733BF" w:rsidR="00886B7F" w:rsidRPr="00261744" w:rsidRDefault="006A4817" w:rsidP="00886B7F">
      <w:pPr>
        <w:tabs>
          <w:tab w:val="left" w:pos="1300"/>
        </w:tabs>
        <w:rPr>
          <w:rFonts w:ascii="Book Antiqua" w:hAnsi="Book Antiqua"/>
          <w:sz w:val="8"/>
          <w:lang w:val="sq-AL"/>
        </w:rPr>
      </w:pPr>
      <w:r w:rsidRPr="00261744">
        <w:rPr>
          <w:rFonts w:ascii="Book Antiqua" w:hAnsi="Book Antiqua"/>
          <w:b/>
          <w:sz w:val="20"/>
          <w:u w:val="single"/>
          <w:lang w:val="sq-AL"/>
        </w:rPr>
        <w:t xml:space="preserve">Shpalos në detaje shënimet </w:t>
      </w:r>
      <w:r w:rsidR="00886B7F" w:rsidRPr="00261744">
        <w:rPr>
          <w:rFonts w:ascii="Book Antiqua" w:hAnsi="Book Antiqua"/>
          <w:b/>
          <w:sz w:val="20"/>
          <w:u w:val="single"/>
          <w:lang w:val="sq-AL"/>
        </w:rPr>
        <w:t>në tabelë:</w:t>
      </w:r>
      <w:r w:rsidR="0075075B">
        <w:rPr>
          <w:rFonts w:ascii="Book Antiqua" w:hAnsi="Book Antiqua"/>
          <w:b/>
          <w:sz w:val="20"/>
          <w:u w:val="single"/>
          <w:lang w:val="sq-AL"/>
        </w:rPr>
        <w:t xml:space="preserve"> Kemi paraqit te hyrat Tatimore nga Tatimi ne pronë</w:t>
      </w:r>
    </w:p>
    <w:p w14:paraId="47509E00" w14:textId="7ACA5304" w:rsidR="000465DF" w:rsidRDefault="000465DF" w:rsidP="00382685">
      <w:pPr>
        <w:tabs>
          <w:tab w:val="left" w:pos="1300"/>
        </w:tabs>
        <w:rPr>
          <w:rFonts w:ascii="Book Antiqua" w:hAnsi="Book Antiqua"/>
          <w:b/>
          <w:color w:val="365F91"/>
          <w:u w:val="single"/>
          <w:lang w:val="sq-AL"/>
        </w:rPr>
      </w:pPr>
    </w:p>
    <w:p w14:paraId="3EDFCBAC" w14:textId="77777777" w:rsidR="000465DF" w:rsidRDefault="000465DF" w:rsidP="00382685">
      <w:pPr>
        <w:tabs>
          <w:tab w:val="left" w:pos="1300"/>
        </w:tabs>
        <w:rPr>
          <w:rFonts w:ascii="Book Antiqua" w:hAnsi="Book Antiqua"/>
          <w:b/>
          <w:color w:val="365F91"/>
          <w:u w:val="single"/>
          <w:lang w:val="sq-AL"/>
        </w:rPr>
      </w:pPr>
    </w:p>
    <w:p w14:paraId="382E081E" w14:textId="77777777" w:rsidR="009A4154" w:rsidRPr="00261744" w:rsidRDefault="009A4154" w:rsidP="00382685">
      <w:pPr>
        <w:tabs>
          <w:tab w:val="left" w:pos="1300"/>
        </w:tabs>
        <w:rPr>
          <w:rFonts w:ascii="Book Antiqua" w:hAnsi="Book Antiqua"/>
          <w:b/>
          <w:color w:val="365F91"/>
          <w:u w:val="single"/>
          <w:lang w:val="sq-AL"/>
        </w:rPr>
      </w:pPr>
    </w:p>
    <w:p w14:paraId="7D231231" w14:textId="77777777" w:rsidR="006144D1" w:rsidRPr="00261744" w:rsidRDefault="006144D1" w:rsidP="006144D1">
      <w:pPr>
        <w:tabs>
          <w:tab w:val="left" w:pos="1300"/>
        </w:tabs>
        <w:rPr>
          <w:rFonts w:ascii="Book Antiqua" w:hAnsi="Book Antiqua"/>
          <w:b/>
          <w:color w:val="365F91"/>
          <w:u w:val="single"/>
          <w:lang w:val="sq-AL"/>
        </w:rPr>
      </w:pPr>
      <w:r w:rsidRPr="003966C5">
        <w:rPr>
          <w:rFonts w:ascii="Book Antiqua" w:hAnsi="Book Antiqua"/>
          <w:b/>
          <w:color w:val="365F91"/>
          <w:u w:val="single"/>
          <w:lang w:val="sq-AL"/>
        </w:rPr>
        <w:t>Shënimi  9</w:t>
      </w:r>
      <w:r w:rsidRPr="003966C5">
        <w:rPr>
          <w:rFonts w:ascii="Book Antiqua" w:hAnsi="Book Antiqua"/>
          <w:b/>
          <w:color w:val="365F91"/>
          <w:u w:val="single"/>
          <w:lang w:val="sq-AL"/>
        </w:rPr>
        <w:tab/>
        <w:t>Të hyrat jo tatimore</w:t>
      </w:r>
    </w:p>
    <w:p w14:paraId="457DDF61" w14:textId="77777777" w:rsidR="006144D1" w:rsidRPr="00261744" w:rsidRDefault="006144D1" w:rsidP="006144D1">
      <w:pPr>
        <w:tabs>
          <w:tab w:val="left" w:pos="1300"/>
        </w:tabs>
        <w:ind w:firstLine="540"/>
        <w:rPr>
          <w:rFonts w:ascii="Book Antiqua" w:hAnsi="Book Antiqua"/>
          <w:b/>
          <w:u w:val="single"/>
          <w:lang w:val="sq-AL"/>
        </w:rPr>
      </w:pPr>
    </w:p>
    <w:bookmarkStart w:id="9" w:name="_MON_1545724935"/>
    <w:bookmarkEnd w:id="9"/>
    <w:p w14:paraId="08EF7691" w14:textId="5751A18C" w:rsidR="006144D1" w:rsidRPr="00261744" w:rsidRDefault="009152B2" w:rsidP="006144D1">
      <w:pPr>
        <w:tabs>
          <w:tab w:val="left" w:pos="1300"/>
        </w:tabs>
        <w:rPr>
          <w:rFonts w:ascii="Book Antiqua" w:hAnsi="Book Antiqua"/>
          <w:lang w:val="sq-AL"/>
        </w:rPr>
      </w:pPr>
      <w:r w:rsidRPr="00261744">
        <w:rPr>
          <w:rFonts w:ascii="Book Antiqua" w:hAnsi="Book Antiqua"/>
          <w:lang w:val="sq-AL"/>
        </w:rPr>
        <w:object w:dxaOrig="12839" w:dyaOrig="5859" w14:anchorId="4105232B">
          <v:shape id="_x0000_i1035" type="#_x0000_t75" style="width:639.85pt;height:264.2pt" o:ole="">
            <v:imagedata r:id="rId36" o:title=""/>
          </v:shape>
          <o:OLEObject Type="Embed" ProgID="Excel.Sheet.8" ShapeID="_x0000_i1035" DrawAspect="Content" ObjectID="_1802003286" r:id="rId37"/>
        </w:object>
      </w:r>
    </w:p>
    <w:p w14:paraId="65A4427C" w14:textId="77777777" w:rsidR="006144D1" w:rsidRPr="00261744" w:rsidRDefault="006144D1" w:rsidP="006144D1">
      <w:pPr>
        <w:tabs>
          <w:tab w:val="left" w:pos="1300"/>
        </w:tabs>
        <w:rPr>
          <w:rFonts w:ascii="Book Antiqua" w:hAnsi="Book Antiqua"/>
          <w:b/>
          <w:sz w:val="20"/>
          <w:u w:val="single"/>
          <w:lang w:val="sq-AL"/>
        </w:rPr>
      </w:pPr>
    </w:p>
    <w:p w14:paraId="69977685" w14:textId="32A98FD0" w:rsidR="006144D1" w:rsidRPr="009D6801" w:rsidRDefault="006144D1" w:rsidP="00B22E34">
      <w:pPr>
        <w:rPr>
          <w:rFonts w:ascii="Book Antiqua" w:hAnsi="Book Antiqua"/>
          <w:b/>
          <w:sz w:val="20"/>
          <w:u w:val="single"/>
          <w:lang w:val="sq-AL"/>
        </w:rPr>
      </w:pPr>
      <w:r w:rsidRPr="006E32C8">
        <w:rPr>
          <w:rFonts w:ascii="Book Antiqua" w:hAnsi="Book Antiqua"/>
          <w:b/>
          <w:sz w:val="20"/>
          <w:u w:val="single"/>
          <w:lang w:val="sq-AL"/>
        </w:rPr>
        <w:t xml:space="preserve">Shpalos në detaje shënimet në tabelë: </w:t>
      </w:r>
      <w:r>
        <w:rPr>
          <w:rFonts w:ascii="Book Antiqua" w:hAnsi="Book Antiqua"/>
          <w:b/>
          <w:sz w:val="20"/>
          <w:u w:val="single"/>
          <w:lang w:val="sq-AL"/>
        </w:rPr>
        <w:t xml:space="preserve"> Kemi pasur një </w:t>
      </w:r>
      <w:r w:rsidR="003408BA">
        <w:rPr>
          <w:rFonts w:ascii="Book Antiqua" w:hAnsi="Book Antiqua"/>
          <w:b/>
          <w:sz w:val="20"/>
          <w:u w:val="single"/>
          <w:lang w:val="sq-AL"/>
        </w:rPr>
        <w:t>rritje</w:t>
      </w:r>
      <w:r>
        <w:rPr>
          <w:rFonts w:ascii="Book Antiqua" w:hAnsi="Book Antiqua"/>
          <w:b/>
          <w:sz w:val="20"/>
          <w:u w:val="single"/>
          <w:lang w:val="sq-AL"/>
        </w:rPr>
        <w:t xml:space="preserve"> ne grumbullimin e te hyrave për shkak te </w:t>
      </w:r>
      <w:r w:rsidR="003408BA">
        <w:rPr>
          <w:rFonts w:ascii="Book Antiqua" w:hAnsi="Book Antiqua"/>
          <w:b/>
          <w:sz w:val="20"/>
          <w:u w:val="single"/>
          <w:lang w:val="sq-AL"/>
        </w:rPr>
        <w:t>aktivitetit te shtuar</w:t>
      </w:r>
      <w:r>
        <w:rPr>
          <w:rFonts w:ascii="Book Antiqua" w:hAnsi="Book Antiqua"/>
          <w:b/>
          <w:sz w:val="20"/>
          <w:u w:val="single"/>
          <w:lang w:val="sq-AL"/>
        </w:rPr>
        <w:t xml:space="preserve">. Ne tabelë </w:t>
      </w:r>
      <w:r w:rsidRPr="003D7956">
        <w:rPr>
          <w:rFonts w:ascii="Book Antiqua" w:hAnsi="Book Antiqua"/>
          <w:b/>
          <w:sz w:val="20"/>
          <w:u w:val="single"/>
          <w:lang w:val="sq-AL"/>
        </w:rPr>
        <w:t xml:space="preserve">nuk janë paraqit te hyrat </w:t>
      </w:r>
      <w:r w:rsidR="007713EF">
        <w:rPr>
          <w:rFonts w:ascii="Book Antiqua" w:hAnsi="Book Antiqua"/>
          <w:b/>
          <w:sz w:val="20"/>
          <w:u w:val="single"/>
          <w:lang w:val="sq-AL"/>
        </w:rPr>
        <w:t>in</w:t>
      </w:r>
      <w:r w:rsidR="007713EF" w:rsidRPr="003D7956">
        <w:rPr>
          <w:rFonts w:ascii="Book Antiqua" w:hAnsi="Book Antiqua"/>
          <w:b/>
          <w:sz w:val="20"/>
          <w:u w:val="single"/>
          <w:lang w:val="sq-AL"/>
        </w:rPr>
        <w:t>direkte</w:t>
      </w:r>
      <w:r w:rsidR="007713EF">
        <w:rPr>
          <w:rFonts w:ascii="Book Antiqua" w:hAnsi="Book Antiqua"/>
          <w:b/>
          <w:sz w:val="20"/>
          <w:u w:val="single"/>
          <w:lang w:val="sq-AL"/>
        </w:rPr>
        <w:t xml:space="preserve"> -</w:t>
      </w:r>
      <w:r w:rsidRPr="003D7956">
        <w:rPr>
          <w:rFonts w:ascii="Book Antiqua" w:hAnsi="Book Antiqua"/>
          <w:b/>
          <w:sz w:val="20"/>
          <w:u w:val="single"/>
          <w:lang w:val="sq-AL"/>
        </w:rPr>
        <w:t xml:space="preserve"> </w:t>
      </w:r>
      <w:r w:rsidRPr="00133160">
        <w:rPr>
          <w:rFonts w:ascii="Book Antiqua" w:hAnsi="Book Antiqua"/>
          <w:b/>
          <w:sz w:val="20"/>
          <w:u w:val="single"/>
          <w:lang w:val="sq-AL"/>
        </w:rPr>
        <w:t xml:space="preserve">MFE dënime ne trafik </w:t>
      </w:r>
      <w:r w:rsidR="00D04B1F">
        <w:rPr>
          <w:rFonts w:ascii="Book Antiqua" w:hAnsi="Book Antiqua"/>
          <w:b/>
          <w:sz w:val="20"/>
          <w:u w:val="single"/>
          <w:lang w:val="sq-AL"/>
        </w:rPr>
        <w:t>1,284,021.5</w:t>
      </w:r>
      <w:r w:rsidRPr="007713EF">
        <w:rPr>
          <w:rFonts w:ascii="Book Antiqua" w:hAnsi="Book Antiqua"/>
          <w:b/>
          <w:sz w:val="20"/>
          <w:u w:val="single"/>
          <w:lang w:val="sq-AL"/>
        </w:rPr>
        <w:t xml:space="preserve">€ + te hyrat nga Gjykatat ne vlere </w:t>
      </w:r>
      <w:r w:rsidR="00D04B1F">
        <w:rPr>
          <w:rFonts w:ascii="Book Antiqua" w:hAnsi="Book Antiqua"/>
          <w:b/>
          <w:sz w:val="20"/>
          <w:u w:val="single"/>
          <w:lang w:val="sq-AL"/>
        </w:rPr>
        <w:t>63,154.37</w:t>
      </w:r>
      <w:r w:rsidRPr="007713EF">
        <w:rPr>
          <w:rFonts w:ascii="Book Antiqua" w:hAnsi="Book Antiqua"/>
          <w:b/>
          <w:sz w:val="20"/>
          <w:u w:val="single"/>
          <w:lang w:val="sq-AL"/>
        </w:rPr>
        <w:t xml:space="preserve">€ total dhe te hyrat </w:t>
      </w:r>
      <w:r w:rsidR="00F954B3" w:rsidRPr="007713EF">
        <w:rPr>
          <w:rFonts w:ascii="Book Antiqua" w:hAnsi="Book Antiqua"/>
          <w:b/>
          <w:sz w:val="20"/>
          <w:u w:val="single"/>
          <w:lang w:val="sq-AL"/>
        </w:rPr>
        <w:t>,</w:t>
      </w:r>
      <w:r w:rsidRPr="007713EF">
        <w:rPr>
          <w:rFonts w:ascii="Book Antiqua" w:hAnsi="Book Antiqua"/>
          <w:b/>
          <w:sz w:val="20"/>
          <w:u w:val="single"/>
          <w:lang w:val="sq-AL"/>
        </w:rPr>
        <w:t xml:space="preserve"> taksa pyjore 0,00€ </w:t>
      </w:r>
      <w:r w:rsidR="00D36F8D" w:rsidRPr="007713EF">
        <w:rPr>
          <w:rFonts w:ascii="Book Antiqua" w:hAnsi="Book Antiqua"/>
          <w:b/>
          <w:sz w:val="20"/>
          <w:u w:val="single"/>
          <w:lang w:val="sq-AL"/>
        </w:rPr>
        <w:t xml:space="preserve">dhe </w:t>
      </w:r>
      <w:r w:rsidR="00F954B3" w:rsidRPr="007713EF">
        <w:rPr>
          <w:rFonts w:ascii="Book Antiqua" w:hAnsi="Book Antiqua"/>
          <w:b/>
          <w:sz w:val="20"/>
          <w:u w:val="single"/>
          <w:lang w:val="sq-AL"/>
        </w:rPr>
        <w:t>te hyrat nga kthimi i pagesave te vitit</w:t>
      </w:r>
      <w:r w:rsidR="00ED2522">
        <w:rPr>
          <w:rFonts w:ascii="Book Antiqua" w:hAnsi="Book Antiqua"/>
          <w:b/>
          <w:sz w:val="20"/>
          <w:u w:val="single"/>
          <w:lang w:val="sq-AL"/>
        </w:rPr>
        <w:t xml:space="preserve"> </w:t>
      </w:r>
      <w:r w:rsidR="00F954B3" w:rsidRPr="007713EF">
        <w:rPr>
          <w:rFonts w:ascii="Book Antiqua" w:hAnsi="Book Antiqua"/>
          <w:b/>
          <w:sz w:val="20"/>
          <w:u w:val="single"/>
          <w:lang w:val="sq-AL"/>
        </w:rPr>
        <w:t xml:space="preserve"> paraprakë</w:t>
      </w:r>
      <w:r w:rsidR="00ED2522">
        <w:rPr>
          <w:rFonts w:ascii="Book Antiqua" w:hAnsi="Book Antiqua"/>
          <w:b/>
          <w:sz w:val="20"/>
          <w:u w:val="single"/>
          <w:lang w:val="sq-AL"/>
        </w:rPr>
        <w:t xml:space="preserve"> 2023 – </w:t>
      </w:r>
      <w:r w:rsidR="00ED2522" w:rsidRPr="009D6801">
        <w:rPr>
          <w:rFonts w:ascii="Book Antiqua" w:hAnsi="Book Antiqua"/>
          <w:b/>
          <w:sz w:val="20"/>
          <w:highlight w:val="yellow"/>
          <w:u w:val="single"/>
          <w:lang w:val="sq-AL"/>
        </w:rPr>
        <w:t xml:space="preserve">paga </w:t>
      </w:r>
      <w:r w:rsidR="00F954B3" w:rsidRPr="009D6801">
        <w:rPr>
          <w:rFonts w:ascii="Book Antiqua" w:hAnsi="Book Antiqua"/>
          <w:b/>
          <w:sz w:val="20"/>
          <w:highlight w:val="yellow"/>
          <w:u w:val="single"/>
          <w:lang w:val="sq-AL"/>
        </w:rPr>
        <w:t xml:space="preserve"> </w:t>
      </w:r>
      <w:r w:rsidR="009D6801" w:rsidRPr="009D6801">
        <w:rPr>
          <w:rFonts w:ascii="Book Antiqua" w:hAnsi="Book Antiqua"/>
          <w:b/>
          <w:sz w:val="20"/>
          <w:highlight w:val="yellow"/>
          <w:u w:val="single"/>
          <w:lang w:val="sq-AL"/>
        </w:rPr>
        <w:t>208.28</w:t>
      </w:r>
      <w:r w:rsidRPr="009D6801">
        <w:rPr>
          <w:rFonts w:ascii="Book Antiqua" w:hAnsi="Book Antiqua"/>
          <w:b/>
          <w:sz w:val="20"/>
          <w:highlight w:val="yellow"/>
          <w:u w:val="single"/>
          <w:lang w:val="sq-AL"/>
        </w:rPr>
        <w:t xml:space="preserve"> total</w:t>
      </w:r>
      <w:r w:rsidRPr="007713EF">
        <w:rPr>
          <w:rFonts w:ascii="Book Antiqua" w:hAnsi="Book Antiqua"/>
          <w:b/>
          <w:sz w:val="20"/>
          <w:u w:val="single"/>
          <w:lang w:val="sq-AL"/>
        </w:rPr>
        <w:t xml:space="preserve"> </w:t>
      </w:r>
      <w:r w:rsidR="00B22E34" w:rsidRPr="007713EF">
        <w:rPr>
          <w:rFonts w:eastAsia="Times New Roman"/>
          <w:b/>
          <w:bCs/>
          <w:sz w:val="20"/>
          <w:szCs w:val="20"/>
          <w:lang w:val="sq-AL" w:eastAsia="sq-AL"/>
        </w:rPr>
        <w:t xml:space="preserve">  </w:t>
      </w:r>
      <w:r w:rsidR="00B22E34" w:rsidRPr="007713EF">
        <w:rPr>
          <w:rFonts w:eastAsia="Times New Roman"/>
          <w:b/>
          <w:bCs/>
          <w:sz w:val="20"/>
          <w:szCs w:val="20"/>
          <w:u w:val="single"/>
          <w:lang w:val="sq-AL" w:eastAsia="sq-AL"/>
        </w:rPr>
        <w:t xml:space="preserve">= </w:t>
      </w:r>
      <w:r w:rsidR="00D04B1F">
        <w:rPr>
          <w:rFonts w:eastAsia="Times New Roman"/>
          <w:b/>
          <w:bCs/>
          <w:sz w:val="20"/>
          <w:szCs w:val="20"/>
          <w:u w:val="single"/>
          <w:lang w:val="sq-AL" w:eastAsia="sq-AL"/>
        </w:rPr>
        <w:t>1,347,</w:t>
      </w:r>
      <w:r w:rsidR="00ED2522">
        <w:rPr>
          <w:rFonts w:eastAsia="Times New Roman"/>
          <w:b/>
          <w:bCs/>
          <w:sz w:val="20"/>
          <w:szCs w:val="20"/>
          <w:u w:val="single"/>
          <w:lang w:val="sq-AL" w:eastAsia="sq-AL"/>
        </w:rPr>
        <w:t>38</w:t>
      </w:r>
      <w:r w:rsidR="009D6801">
        <w:rPr>
          <w:rFonts w:eastAsia="Times New Roman"/>
          <w:b/>
          <w:bCs/>
          <w:sz w:val="20"/>
          <w:szCs w:val="20"/>
          <w:u w:val="single"/>
          <w:lang w:val="sq-AL" w:eastAsia="sq-AL"/>
        </w:rPr>
        <w:t>4.15</w:t>
      </w:r>
      <w:r w:rsidR="007713EF" w:rsidRPr="007713EF">
        <w:rPr>
          <w:rFonts w:eastAsia="Times New Roman"/>
          <w:b/>
          <w:bCs/>
          <w:sz w:val="20"/>
          <w:szCs w:val="20"/>
          <w:u w:val="single"/>
          <w:lang w:val="sq-AL" w:eastAsia="sq-AL"/>
        </w:rPr>
        <w:t>€</w:t>
      </w:r>
    </w:p>
    <w:p w14:paraId="72AAC699" w14:textId="77777777" w:rsidR="006144D1" w:rsidRPr="003D7956" w:rsidRDefault="006144D1" w:rsidP="006144D1">
      <w:pPr>
        <w:tabs>
          <w:tab w:val="left" w:pos="1300"/>
        </w:tabs>
        <w:rPr>
          <w:rFonts w:ascii="Book Antiqua" w:hAnsi="Book Antiqua"/>
          <w:u w:val="single"/>
          <w:lang w:val="sq-AL"/>
        </w:rPr>
      </w:pPr>
    </w:p>
    <w:p w14:paraId="76C5D601" w14:textId="77777777" w:rsidR="00191E1B" w:rsidRPr="00261744" w:rsidRDefault="00191E1B" w:rsidP="00565CA9">
      <w:pPr>
        <w:tabs>
          <w:tab w:val="left" w:pos="1300"/>
        </w:tabs>
        <w:rPr>
          <w:rFonts w:ascii="Book Antiqua" w:hAnsi="Book Antiqua"/>
          <w:b/>
          <w:color w:val="365F91"/>
          <w:u w:val="single"/>
          <w:lang w:val="sq-AL"/>
        </w:rPr>
      </w:pPr>
    </w:p>
    <w:p w14:paraId="1EAFD43C" w14:textId="77777777" w:rsidR="00191E1B" w:rsidRPr="00261744" w:rsidRDefault="00191E1B" w:rsidP="00565CA9">
      <w:pPr>
        <w:tabs>
          <w:tab w:val="left" w:pos="1300"/>
        </w:tabs>
        <w:rPr>
          <w:rFonts w:ascii="Book Antiqua" w:hAnsi="Book Antiqua"/>
          <w:b/>
          <w:color w:val="365F91"/>
          <w:u w:val="single"/>
          <w:lang w:val="sq-AL"/>
        </w:rPr>
      </w:pPr>
    </w:p>
    <w:p w14:paraId="5A6DBC9D" w14:textId="77777777" w:rsidR="00191E1B" w:rsidRPr="00261744" w:rsidRDefault="00191E1B" w:rsidP="00565CA9">
      <w:pPr>
        <w:tabs>
          <w:tab w:val="left" w:pos="1300"/>
        </w:tabs>
        <w:rPr>
          <w:rFonts w:ascii="Book Antiqua" w:hAnsi="Book Antiqua"/>
          <w:b/>
          <w:color w:val="365F91"/>
          <w:u w:val="single"/>
          <w:lang w:val="sq-AL"/>
        </w:rPr>
      </w:pPr>
    </w:p>
    <w:p w14:paraId="3EE9C36E" w14:textId="77777777" w:rsidR="00191E1B" w:rsidRPr="00261744" w:rsidRDefault="00191E1B" w:rsidP="00565CA9">
      <w:pPr>
        <w:tabs>
          <w:tab w:val="left" w:pos="1300"/>
        </w:tabs>
        <w:rPr>
          <w:rFonts w:ascii="Book Antiqua" w:hAnsi="Book Antiqua"/>
          <w:b/>
          <w:color w:val="365F91"/>
          <w:u w:val="single"/>
          <w:lang w:val="sq-AL"/>
        </w:rPr>
      </w:pPr>
    </w:p>
    <w:p w14:paraId="28FB181F" w14:textId="66F530D3" w:rsidR="00191E1B" w:rsidRDefault="00191E1B" w:rsidP="00565CA9">
      <w:pPr>
        <w:tabs>
          <w:tab w:val="left" w:pos="1300"/>
        </w:tabs>
        <w:rPr>
          <w:rFonts w:ascii="Book Antiqua" w:hAnsi="Book Antiqua"/>
          <w:b/>
          <w:color w:val="365F91"/>
          <w:u w:val="single"/>
          <w:lang w:val="sq-AL"/>
        </w:rPr>
      </w:pPr>
    </w:p>
    <w:p w14:paraId="675EFC92" w14:textId="77777777" w:rsidR="007713EF" w:rsidRDefault="007713EF" w:rsidP="00565CA9">
      <w:pPr>
        <w:tabs>
          <w:tab w:val="left" w:pos="1300"/>
        </w:tabs>
        <w:rPr>
          <w:rFonts w:ascii="Book Antiqua" w:hAnsi="Book Antiqua"/>
          <w:b/>
          <w:color w:val="365F91"/>
          <w:u w:val="single"/>
          <w:lang w:val="sq-AL"/>
        </w:rPr>
      </w:pPr>
    </w:p>
    <w:p w14:paraId="13ECBC78" w14:textId="4A051D8B" w:rsidR="0052518F" w:rsidRDefault="0052518F" w:rsidP="00565CA9">
      <w:pPr>
        <w:tabs>
          <w:tab w:val="left" w:pos="1300"/>
        </w:tabs>
        <w:rPr>
          <w:rFonts w:ascii="Book Antiqua" w:hAnsi="Book Antiqua"/>
          <w:b/>
          <w:color w:val="365F91"/>
          <w:u w:val="single"/>
          <w:lang w:val="sq-AL"/>
        </w:rPr>
      </w:pPr>
    </w:p>
    <w:p w14:paraId="414B432D" w14:textId="77777777" w:rsidR="00B06324" w:rsidRDefault="00B06324" w:rsidP="00565CA9">
      <w:pPr>
        <w:tabs>
          <w:tab w:val="left" w:pos="1300"/>
        </w:tabs>
        <w:rPr>
          <w:rFonts w:ascii="Book Antiqua" w:hAnsi="Book Antiqua"/>
          <w:b/>
          <w:color w:val="365F91"/>
          <w:u w:val="single"/>
          <w:lang w:val="sq-AL"/>
        </w:rPr>
      </w:pPr>
    </w:p>
    <w:p w14:paraId="5B61F941" w14:textId="706E2602" w:rsidR="007D6F51" w:rsidRDefault="007D6F51" w:rsidP="00565CA9">
      <w:pPr>
        <w:tabs>
          <w:tab w:val="left" w:pos="1300"/>
        </w:tabs>
        <w:rPr>
          <w:rFonts w:ascii="Book Antiqua" w:hAnsi="Book Antiqua"/>
          <w:b/>
          <w:color w:val="365F91"/>
          <w:u w:val="single"/>
          <w:lang w:val="sq-AL"/>
        </w:rPr>
      </w:pPr>
    </w:p>
    <w:p w14:paraId="4CB50367" w14:textId="77777777" w:rsidR="007D6F51" w:rsidRPr="00261744" w:rsidRDefault="007D6F51" w:rsidP="00565CA9">
      <w:pPr>
        <w:tabs>
          <w:tab w:val="left" w:pos="1300"/>
        </w:tabs>
        <w:rPr>
          <w:rFonts w:ascii="Book Antiqua" w:hAnsi="Book Antiqua"/>
          <w:b/>
          <w:color w:val="365F91"/>
          <w:u w:val="single"/>
          <w:lang w:val="sq-AL"/>
        </w:rPr>
      </w:pPr>
    </w:p>
    <w:p w14:paraId="3AC5F888" w14:textId="76BFA4A5" w:rsidR="00565CA9" w:rsidRPr="00261744" w:rsidRDefault="00565CA9" w:rsidP="00565CA9">
      <w:pPr>
        <w:tabs>
          <w:tab w:val="left" w:pos="1300"/>
        </w:tabs>
        <w:rPr>
          <w:rFonts w:ascii="Book Antiqua" w:hAnsi="Book Antiqua"/>
          <w:b/>
          <w:color w:val="365F91"/>
          <w:u w:val="single"/>
          <w:lang w:val="sq-AL"/>
        </w:rPr>
      </w:pPr>
      <w:r w:rsidRPr="00261744">
        <w:rPr>
          <w:rFonts w:ascii="Book Antiqua" w:hAnsi="Book Antiqua"/>
          <w:b/>
          <w:color w:val="365F91"/>
          <w:u w:val="single"/>
          <w:lang w:val="sq-AL"/>
        </w:rPr>
        <w:t xml:space="preserve">Shënimi  </w:t>
      </w:r>
      <w:r w:rsidR="00191E1B" w:rsidRPr="00261744">
        <w:rPr>
          <w:rFonts w:ascii="Book Antiqua" w:hAnsi="Book Antiqua"/>
          <w:b/>
          <w:color w:val="365F91"/>
          <w:u w:val="single"/>
          <w:lang w:val="sq-AL"/>
        </w:rPr>
        <w:t>10</w:t>
      </w:r>
      <w:r w:rsidRPr="00261744">
        <w:rPr>
          <w:rFonts w:ascii="Book Antiqua" w:hAnsi="Book Antiqua"/>
          <w:b/>
          <w:color w:val="365F91"/>
          <w:u w:val="single"/>
          <w:lang w:val="sq-AL"/>
        </w:rPr>
        <w:tab/>
      </w:r>
      <w:r w:rsidR="0032297B">
        <w:rPr>
          <w:rFonts w:ascii="Book Antiqua" w:hAnsi="Book Antiqua"/>
          <w:b/>
          <w:color w:val="365F91"/>
          <w:u w:val="single"/>
          <w:lang w:val="sq-AL"/>
        </w:rPr>
        <w:t xml:space="preserve"> </w:t>
      </w:r>
      <w:r w:rsidRPr="00261744">
        <w:rPr>
          <w:rFonts w:ascii="Book Antiqua" w:hAnsi="Book Antiqua"/>
          <w:b/>
          <w:color w:val="365F91"/>
          <w:u w:val="single"/>
          <w:lang w:val="sq-AL"/>
        </w:rPr>
        <w:t>Të hyrat e dedikuara</w:t>
      </w:r>
    </w:p>
    <w:p w14:paraId="57DC5AF6" w14:textId="77777777" w:rsidR="00886B7F" w:rsidRPr="00261744" w:rsidRDefault="00886B7F" w:rsidP="00565CA9">
      <w:pPr>
        <w:tabs>
          <w:tab w:val="left" w:pos="1300"/>
        </w:tabs>
        <w:rPr>
          <w:rFonts w:ascii="Book Antiqua" w:hAnsi="Book Antiqua"/>
          <w:b/>
          <w:color w:val="365F91"/>
          <w:u w:val="single"/>
          <w:lang w:val="sq-AL"/>
        </w:rPr>
      </w:pPr>
    </w:p>
    <w:bookmarkStart w:id="10" w:name="_MON_1543321209"/>
    <w:bookmarkEnd w:id="10"/>
    <w:p w14:paraId="309D0714" w14:textId="7B1BDB79" w:rsidR="00565CA9" w:rsidRPr="00261744" w:rsidRDefault="0032297B" w:rsidP="00565CA9">
      <w:pPr>
        <w:tabs>
          <w:tab w:val="left" w:pos="1300"/>
        </w:tabs>
        <w:rPr>
          <w:rFonts w:ascii="Book Antiqua" w:hAnsi="Book Antiqua"/>
          <w:lang w:val="sq-AL"/>
        </w:rPr>
      </w:pPr>
      <w:r w:rsidRPr="00261744">
        <w:rPr>
          <w:rFonts w:ascii="Book Antiqua" w:hAnsi="Book Antiqua"/>
          <w:lang w:val="sq-AL"/>
        </w:rPr>
        <w:object w:dxaOrig="11477" w:dyaOrig="3143" w14:anchorId="4EDE488C">
          <v:shape id="_x0000_i1036" type="#_x0000_t75" style="width:619.85pt;height:139pt" o:ole="">
            <v:imagedata r:id="rId38" o:title=""/>
          </v:shape>
          <o:OLEObject Type="Embed" ProgID="Excel.Sheet.8" ShapeID="_x0000_i1036" DrawAspect="Content" ObjectID="_1802003287" r:id="rId39"/>
        </w:object>
      </w:r>
    </w:p>
    <w:p w14:paraId="132558B8" w14:textId="77777777" w:rsidR="006A4817" w:rsidRPr="00261744" w:rsidRDefault="006A4817" w:rsidP="00886B7F">
      <w:pPr>
        <w:tabs>
          <w:tab w:val="left" w:pos="1300"/>
        </w:tabs>
        <w:rPr>
          <w:rFonts w:ascii="Book Antiqua" w:hAnsi="Book Antiqua"/>
          <w:b/>
          <w:sz w:val="20"/>
          <w:u w:val="single"/>
          <w:lang w:val="sq-AL"/>
        </w:rPr>
      </w:pPr>
    </w:p>
    <w:p w14:paraId="1AC94524" w14:textId="77777777" w:rsidR="00886B7F" w:rsidRPr="00261744" w:rsidRDefault="00886B7F" w:rsidP="00886B7F">
      <w:pPr>
        <w:tabs>
          <w:tab w:val="left" w:pos="1300"/>
        </w:tabs>
        <w:rPr>
          <w:rFonts w:ascii="Book Antiqua" w:hAnsi="Book Antiqua"/>
          <w:sz w:val="8"/>
          <w:lang w:val="sq-AL"/>
        </w:rPr>
      </w:pPr>
      <w:r w:rsidRPr="00261744">
        <w:rPr>
          <w:rFonts w:ascii="Book Antiqua" w:hAnsi="Book Antiqua"/>
          <w:b/>
          <w:sz w:val="20"/>
          <w:u w:val="single"/>
          <w:lang w:val="sq-AL"/>
        </w:rPr>
        <w:t>Shpalos në detaje  shënimet e pasqyruara në tabelë:</w:t>
      </w:r>
    </w:p>
    <w:p w14:paraId="366E35B1" w14:textId="65584DAB" w:rsidR="00382685" w:rsidRPr="00261744" w:rsidRDefault="009D6F05" w:rsidP="00382685">
      <w:pPr>
        <w:rPr>
          <w:rFonts w:ascii="Book Antiqua" w:hAnsi="Book Antiqua"/>
          <w:b/>
          <w:lang w:val="sq-AL"/>
        </w:rPr>
      </w:pPr>
      <w:r>
        <w:rPr>
          <w:rFonts w:ascii="Book Antiqua" w:hAnsi="Book Antiqua"/>
          <w:b/>
          <w:lang w:val="sq-AL"/>
        </w:rPr>
        <w:t xml:space="preserve"> </w:t>
      </w:r>
    </w:p>
    <w:p w14:paraId="1497FA3A" w14:textId="40185C87" w:rsidR="0060658D" w:rsidRPr="00261744" w:rsidRDefault="0060658D" w:rsidP="00382685">
      <w:pPr>
        <w:rPr>
          <w:rFonts w:ascii="Book Antiqua" w:hAnsi="Book Antiqua"/>
          <w:b/>
          <w:lang w:val="sq-AL"/>
        </w:rPr>
      </w:pPr>
    </w:p>
    <w:p w14:paraId="256750EC" w14:textId="77777777" w:rsidR="0060658D" w:rsidRPr="00261744" w:rsidRDefault="0060658D" w:rsidP="00382685">
      <w:pPr>
        <w:rPr>
          <w:rFonts w:ascii="Book Antiqua" w:hAnsi="Book Antiqua"/>
          <w:b/>
          <w:lang w:val="sq-AL"/>
        </w:rPr>
      </w:pPr>
    </w:p>
    <w:p w14:paraId="2B444405" w14:textId="77777777" w:rsidR="00A74A68" w:rsidRPr="00261744" w:rsidRDefault="00A74A68" w:rsidP="00A74A68">
      <w:pPr>
        <w:rPr>
          <w:rFonts w:ascii="Book Antiqua" w:hAnsi="Book Antiqua"/>
          <w:b/>
          <w:color w:val="365F91"/>
          <w:u w:val="single"/>
          <w:lang w:val="sq-AL"/>
        </w:rPr>
      </w:pPr>
      <w:r w:rsidRPr="00B06324">
        <w:rPr>
          <w:rFonts w:ascii="Book Antiqua" w:hAnsi="Book Antiqua"/>
          <w:b/>
          <w:color w:val="365F91"/>
          <w:u w:val="single"/>
          <w:lang w:val="sq-AL"/>
        </w:rPr>
        <w:t xml:space="preserve">Shënimi 11   </w:t>
      </w:r>
      <w:proofErr w:type="spellStart"/>
      <w:r w:rsidRPr="00B06324">
        <w:rPr>
          <w:rFonts w:ascii="Book Antiqua" w:hAnsi="Book Antiqua"/>
          <w:b/>
          <w:color w:val="365F91"/>
          <w:u w:val="single"/>
          <w:lang w:val="sq-AL"/>
        </w:rPr>
        <w:t>Grantet</w:t>
      </w:r>
      <w:proofErr w:type="spellEnd"/>
      <w:r w:rsidRPr="00B06324">
        <w:rPr>
          <w:rFonts w:ascii="Book Antiqua" w:hAnsi="Book Antiqua"/>
          <w:b/>
          <w:color w:val="365F91"/>
          <w:u w:val="single"/>
          <w:lang w:val="sq-AL"/>
        </w:rPr>
        <w:t xml:space="preserve"> e përcaktuara të donatorëve</w:t>
      </w:r>
    </w:p>
    <w:p w14:paraId="74F23959" w14:textId="77777777" w:rsidR="00A74A68" w:rsidRPr="00261744" w:rsidRDefault="00A74A68" w:rsidP="00A74A68">
      <w:pPr>
        <w:rPr>
          <w:rFonts w:ascii="Book Antiqua" w:hAnsi="Book Antiqua"/>
          <w:b/>
          <w:color w:val="365F91"/>
          <w:u w:val="single"/>
          <w:lang w:val="sq-AL"/>
        </w:rPr>
      </w:pPr>
    </w:p>
    <w:bookmarkStart w:id="11" w:name="_MON_1545725323"/>
    <w:bookmarkEnd w:id="11"/>
    <w:p w14:paraId="0B8EFAC1" w14:textId="75E4AC5F" w:rsidR="00A74A68" w:rsidRPr="00261744" w:rsidRDefault="00B06324" w:rsidP="00A74A68">
      <w:pPr>
        <w:tabs>
          <w:tab w:val="left" w:pos="1840"/>
        </w:tabs>
        <w:rPr>
          <w:rFonts w:ascii="Book Antiqua" w:hAnsi="Book Antiqua"/>
          <w:lang w:val="sq-AL"/>
        </w:rPr>
      </w:pPr>
      <w:r w:rsidRPr="00261744">
        <w:rPr>
          <w:rFonts w:ascii="Book Antiqua" w:hAnsi="Book Antiqua"/>
          <w:lang w:val="sq-AL"/>
        </w:rPr>
        <w:object w:dxaOrig="14928" w:dyaOrig="4598" w14:anchorId="5795DCCB">
          <v:shape id="_x0000_i1037" type="#_x0000_t75" style="width:721.9pt;height:174.05pt" o:ole="">
            <v:imagedata r:id="rId40" o:title=""/>
          </v:shape>
          <o:OLEObject Type="Embed" ProgID="Excel.Sheet.8" ShapeID="_x0000_i1037" DrawAspect="Content" ObjectID="_1802003288" r:id="rId41"/>
        </w:object>
      </w:r>
    </w:p>
    <w:p w14:paraId="0736757D" w14:textId="77777777" w:rsidR="00A74A68" w:rsidRPr="00261744" w:rsidRDefault="00A74A68" w:rsidP="00A74A68">
      <w:pPr>
        <w:tabs>
          <w:tab w:val="left" w:pos="1840"/>
        </w:tabs>
        <w:rPr>
          <w:rFonts w:ascii="Book Antiqua" w:hAnsi="Book Antiqua"/>
          <w:sz w:val="32"/>
          <w:szCs w:val="32"/>
          <w:lang w:val="sq-AL"/>
        </w:rPr>
      </w:pPr>
      <w:r w:rsidRPr="00261744">
        <w:rPr>
          <w:rFonts w:ascii="Book Antiqua" w:hAnsi="Book Antiqua"/>
          <w:b/>
          <w:sz w:val="20"/>
          <w:u w:val="single"/>
          <w:lang w:val="sq-AL"/>
        </w:rPr>
        <w:lastRenderedPageBreak/>
        <w:t>Shpalos në detaje  shënimet e pasqyruara në tabelë:</w:t>
      </w:r>
    </w:p>
    <w:p w14:paraId="7CCFC3C9" w14:textId="6B4E4181" w:rsidR="00886B7F" w:rsidRDefault="00886B7F" w:rsidP="00382685">
      <w:pPr>
        <w:tabs>
          <w:tab w:val="left" w:pos="1080"/>
        </w:tabs>
        <w:rPr>
          <w:rFonts w:ascii="Book Antiqua" w:hAnsi="Book Antiqua"/>
          <w:b/>
          <w:color w:val="365F91"/>
          <w:u w:val="single"/>
          <w:lang w:val="sq-AL"/>
        </w:rPr>
      </w:pPr>
    </w:p>
    <w:p w14:paraId="3433D43F" w14:textId="43623B65" w:rsidR="009C7DDD" w:rsidRDefault="009C7DDD" w:rsidP="00382685">
      <w:pPr>
        <w:tabs>
          <w:tab w:val="left" w:pos="1080"/>
        </w:tabs>
        <w:rPr>
          <w:rFonts w:ascii="Book Antiqua" w:hAnsi="Book Antiqua"/>
          <w:b/>
          <w:color w:val="365F91"/>
          <w:u w:val="single"/>
          <w:lang w:val="sq-AL"/>
        </w:rPr>
      </w:pPr>
    </w:p>
    <w:p w14:paraId="2A8D689C" w14:textId="77777777" w:rsidR="009C7DDD" w:rsidRPr="00261744" w:rsidRDefault="009C7DDD" w:rsidP="00382685">
      <w:pPr>
        <w:tabs>
          <w:tab w:val="left" w:pos="1080"/>
        </w:tabs>
        <w:rPr>
          <w:rFonts w:ascii="Book Antiqua" w:hAnsi="Book Antiqua"/>
          <w:b/>
          <w:color w:val="365F91"/>
          <w:u w:val="single"/>
          <w:lang w:val="sq-AL"/>
        </w:rPr>
      </w:pPr>
    </w:p>
    <w:p w14:paraId="7A5ACD9B" w14:textId="2CF69002" w:rsidR="006A4817" w:rsidRPr="00261744" w:rsidRDefault="006A4817" w:rsidP="00886B7F">
      <w:pPr>
        <w:tabs>
          <w:tab w:val="left" w:pos="1840"/>
        </w:tabs>
        <w:rPr>
          <w:rFonts w:ascii="Book Antiqua" w:hAnsi="Book Antiqua"/>
          <w:b/>
          <w:sz w:val="20"/>
          <w:u w:val="single"/>
          <w:lang w:val="sq-AL"/>
        </w:rPr>
      </w:pPr>
    </w:p>
    <w:p w14:paraId="525B9419" w14:textId="788B4C38" w:rsidR="00382685" w:rsidRPr="00261744" w:rsidRDefault="00382685" w:rsidP="00382685">
      <w:pPr>
        <w:tabs>
          <w:tab w:val="left" w:pos="1080"/>
        </w:tabs>
        <w:rPr>
          <w:rFonts w:ascii="Book Antiqua" w:hAnsi="Book Antiqua"/>
          <w:b/>
          <w:color w:val="365F91"/>
          <w:u w:val="single"/>
          <w:lang w:val="sq-AL"/>
        </w:rPr>
      </w:pPr>
      <w:r w:rsidRPr="003966C5">
        <w:rPr>
          <w:rFonts w:ascii="Book Antiqua" w:hAnsi="Book Antiqua"/>
          <w:b/>
          <w:color w:val="365F91"/>
          <w:u w:val="single"/>
          <w:lang w:val="sq-AL"/>
        </w:rPr>
        <w:t xml:space="preserve">Shënimi </w:t>
      </w:r>
      <w:r w:rsidR="00D60C12" w:rsidRPr="003966C5">
        <w:rPr>
          <w:rFonts w:ascii="Book Antiqua" w:hAnsi="Book Antiqua"/>
          <w:b/>
          <w:color w:val="365F91"/>
          <w:u w:val="single"/>
          <w:lang w:val="sq-AL"/>
        </w:rPr>
        <w:t>1</w:t>
      </w:r>
      <w:r w:rsidR="00191E1B" w:rsidRPr="003966C5">
        <w:rPr>
          <w:rFonts w:ascii="Book Antiqua" w:hAnsi="Book Antiqua"/>
          <w:b/>
          <w:color w:val="365F91"/>
          <w:u w:val="single"/>
          <w:lang w:val="sq-AL"/>
        </w:rPr>
        <w:t>2</w:t>
      </w:r>
      <w:r w:rsidR="00D60C12" w:rsidRPr="003966C5">
        <w:rPr>
          <w:rFonts w:ascii="Book Antiqua" w:hAnsi="Book Antiqua"/>
          <w:b/>
          <w:color w:val="365F91"/>
          <w:u w:val="single"/>
          <w:lang w:val="sq-AL"/>
        </w:rPr>
        <w:t xml:space="preserve">   </w:t>
      </w:r>
      <w:r w:rsidRPr="003966C5">
        <w:rPr>
          <w:rFonts w:ascii="Book Antiqua" w:hAnsi="Book Antiqua"/>
          <w:b/>
          <w:color w:val="365F91"/>
          <w:u w:val="single"/>
          <w:lang w:val="sq-AL"/>
        </w:rPr>
        <w:t>Tjera</w:t>
      </w:r>
      <w:r w:rsidRPr="00261744">
        <w:rPr>
          <w:rFonts w:ascii="Book Antiqua" w:hAnsi="Book Antiqua"/>
          <w:b/>
          <w:color w:val="365F91"/>
          <w:u w:val="single"/>
          <w:lang w:val="sq-AL"/>
        </w:rPr>
        <w:t xml:space="preserve"> </w:t>
      </w:r>
    </w:p>
    <w:bookmarkStart w:id="12" w:name="_MON_1545725237"/>
    <w:bookmarkEnd w:id="12"/>
    <w:p w14:paraId="1E4D73ED" w14:textId="29215A8E" w:rsidR="00382685" w:rsidRPr="00261744" w:rsidRDefault="005A0824" w:rsidP="00382685">
      <w:pPr>
        <w:rPr>
          <w:rFonts w:ascii="Book Antiqua" w:hAnsi="Book Antiqua"/>
          <w:lang w:val="sq-AL"/>
        </w:rPr>
      </w:pPr>
      <w:r w:rsidRPr="00261744">
        <w:rPr>
          <w:rFonts w:ascii="Book Antiqua" w:hAnsi="Book Antiqua"/>
          <w:lang w:val="sq-AL"/>
        </w:rPr>
        <w:object w:dxaOrig="11197" w:dyaOrig="3229" w14:anchorId="5C3FC770">
          <v:shape id="_x0000_i1038" type="#_x0000_t75" style="width:624.2pt;height:170.9pt" o:ole="">
            <v:imagedata r:id="rId42" o:title=""/>
          </v:shape>
          <o:OLEObject Type="Embed" ProgID="Excel.Sheet.8" ShapeID="_x0000_i1038" DrawAspect="Content" ObjectID="_1802003289" r:id="rId43"/>
        </w:object>
      </w:r>
    </w:p>
    <w:p w14:paraId="1C6513B5" w14:textId="77777777" w:rsidR="006A4817" w:rsidRPr="00261744" w:rsidRDefault="006A4817" w:rsidP="001A68B9">
      <w:pPr>
        <w:tabs>
          <w:tab w:val="left" w:pos="1080"/>
        </w:tabs>
        <w:rPr>
          <w:rFonts w:ascii="Book Antiqua" w:hAnsi="Book Antiqua"/>
          <w:b/>
          <w:sz w:val="20"/>
          <w:u w:val="single"/>
          <w:lang w:val="sq-AL"/>
        </w:rPr>
      </w:pPr>
    </w:p>
    <w:p w14:paraId="6CB1BA9A" w14:textId="4E4F4B70" w:rsidR="008A38A8" w:rsidRPr="00261744" w:rsidRDefault="00D60C12" w:rsidP="001A68B9">
      <w:pPr>
        <w:tabs>
          <w:tab w:val="left" w:pos="1080"/>
        </w:tabs>
        <w:rPr>
          <w:rFonts w:ascii="Book Antiqua" w:hAnsi="Book Antiqua"/>
          <w:b/>
          <w:sz w:val="20"/>
          <w:u w:val="single"/>
          <w:lang w:val="sq-AL"/>
        </w:rPr>
      </w:pPr>
      <w:r w:rsidRPr="00261744">
        <w:rPr>
          <w:rFonts w:ascii="Book Antiqua" w:hAnsi="Book Antiqua"/>
          <w:b/>
          <w:sz w:val="20"/>
          <w:u w:val="single"/>
          <w:lang w:val="sq-AL"/>
        </w:rPr>
        <w:t>Shpalos n</w:t>
      </w:r>
      <w:r w:rsidR="006A4817" w:rsidRPr="00261744">
        <w:rPr>
          <w:rFonts w:ascii="Book Antiqua" w:hAnsi="Book Antiqua"/>
          <w:b/>
          <w:sz w:val="20"/>
          <w:u w:val="single"/>
          <w:lang w:val="sq-AL"/>
        </w:rPr>
        <w:t xml:space="preserve">ë detaje shënimet </w:t>
      </w:r>
      <w:r w:rsidRPr="00261744">
        <w:rPr>
          <w:rFonts w:ascii="Book Antiqua" w:hAnsi="Book Antiqua"/>
          <w:b/>
          <w:sz w:val="20"/>
          <w:u w:val="single"/>
          <w:lang w:val="sq-AL"/>
        </w:rPr>
        <w:t>në tabelë:</w:t>
      </w:r>
      <w:r w:rsidR="00123249">
        <w:rPr>
          <w:rFonts w:ascii="Book Antiqua" w:hAnsi="Book Antiqua"/>
          <w:b/>
          <w:sz w:val="20"/>
          <w:u w:val="single"/>
          <w:lang w:val="sq-AL"/>
        </w:rPr>
        <w:t xml:space="preserve"> Pagesë e kryer nga fondi i mirëbesimit</w:t>
      </w:r>
    </w:p>
    <w:p w14:paraId="79509A75" w14:textId="77777777" w:rsidR="00D60C12" w:rsidRPr="00261744" w:rsidRDefault="00D60C12" w:rsidP="001A68B9">
      <w:pPr>
        <w:tabs>
          <w:tab w:val="left" w:pos="1080"/>
        </w:tabs>
        <w:rPr>
          <w:rFonts w:ascii="Book Antiqua" w:hAnsi="Book Antiqua"/>
          <w:b/>
          <w:color w:val="365F91"/>
          <w:u w:val="single"/>
          <w:lang w:val="sq-AL"/>
        </w:rPr>
      </w:pPr>
    </w:p>
    <w:p w14:paraId="5BA89479" w14:textId="77777777" w:rsidR="001A68B9" w:rsidRPr="00261744" w:rsidRDefault="001A68B9" w:rsidP="001A68B9">
      <w:pPr>
        <w:rPr>
          <w:rFonts w:ascii="Book Antiqua" w:hAnsi="Book Antiqua"/>
          <w:sz w:val="32"/>
          <w:szCs w:val="32"/>
          <w:lang w:val="sq-AL"/>
        </w:rPr>
      </w:pPr>
    </w:p>
    <w:p w14:paraId="1C3D320A" w14:textId="77777777" w:rsidR="00A74A68" w:rsidRDefault="00A74A68" w:rsidP="00A74A68">
      <w:pPr>
        <w:tabs>
          <w:tab w:val="left" w:pos="1080"/>
        </w:tabs>
        <w:rPr>
          <w:rFonts w:ascii="Book Antiqua" w:hAnsi="Book Antiqua"/>
          <w:b/>
          <w:color w:val="365F91"/>
          <w:u w:val="single"/>
          <w:lang w:val="sq-AL"/>
        </w:rPr>
      </w:pPr>
      <w:r w:rsidRPr="003966C5">
        <w:rPr>
          <w:rFonts w:ascii="Book Antiqua" w:hAnsi="Book Antiqua"/>
          <w:b/>
          <w:color w:val="365F91"/>
          <w:u w:val="single"/>
          <w:lang w:val="sq-AL"/>
        </w:rPr>
        <w:t>Shënimi 13  Pagesa nga palët e treta</w:t>
      </w:r>
      <w:r w:rsidRPr="00261744">
        <w:rPr>
          <w:rFonts w:ascii="Book Antiqua" w:hAnsi="Book Antiqua"/>
          <w:b/>
          <w:color w:val="365F91"/>
          <w:u w:val="single"/>
          <w:lang w:val="sq-AL"/>
        </w:rPr>
        <w:t xml:space="preserve"> </w:t>
      </w:r>
    </w:p>
    <w:p w14:paraId="72B57C80" w14:textId="77777777" w:rsidR="00A74A68" w:rsidRPr="00261744" w:rsidRDefault="00A74A68" w:rsidP="00A74A68">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   </w:t>
      </w:r>
    </w:p>
    <w:bookmarkStart w:id="13" w:name="_MON_1638187994"/>
    <w:bookmarkEnd w:id="13"/>
    <w:p w14:paraId="377636A8" w14:textId="6E8FED7E" w:rsidR="00A74A68" w:rsidRPr="00261744" w:rsidRDefault="00995849" w:rsidP="00A74A68">
      <w:pPr>
        <w:ind w:left="720" w:hanging="720"/>
        <w:rPr>
          <w:rFonts w:ascii="Book Antiqua" w:hAnsi="Book Antiqua"/>
          <w:lang w:val="sq-AL"/>
        </w:rPr>
      </w:pPr>
      <w:r w:rsidRPr="00261744">
        <w:rPr>
          <w:rFonts w:ascii="Book Antiqua" w:hAnsi="Book Antiqua"/>
          <w:lang w:val="sq-AL"/>
        </w:rPr>
        <w:object w:dxaOrig="11128" w:dyaOrig="2357" w14:anchorId="1FDA7EBF">
          <v:shape id="_x0000_i1039" type="#_x0000_t75" style="width:617.3pt;height:105.8pt" o:ole="">
            <v:imagedata r:id="rId44" o:title=""/>
          </v:shape>
          <o:OLEObject Type="Embed" ProgID="Excel.Sheet.8" ShapeID="_x0000_i1039" DrawAspect="Content" ObjectID="_1802003290" r:id="rId45"/>
        </w:object>
      </w:r>
    </w:p>
    <w:p w14:paraId="4D1BA41F" w14:textId="77777777" w:rsidR="00A74A68" w:rsidRPr="00261744" w:rsidRDefault="00A74A68" w:rsidP="00A74A68">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387411FA" w14:textId="4DA4F2AA" w:rsidR="00A74A68" w:rsidRDefault="00A74A68" w:rsidP="00A74A68">
      <w:pPr>
        <w:tabs>
          <w:tab w:val="left" w:pos="1300"/>
        </w:tabs>
        <w:rPr>
          <w:rFonts w:ascii="Book Antiqua" w:hAnsi="Book Antiqua"/>
          <w:b/>
          <w:i/>
          <w:sz w:val="20"/>
          <w:szCs w:val="20"/>
          <w:u w:val="single"/>
          <w:lang w:val="sq-AL"/>
        </w:rPr>
      </w:pPr>
      <w:r>
        <w:rPr>
          <w:rFonts w:ascii="Book Antiqua" w:hAnsi="Book Antiqua"/>
          <w:b/>
          <w:i/>
          <w:sz w:val="20"/>
          <w:szCs w:val="20"/>
          <w:lang w:val="sq-AL"/>
        </w:rPr>
        <w:t xml:space="preserve">      </w:t>
      </w: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 tabelën në detaje si në tabelën në vijim aneks 1:</w:t>
      </w:r>
      <w:r>
        <w:rPr>
          <w:rFonts w:ascii="Book Antiqua" w:hAnsi="Book Antiqua"/>
          <w:b/>
          <w:i/>
          <w:sz w:val="20"/>
          <w:szCs w:val="20"/>
          <w:u w:val="single"/>
          <w:lang w:val="sq-AL"/>
        </w:rPr>
        <w:t xml:space="preserve"> Pagesa nga palët e treta për vitin 202</w:t>
      </w:r>
      <w:r w:rsidR="001B1DA1">
        <w:rPr>
          <w:rFonts w:ascii="Book Antiqua" w:hAnsi="Book Antiqua"/>
          <w:b/>
          <w:i/>
          <w:sz w:val="20"/>
          <w:szCs w:val="20"/>
          <w:u w:val="single"/>
          <w:lang w:val="sq-AL"/>
        </w:rPr>
        <w:t>4</w:t>
      </w:r>
      <w:r>
        <w:rPr>
          <w:rFonts w:ascii="Book Antiqua" w:hAnsi="Book Antiqua"/>
          <w:b/>
          <w:i/>
          <w:sz w:val="20"/>
          <w:szCs w:val="20"/>
          <w:u w:val="single"/>
          <w:lang w:val="sq-AL"/>
        </w:rPr>
        <w:t xml:space="preserve"> nuk </w:t>
      </w:r>
      <w:r w:rsidR="001B1DA1">
        <w:rPr>
          <w:rFonts w:ascii="Book Antiqua" w:hAnsi="Book Antiqua"/>
          <w:b/>
          <w:i/>
          <w:sz w:val="20"/>
          <w:szCs w:val="20"/>
          <w:u w:val="single"/>
          <w:lang w:val="sq-AL"/>
        </w:rPr>
        <w:t>kem</w:t>
      </w:r>
      <w:r>
        <w:rPr>
          <w:rFonts w:ascii="Book Antiqua" w:hAnsi="Book Antiqua"/>
          <w:b/>
          <w:i/>
          <w:sz w:val="20"/>
          <w:szCs w:val="20"/>
          <w:u w:val="single"/>
          <w:lang w:val="sq-AL"/>
        </w:rPr>
        <w:t xml:space="preserve"> pasur.</w:t>
      </w:r>
    </w:p>
    <w:p w14:paraId="2EC454AF" w14:textId="5067A383" w:rsidR="00A74A68" w:rsidRDefault="00A74A68" w:rsidP="00096631">
      <w:pPr>
        <w:rPr>
          <w:rFonts w:ascii="Book Antiqua" w:hAnsi="Book Antiqua"/>
          <w:b/>
          <w:bCs/>
          <w:color w:val="365F91"/>
          <w:sz w:val="28"/>
          <w:lang w:val="sq-AL"/>
        </w:rPr>
      </w:pPr>
    </w:p>
    <w:p w14:paraId="10A6C8C6" w14:textId="43A7DA47" w:rsidR="00EA6522" w:rsidRDefault="00EA6522" w:rsidP="00096631">
      <w:pPr>
        <w:rPr>
          <w:rFonts w:ascii="Book Antiqua" w:hAnsi="Book Antiqua"/>
          <w:b/>
          <w:bCs/>
          <w:color w:val="365F91"/>
          <w:sz w:val="28"/>
          <w:lang w:val="sq-AL"/>
        </w:rPr>
      </w:pPr>
    </w:p>
    <w:p w14:paraId="5F24813C" w14:textId="49C11DF3" w:rsidR="00096631" w:rsidRPr="00261744" w:rsidRDefault="00096631" w:rsidP="00096631">
      <w:pPr>
        <w:rPr>
          <w:rFonts w:ascii="Book Antiqua" w:hAnsi="Book Antiqua"/>
          <w:b/>
          <w:bCs/>
          <w:color w:val="365F91"/>
          <w:sz w:val="28"/>
          <w:lang w:val="sq-AL"/>
        </w:rPr>
      </w:pPr>
      <w:r w:rsidRPr="001D312D">
        <w:rPr>
          <w:rFonts w:ascii="Book Antiqua" w:hAnsi="Book Antiqua"/>
          <w:b/>
          <w:bCs/>
          <w:color w:val="365F91"/>
          <w:sz w:val="28"/>
          <w:lang w:val="sq-AL"/>
        </w:rPr>
        <w:t>Neni  1</w:t>
      </w:r>
      <w:r w:rsidR="008A38A8" w:rsidRPr="001D312D">
        <w:rPr>
          <w:rFonts w:ascii="Book Antiqua" w:hAnsi="Book Antiqua"/>
          <w:b/>
          <w:bCs/>
          <w:color w:val="365F91"/>
          <w:sz w:val="28"/>
          <w:lang w:val="sq-AL"/>
        </w:rPr>
        <w:t>6</w:t>
      </w:r>
      <w:r w:rsidRPr="001D312D">
        <w:rPr>
          <w:rFonts w:ascii="Book Antiqua" w:hAnsi="Book Antiqua"/>
          <w:b/>
          <w:bCs/>
          <w:color w:val="365F91"/>
          <w:sz w:val="28"/>
          <w:lang w:val="sq-AL"/>
        </w:rPr>
        <w:t xml:space="preserve">  Raport për të </w:t>
      </w:r>
      <w:proofErr w:type="spellStart"/>
      <w:r w:rsidR="008A38A8" w:rsidRPr="001D312D">
        <w:rPr>
          <w:rFonts w:ascii="Book Antiqua" w:hAnsi="Book Antiqua"/>
          <w:b/>
          <w:bCs/>
          <w:color w:val="365F91"/>
          <w:sz w:val="28"/>
          <w:lang w:val="sq-AL"/>
        </w:rPr>
        <w:t>arkëtueshmet</w:t>
      </w:r>
      <w:proofErr w:type="spellEnd"/>
    </w:p>
    <w:p w14:paraId="167EC56C" w14:textId="77777777" w:rsidR="008A38A8" w:rsidRPr="00261744" w:rsidRDefault="008A38A8" w:rsidP="00096631">
      <w:pPr>
        <w:rPr>
          <w:rFonts w:ascii="Book Antiqua" w:hAnsi="Book Antiqua"/>
          <w:b/>
          <w:bCs/>
          <w:color w:val="365F91"/>
          <w:sz w:val="28"/>
          <w:lang w:val="sq-AL"/>
        </w:rPr>
      </w:pPr>
    </w:p>
    <w:p w14:paraId="186885EC" w14:textId="77777777" w:rsidR="00096631" w:rsidRPr="00261744" w:rsidRDefault="00096631" w:rsidP="0005776C">
      <w:pPr>
        <w:tabs>
          <w:tab w:val="left" w:pos="630"/>
        </w:tabs>
        <w:rPr>
          <w:rFonts w:ascii="Book Antiqua" w:hAnsi="Book Antiqua"/>
          <w:b/>
          <w:color w:val="365F91"/>
          <w:u w:val="single"/>
          <w:lang w:val="sq-AL"/>
        </w:rPr>
      </w:pPr>
      <w:r w:rsidRPr="00261744">
        <w:rPr>
          <w:rFonts w:ascii="Book Antiqua" w:hAnsi="Book Antiqua"/>
          <w:b/>
          <w:color w:val="365F91"/>
          <w:u w:val="single"/>
          <w:lang w:val="sq-AL"/>
        </w:rPr>
        <w:t xml:space="preserve">Të </w:t>
      </w:r>
      <w:proofErr w:type="spellStart"/>
      <w:r w:rsidRPr="00261744">
        <w:rPr>
          <w:rFonts w:ascii="Book Antiqua" w:hAnsi="Book Antiqua"/>
          <w:b/>
          <w:color w:val="365F91"/>
          <w:u w:val="single"/>
          <w:lang w:val="sq-AL"/>
        </w:rPr>
        <w:t>arkëtueshmet</w:t>
      </w:r>
      <w:proofErr w:type="spellEnd"/>
      <w:r w:rsidRPr="00261744">
        <w:rPr>
          <w:rFonts w:ascii="Book Antiqua" w:hAnsi="Book Antiqua"/>
          <w:b/>
          <w:color w:val="365F91"/>
          <w:u w:val="single"/>
          <w:lang w:val="sq-AL"/>
        </w:rPr>
        <w:t xml:space="preserve"> (zbatohet për organizatat që mbledhin të hyra) </w:t>
      </w:r>
    </w:p>
    <w:p w14:paraId="7CE65F5C" w14:textId="77777777" w:rsidR="00136B02" w:rsidRPr="00261744" w:rsidRDefault="00136B02" w:rsidP="0005776C">
      <w:pPr>
        <w:tabs>
          <w:tab w:val="left" w:pos="630"/>
        </w:tabs>
        <w:rPr>
          <w:rFonts w:ascii="Book Antiqua" w:hAnsi="Book Antiqua"/>
          <w:b/>
          <w:color w:val="365F91"/>
          <w:u w:val="single"/>
          <w:lang w:val="sq-AL"/>
        </w:rPr>
      </w:pPr>
    </w:p>
    <w:bookmarkStart w:id="14" w:name="_MON_1702894569"/>
    <w:bookmarkEnd w:id="14"/>
    <w:p w14:paraId="2CE54834" w14:textId="61A7FCCE" w:rsidR="0005776C" w:rsidRPr="00261744" w:rsidRDefault="00FB7532" w:rsidP="0005776C">
      <w:pPr>
        <w:tabs>
          <w:tab w:val="left" w:pos="630"/>
        </w:tabs>
        <w:rPr>
          <w:rFonts w:ascii="Book Antiqua" w:hAnsi="Book Antiqua"/>
          <w:b/>
          <w:color w:val="365F91"/>
          <w:u w:val="single"/>
          <w:lang w:val="sq-AL"/>
        </w:rPr>
      </w:pPr>
      <w:r w:rsidRPr="00261744">
        <w:rPr>
          <w:rFonts w:ascii="Book Antiqua" w:hAnsi="Book Antiqua"/>
          <w:b/>
          <w:u w:val="single"/>
          <w:lang w:val="sq-AL"/>
        </w:rPr>
        <w:object w:dxaOrig="12220" w:dyaOrig="2785" w14:anchorId="63AA4C10">
          <v:shape id="_x0000_i1082" type="#_x0000_t75" style="width:611.05pt;height:137.1pt" o:ole="">
            <v:imagedata r:id="rId46" o:title=""/>
          </v:shape>
          <o:OLEObject Type="Embed" ProgID="Excel.Sheet.12" ShapeID="_x0000_i1082" DrawAspect="Content" ObjectID="_1802003291" r:id="rId47"/>
        </w:object>
      </w:r>
    </w:p>
    <w:p w14:paraId="730FCF6D" w14:textId="05F4A301" w:rsidR="00096631" w:rsidRPr="00261744" w:rsidRDefault="00096631" w:rsidP="0005776C">
      <w:pPr>
        <w:tabs>
          <w:tab w:val="left" w:pos="900"/>
        </w:tabs>
        <w:ind w:left="720"/>
        <w:jc w:val="both"/>
        <w:rPr>
          <w:rFonts w:ascii="Book Antiqua" w:hAnsi="Book Antiqua"/>
          <w:b/>
          <w:u w:val="single"/>
          <w:lang w:val="sq-AL"/>
        </w:rPr>
      </w:pPr>
    </w:p>
    <w:p w14:paraId="40956EF3" w14:textId="77777777" w:rsidR="00CA6025" w:rsidRPr="00261744" w:rsidRDefault="0005776C" w:rsidP="0005776C">
      <w:pPr>
        <w:tabs>
          <w:tab w:val="left" w:pos="1080"/>
        </w:tabs>
        <w:rPr>
          <w:rFonts w:ascii="Book Antiqua" w:hAnsi="Book Antiqua"/>
          <w:b/>
          <w:sz w:val="20"/>
          <w:lang w:val="sq-AL"/>
        </w:rPr>
      </w:pPr>
      <w:r w:rsidRPr="00261744">
        <w:rPr>
          <w:rFonts w:ascii="Book Antiqua" w:hAnsi="Book Antiqua"/>
          <w:b/>
          <w:sz w:val="20"/>
          <w:lang w:val="sq-AL"/>
        </w:rPr>
        <w:t xml:space="preserve">            </w:t>
      </w:r>
    </w:p>
    <w:p w14:paraId="26CCAF32" w14:textId="77777777" w:rsidR="00C96013" w:rsidRDefault="0005776C" w:rsidP="004B424B">
      <w:pPr>
        <w:tabs>
          <w:tab w:val="left" w:pos="1300"/>
        </w:tabs>
        <w:rPr>
          <w:rFonts w:ascii="Book Antiqua" w:hAnsi="Book Antiqua"/>
          <w:b/>
          <w:sz w:val="20"/>
          <w:lang w:val="sq-AL"/>
        </w:rPr>
      </w:pPr>
      <w:r w:rsidRPr="00261744">
        <w:rPr>
          <w:rFonts w:ascii="Book Antiqua" w:hAnsi="Book Antiqua"/>
          <w:b/>
          <w:sz w:val="20"/>
          <w:lang w:val="sq-AL"/>
        </w:rPr>
        <w:t xml:space="preserve"> </w:t>
      </w:r>
    </w:p>
    <w:p w14:paraId="1292002C" w14:textId="77777777" w:rsidR="00C96013" w:rsidRDefault="00C96013" w:rsidP="004B424B">
      <w:pPr>
        <w:tabs>
          <w:tab w:val="left" w:pos="1300"/>
        </w:tabs>
        <w:rPr>
          <w:rFonts w:ascii="Book Antiqua" w:hAnsi="Book Antiqua"/>
          <w:b/>
          <w:sz w:val="20"/>
          <w:lang w:val="sq-AL"/>
        </w:rPr>
      </w:pPr>
    </w:p>
    <w:p w14:paraId="7BB78A9E" w14:textId="0B5C8727" w:rsidR="004B424B" w:rsidRDefault="0005776C" w:rsidP="004B424B">
      <w:pPr>
        <w:tabs>
          <w:tab w:val="left" w:pos="1300"/>
        </w:tabs>
        <w:rPr>
          <w:rFonts w:ascii="Book Antiqua" w:hAnsi="Book Antiqua"/>
          <w:b/>
          <w:i/>
          <w:sz w:val="20"/>
          <w:szCs w:val="20"/>
          <w:u w:val="single"/>
          <w:lang w:val="sq-AL"/>
        </w:rPr>
      </w:pPr>
      <w:r w:rsidRPr="00261744">
        <w:rPr>
          <w:rFonts w:ascii="Book Antiqua" w:hAnsi="Book Antiqua"/>
          <w:b/>
          <w:sz w:val="20"/>
          <w:lang w:val="sq-AL"/>
        </w:rPr>
        <w:t xml:space="preserve"> </w:t>
      </w:r>
      <w:r w:rsidR="004B424B" w:rsidRPr="00261744">
        <w:rPr>
          <w:rFonts w:ascii="Book Antiqua" w:hAnsi="Book Antiqua"/>
          <w:b/>
          <w:i/>
          <w:sz w:val="20"/>
          <w:szCs w:val="20"/>
          <w:u w:val="single"/>
          <w:lang w:val="sq-AL"/>
        </w:rPr>
        <w:t xml:space="preserve">Shpalos </w:t>
      </w:r>
      <w:r w:rsidR="00C96013">
        <w:rPr>
          <w:rFonts w:ascii="Book Antiqua" w:hAnsi="Book Antiqua"/>
          <w:b/>
          <w:i/>
          <w:sz w:val="20"/>
          <w:szCs w:val="20"/>
          <w:u w:val="single"/>
          <w:lang w:val="sq-AL"/>
        </w:rPr>
        <w:t xml:space="preserve">ne PF </w:t>
      </w:r>
      <w:r w:rsidR="004B424B" w:rsidRPr="00261744">
        <w:rPr>
          <w:rFonts w:ascii="Book Antiqua" w:hAnsi="Book Antiqua"/>
          <w:b/>
          <w:i/>
          <w:sz w:val="20"/>
          <w:szCs w:val="20"/>
          <w:u w:val="single"/>
          <w:lang w:val="sq-AL"/>
        </w:rPr>
        <w:t xml:space="preserve">tabelën </w:t>
      </w:r>
      <w:r w:rsidR="004B424B">
        <w:rPr>
          <w:rFonts w:ascii="Book Antiqua" w:hAnsi="Book Antiqua"/>
          <w:b/>
          <w:i/>
          <w:sz w:val="20"/>
          <w:szCs w:val="20"/>
          <w:u w:val="single"/>
          <w:lang w:val="sq-AL"/>
        </w:rPr>
        <w:t>në</w:t>
      </w:r>
      <w:r w:rsidR="004B424B" w:rsidRPr="00261744">
        <w:rPr>
          <w:rFonts w:ascii="Book Antiqua" w:hAnsi="Book Antiqua"/>
          <w:b/>
          <w:i/>
          <w:sz w:val="20"/>
          <w:szCs w:val="20"/>
          <w:u w:val="single"/>
          <w:lang w:val="sq-AL"/>
        </w:rPr>
        <w:t xml:space="preserve"> detaje </w:t>
      </w:r>
      <w:r w:rsidR="004B424B">
        <w:rPr>
          <w:rFonts w:ascii="Book Antiqua" w:hAnsi="Book Antiqua"/>
          <w:b/>
          <w:i/>
          <w:sz w:val="20"/>
          <w:szCs w:val="20"/>
          <w:u w:val="single"/>
          <w:lang w:val="sq-AL"/>
        </w:rPr>
        <w:t>dhe sipas formatit si A</w:t>
      </w:r>
      <w:r w:rsidR="004B424B" w:rsidRPr="00261744">
        <w:rPr>
          <w:rFonts w:ascii="Book Antiqua" w:hAnsi="Book Antiqua"/>
          <w:b/>
          <w:i/>
          <w:sz w:val="20"/>
          <w:szCs w:val="20"/>
          <w:u w:val="single"/>
          <w:lang w:val="sq-AL"/>
        </w:rPr>
        <w:t xml:space="preserve">neks </w:t>
      </w:r>
      <w:r w:rsidR="004B424B">
        <w:rPr>
          <w:rFonts w:ascii="Book Antiqua" w:hAnsi="Book Antiqua"/>
          <w:b/>
          <w:i/>
          <w:sz w:val="20"/>
          <w:szCs w:val="20"/>
          <w:u w:val="single"/>
          <w:lang w:val="sq-AL"/>
        </w:rPr>
        <w:t>1:</w:t>
      </w:r>
    </w:p>
    <w:p w14:paraId="66505A4B" w14:textId="77777777" w:rsidR="00096631" w:rsidRPr="00261744" w:rsidRDefault="00096631" w:rsidP="00096631">
      <w:pPr>
        <w:tabs>
          <w:tab w:val="left" w:pos="1080"/>
        </w:tabs>
        <w:ind w:left="1080"/>
        <w:rPr>
          <w:rFonts w:ascii="Book Antiqua" w:hAnsi="Book Antiqua"/>
          <w:lang w:val="sq-AL"/>
        </w:rPr>
      </w:pPr>
    </w:p>
    <w:bookmarkStart w:id="15" w:name="_MON_1638358648"/>
    <w:bookmarkEnd w:id="15"/>
    <w:p w14:paraId="33A4CD6F" w14:textId="781197EA" w:rsidR="00096631" w:rsidRPr="00261744" w:rsidRDefault="004B424B" w:rsidP="00031D43">
      <w:pPr>
        <w:rPr>
          <w:rFonts w:ascii="Book Antiqua" w:hAnsi="Book Antiqua"/>
          <w:b/>
          <w:bCs/>
          <w:color w:val="365F91"/>
          <w:lang w:val="sq-AL"/>
        </w:rPr>
      </w:pPr>
      <w:r w:rsidRPr="00261744">
        <w:rPr>
          <w:rFonts w:ascii="Book Antiqua" w:hAnsi="Book Antiqua"/>
          <w:lang w:val="sq-AL"/>
        </w:rPr>
        <w:object w:dxaOrig="12612" w:dyaOrig="2445" w14:anchorId="0CB847CA">
          <v:shape id="_x0000_i1041" type="#_x0000_t75" style="width:527.8pt;height:93.9pt" o:ole="">
            <v:imagedata r:id="rId48" o:title=""/>
          </v:shape>
          <o:OLEObject Type="Embed" ProgID="Excel.Sheet.8" ShapeID="_x0000_i1041" DrawAspect="Content" ObjectID="_1802003292" r:id="rId49"/>
        </w:object>
      </w:r>
    </w:p>
    <w:p w14:paraId="5469DB2A" w14:textId="77777777" w:rsidR="0005776C" w:rsidRPr="00261744" w:rsidRDefault="0005776C" w:rsidP="00031D43">
      <w:pPr>
        <w:rPr>
          <w:rFonts w:ascii="Book Antiqua" w:hAnsi="Book Antiqua"/>
          <w:b/>
          <w:bCs/>
          <w:color w:val="365F91"/>
          <w:lang w:val="sq-AL"/>
        </w:rPr>
      </w:pPr>
    </w:p>
    <w:p w14:paraId="7C09AACD" w14:textId="77777777" w:rsidR="0005776C" w:rsidRPr="00261744" w:rsidRDefault="0005776C" w:rsidP="00031D43">
      <w:pPr>
        <w:rPr>
          <w:rFonts w:ascii="Book Antiqua" w:hAnsi="Book Antiqua"/>
          <w:b/>
          <w:bCs/>
          <w:color w:val="365F91"/>
          <w:lang w:val="sq-AL"/>
        </w:rPr>
      </w:pPr>
    </w:p>
    <w:p w14:paraId="19EA84CB" w14:textId="77777777" w:rsidR="0005776C" w:rsidRPr="00261744" w:rsidRDefault="0005776C" w:rsidP="00031D43">
      <w:pPr>
        <w:rPr>
          <w:rFonts w:ascii="Book Antiqua" w:hAnsi="Book Antiqua"/>
          <w:b/>
          <w:bCs/>
          <w:color w:val="365F91"/>
          <w:lang w:val="sq-AL"/>
        </w:rPr>
      </w:pPr>
    </w:p>
    <w:p w14:paraId="54F51F36" w14:textId="77777777" w:rsidR="00096631" w:rsidRPr="00261744" w:rsidRDefault="00096631" w:rsidP="00031D43">
      <w:pPr>
        <w:rPr>
          <w:rFonts w:ascii="Book Antiqua" w:hAnsi="Book Antiqua"/>
          <w:b/>
          <w:bCs/>
          <w:color w:val="365F91"/>
          <w:lang w:val="sq-AL"/>
        </w:rPr>
      </w:pPr>
    </w:p>
    <w:p w14:paraId="5ABB2EAF" w14:textId="40E14FF1" w:rsidR="00096631" w:rsidRDefault="00096631" w:rsidP="00031D43">
      <w:pPr>
        <w:rPr>
          <w:rFonts w:ascii="Book Antiqua" w:hAnsi="Book Antiqua"/>
          <w:b/>
          <w:bCs/>
          <w:color w:val="365F91"/>
          <w:lang w:val="sq-AL"/>
        </w:rPr>
      </w:pPr>
    </w:p>
    <w:p w14:paraId="1EC49B8E" w14:textId="6D231F74" w:rsidR="008900BD" w:rsidRDefault="008900BD" w:rsidP="00031D43">
      <w:pPr>
        <w:rPr>
          <w:rFonts w:ascii="Book Antiqua" w:hAnsi="Book Antiqua"/>
          <w:b/>
          <w:bCs/>
          <w:color w:val="365F91"/>
          <w:lang w:val="sq-AL"/>
        </w:rPr>
      </w:pPr>
    </w:p>
    <w:p w14:paraId="777A9AA0" w14:textId="48A0F388" w:rsidR="008900BD" w:rsidRDefault="008900BD" w:rsidP="00031D43">
      <w:pPr>
        <w:rPr>
          <w:rFonts w:ascii="Book Antiqua" w:hAnsi="Book Antiqua"/>
          <w:b/>
          <w:bCs/>
          <w:color w:val="365F91"/>
          <w:lang w:val="sq-AL"/>
        </w:rPr>
      </w:pPr>
    </w:p>
    <w:p w14:paraId="61AB95F3" w14:textId="4092203C" w:rsidR="008900BD" w:rsidRDefault="008900BD" w:rsidP="00031D43">
      <w:pPr>
        <w:rPr>
          <w:rFonts w:ascii="Book Antiqua" w:hAnsi="Book Antiqua"/>
          <w:b/>
          <w:bCs/>
          <w:color w:val="365F91"/>
          <w:lang w:val="sq-AL"/>
        </w:rPr>
      </w:pPr>
    </w:p>
    <w:p w14:paraId="40EB844D" w14:textId="1FE22E50" w:rsidR="008900BD" w:rsidRDefault="008900BD" w:rsidP="00031D43">
      <w:pPr>
        <w:rPr>
          <w:rFonts w:ascii="Book Antiqua" w:hAnsi="Book Antiqua"/>
          <w:b/>
          <w:bCs/>
          <w:color w:val="365F91"/>
          <w:lang w:val="sq-AL"/>
        </w:rPr>
      </w:pPr>
    </w:p>
    <w:p w14:paraId="6F38BDE2" w14:textId="77777777" w:rsidR="00A74A68" w:rsidRDefault="00A74A68" w:rsidP="00A74A68">
      <w:pPr>
        <w:rPr>
          <w:rFonts w:ascii="Book Antiqua" w:hAnsi="Book Antiqua"/>
          <w:b/>
          <w:bCs/>
          <w:color w:val="365F91"/>
          <w:sz w:val="28"/>
          <w:lang w:val="sq-AL"/>
        </w:rPr>
      </w:pPr>
      <w:r w:rsidRPr="00261744">
        <w:rPr>
          <w:rFonts w:ascii="Book Antiqua" w:hAnsi="Book Antiqua"/>
          <w:b/>
          <w:bCs/>
          <w:color w:val="365F91"/>
          <w:sz w:val="28"/>
          <w:lang w:val="sq-AL"/>
        </w:rPr>
        <w:t xml:space="preserve">           </w:t>
      </w:r>
      <w:r w:rsidRPr="00B83C55">
        <w:rPr>
          <w:rFonts w:ascii="Book Antiqua" w:hAnsi="Book Antiqua"/>
          <w:b/>
          <w:bCs/>
          <w:sz w:val="28"/>
          <w:lang w:val="sq-AL"/>
        </w:rPr>
        <w:t>Neni  17    Raport për detyrimet (faturat) e papaguara</w:t>
      </w:r>
    </w:p>
    <w:bookmarkStart w:id="16" w:name="_MON_1702894611"/>
    <w:bookmarkEnd w:id="16"/>
    <w:p w14:paraId="6ED96A4E" w14:textId="3219C07B" w:rsidR="00A74A68" w:rsidRPr="00261744" w:rsidRDefault="00FB431E" w:rsidP="00A74A68">
      <w:pPr>
        <w:ind w:left="720" w:hanging="720"/>
        <w:rPr>
          <w:rFonts w:ascii="Book Antiqua" w:hAnsi="Book Antiqua"/>
          <w:lang w:val="sq-AL"/>
        </w:rPr>
      </w:pPr>
      <w:r w:rsidRPr="00261744">
        <w:rPr>
          <w:rFonts w:ascii="Book Antiqua" w:hAnsi="Book Antiqua"/>
          <w:lang w:val="sq-AL"/>
        </w:rPr>
        <w:object w:dxaOrig="16566" w:dyaOrig="2847" w14:anchorId="4A64A877">
          <v:shape id="_x0000_i1042" type="#_x0000_t75" style="width:708.75pt;height:127.7pt" o:ole="">
            <v:imagedata r:id="rId50" o:title=""/>
          </v:shape>
          <o:OLEObject Type="Embed" ProgID="Excel.Sheet.8" ShapeID="_x0000_i1042" DrawAspect="Content" ObjectID="_1802003293" r:id="rId51"/>
        </w:object>
      </w:r>
    </w:p>
    <w:p w14:paraId="25D01F0F" w14:textId="77777777" w:rsidR="00A74A68" w:rsidRPr="00FC5BC4" w:rsidRDefault="00A74A68" w:rsidP="00A74A68">
      <w:pPr>
        <w:tabs>
          <w:tab w:val="left" w:pos="1300"/>
        </w:tabs>
        <w:rPr>
          <w:rFonts w:ascii="Book Antiqua" w:hAnsi="Book Antiqua"/>
          <w:b/>
          <w:i/>
          <w:sz w:val="20"/>
          <w:szCs w:val="20"/>
          <w:u w:val="single"/>
          <w:lang w:val="sq-AL"/>
        </w:rPr>
      </w:pPr>
      <w:r w:rsidRPr="00FC5BC4">
        <w:rPr>
          <w:rFonts w:ascii="Book Antiqua" w:hAnsi="Book Antiqua"/>
          <w:b/>
          <w:i/>
          <w:sz w:val="20"/>
          <w:szCs w:val="20"/>
          <w:lang w:val="sq-AL"/>
        </w:rPr>
        <w:t xml:space="preserve">  </w:t>
      </w:r>
      <w:r w:rsidRPr="00FC5BC4">
        <w:rPr>
          <w:rFonts w:ascii="Book Antiqua" w:hAnsi="Book Antiqua"/>
          <w:b/>
          <w:i/>
          <w:sz w:val="20"/>
          <w:szCs w:val="20"/>
          <w:u w:val="single"/>
          <w:lang w:val="sq-AL"/>
        </w:rPr>
        <w:t xml:space="preserve">Shpalos ne PF tabelën në detaje dhe sipas formatit si Aneks 2 </w:t>
      </w:r>
    </w:p>
    <w:p w14:paraId="3C444B81" w14:textId="5E8BE1C5" w:rsidR="00A74A68" w:rsidRDefault="00A74A68" w:rsidP="00A74A68">
      <w:pPr>
        <w:pStyle w:val="ListParagraph"/>
        <w:numPr>
          <w:ilvl w:val="0"/>
          <w:numId w:val="47"/>
        </w:numPr>
        <w:tabs>
          <w:tab w:val="left" w:pos="1300"/>
        </w:tabs>
        <w:rPr>
          <w:b/>
          <w:i/>
          <w:sz w:val="20"/>
          <w:szCs w:val="20"/>
          <w:u w:val="single"/>
          <w:lang w:val="sq-AL"/>
        </w:rPr>
      </w:pPr>
      <w:r w:rsidRPr="0099344D">
        <w:rPr>
          <w:b/>
          <w:i/>
          <w:sz w:val="20"/>
          <w:szCs w:val="20"/>
          <w:u w:val="single"/>
          <w:lang w:val="sq-AL"/>
        </w:rPr>
        <w:t xml:space="preserve">Obligimet e mbetura janë </w:t>
      </w:r>
      <w:r w:rsidR="009C741E">
        <w:rPr>
          <w:b/>
          <w:i/>
          <w:sz w:val="20"/>
          <w:szCs w:val="20"/>
          <w:u w:val="single"/>
          <w:lang w:val="sq-AL"/>
        </w:rPr>
        <w:t>shpenzime kryesisht</w:t>
      </w:r>
      <w:r w:rsidRPr="0099344D">
        <w:rPr>
          <w:b/>
          <w:i/>
          <w:sz w:val="20"/>
          <w:szCs w:val="20"/>
          <w:u w:val="single"/>
          <w:lang w:val="sq-AL"/>
        </w:rPr>
        <w:t xml:space="preserve"> te muajit Dhjetor </w:t>
      </w:r>
    </w:p>
    <w:p w14:paraId="23117187" w14:textId="328B9804" w:rsidR="00A74A68" w:rsidRPr="0099344D" w:rsidRDefault="00A74A68" w:rsidP="00A74A68">
      <w:pPr>
        <w:pStyle w:val="ListParagraph"/>
        <w:numPr>
          <w:ilvl w:val="0"/>
          <w:numId w:val="47"/>
        </w:numPr>
        <w:tabs>
          <w:tab w:val="left" w:pos="1300"/>
        </w:tabs>
        <w:rPr>
          <w:b/>
          <w:i/>
          <w:sz w:val="20"/>
          <w:szCs w:val="20"/>
          <w:u w:val="single"/>
          <w:lang w:val="sq-AL"/>
        </w:rPr>
      </w:pPr>
      <w:r w:rsidRPr="0099344D">
        <w:rPr>
          <w:b/>
          <w:i/>
          <w:sz w:val="20"/>
          <w:szCs w:val="20"/>
          <w:u w:val="single"/>
          <w:lang w:val="sq-AL"/>
        </w:rPr>
        <w:t>Te obligimet e mbetura financiaren kemi paraqitur edhe fatura e pranuara dhe protokolluar ne vitin 202</w:t>
      </w:r>
      <w:r w:rsidR="00855B6F">
        <w:rPr>
          <w:b/>
          <w:i/>
          <w:sz w:val="20"/>
          <w:szCs w:val="20"/>
          <w:u w:val="single"/>
          <w:lang w:val="sq-AL"/>
        </w:rPr>
        <w:t xml:space="preserve">5 </w:t>
      </w:r>
      <w:r w:rsidRPr="0099344D">
        <w:rPr>
          <w:b/>
          <w:i/>
          <w:sz w:val="20"/>
          <w:szCs w:val="20"/>
          <w:u w:val="single"/>
          <w:lang w:val="sq-AL"/>
        </w:rPr>
        <w:t>por qe janë obligime te vitit 202</w:t>
      </w:r>
      <w:r w:rsidR="00855B6F">
        <w:rPr>
          <w:b/>
          <w:i/>
          <w:sz w:val="20"/>
          <w:szCs w:val="20"/>
          <w:u w:val="single"/>
          <w:lang w:val="sq-AL"/>
        </w:rPr>
        <w:t>4</w:t>
      </w:r>
    </w:p>
    <w:p w14:paraId="6F3CFD77" w14:textId="77777777" w:rsidR="00A74A68" w:rsidRPr="001438DF" w:rsidRDefault="00A74A68" w:rsidP="00A74A68">
      <w:pPr>
        <w:tabs>
          <w:tab w:val="left" w:pos="1300"/>
        </w:tabs>
        <w:ind w:left="360"/>
        <w:rPr>
          <w:b/>
          <w:i/>
          <w:sz w:val="20"/>
          <w:szCs w:val="20"/>
          <w:u w:val="single"/>
          <w:lang w:val="sq-AL"/>
        </w:rPr>
      </w:pPr>
    </w:p>
    <w:p w14:paraId="10873E06" w14:textId="77777777" w:rsidR="00EB2847" w:rsidRPr="00261744" w:rsidRDefault="00EB2847" w:rsidP="00031D43">
      <w:pPr>
        <w:rPr>
          <w:rFonts w:ascii="Book Antiqua" w:hAnsi="Book Antiqua"/>
          <w:b/>
          <w:bCs/>
          <w:color w:val="365F91"/>
          <w:sz w:val="28"/>
          <w:lang w:val="sq-AL"/>
        </w:rPr>
      </w:pPr>
    </w:p>
    <w:p w14:paraId="23427B7E" w14:textId="0FA4F6E4" w:rsidR="00CA6025" w:rsidRPr="00261744" w:rsidRDefault="0005776C" w:rsidP="0005776C">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10199F98" w14:textId="77777777" w:rsidR="00C96013" w:rsidRDefault="00DA4508" w:rsidP="0005776C">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79F46898" w14:textId="77777777" w:rsidR="00C96013" w:rsidRDefault="00C96013" w:rsidP="0005776C">
      <w:pPr>
        <w:tabs>
          <w:tab w:val="left" w:pos="1300"/>
        </w:tabs>
        <w:rPr>
          <w:rFonts w:ascii="Book Antiqua" w:hAnsi="Book Antiqua"/>
          <w:b/>
          <w:i/>
          <w:sz w:val="20"/>
          <w:szCs w:val="20"/>
          <w:lang w:val="sq-AL"/>
        </w:rPr>
      </w:pPr>
    </w:p>
    <w:p w14:paraId="48885EB3" w14:textId="40FB848D" w:rsidR="00296E83" w:rsidRDefault="0005776C" w:rsidP="0005776C">
      <w:pPr>
        <w:tabs>
          <w:tab w:val="left" w:pos="1300"/>
        </w:tabs>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sidR="00C96013">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sidR="002B5D12">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sidR="004B424B">
        <w:rPr>
          <w:rFonts w:ascii="Book Antiqua" w:hAnsi="Book Antiqua"/>
          <w:b/>
          <w:i/>
          <w:sz w:val="20"/>
          <w:szCs w:val="20"/>
          <w:u w:val="single"/>
          <w:lang w:val="sq-AL"/>
        </w:rPr>
        <w:t xml:space="preserve">dhe sipas formatit si </w:t>
      </w:r>
      <w:r w:rsidR="002B5D12">
        <w:rPr>
          <w:rFonts w:ascii="Book Antiqua" w:hAnsi="Book Antiqua"/>
          <w:b/>
          <w:i/>
          <w:sz w:val="20"/>
          <w:szCs w:val="20"/>
          <w:u w:val="single"/>
          <w:lang w:val="sq-AL"/>
        </w:rPr>
        <w:t>A</w:t>
      </w:r>
      <w:r w:rsidR="002B5D12" w:rsidRPr="00261744">
        <w:rPr>
          <w:rFonts w:ascii="Book Antiqua" w:hAnsi="Book Antiqua"/>
          <w:b/>
          <w:i/>
          <w:sz w:val="20"/>
          <w:szCs w:val="20"/>
          <w:u w:val="single"/>
          <w:lang w:val="sq-AL"/>
        </w:rPr>
        <w:t xml:space="preserve">neks </w:t>
      </w:r>
      <w:r w:rsidR="002B5D12">
        <w:rPr>
          <w:rFonts w:ascii="Book Antiqua" w:hAnsi="Book Antiqua"/>
          <w:b/>
          <w:i/>
          <w:sz w:val="20"/>
          <w:szCs w:val="20"/>
          <w:u w:val="single"/>
          <w:lang w:val="sq-AL"/>
        </w:rPr>
        <w:t>2</w:t>
      </w:r>
    </w:p>
    <w:p w14:paraId="4CE56406" w14:textId="77777777" w:rsidR="004B424B" w:rsidRPr="00261744" w:rsidRDefault="004B424B" w:rsidP="00E9316E">
      <w:pPr>
        <w:pStyle w:val="ListParagraph"/>
        <w:ind w:left="1200"/>
        <w:rPr>
          <w:rFonts w:ascii="Book Antiqua" w:hAnsi="Book Antiqua"/>
          <w:b/>
          <w:lang w:val="sq-AL"/>
        </w:rPr>
      </w:pPr>
    </w:p>
    <w:bookmarkStart w:id="17" w:name="_MON_1545726988"/>
    <w:bookmarkEnd w:id="17"/>
    <w:p w14:paraId="4B9DB465" w14:textId="69989CBD" w:rsidR="00F8750F" w:rsidRDefault="00EB2847" w:rsidP="003B66FA">
      <w:pPr>
        <w:ind w:left="720" w:hanging="720"/>
        <w:rPr>
          <w:rFonts w:ascii="Book Antiqua" w:hAnsi="Book Antiqua"/>
          <w:lang w:val="sq-AL"/>
        </w:rPr>
      </w:pPr>
      <w:r w:rsidRPr="00261744">
        <w:rPr>
          <w:rFonts w:ascii="Book Antiqua" w:hAnsi="Book Antiqua"/>
          <w:lang w:val="sq-AL"/>
        </w:rPr>
        <w:object w:dxaOrig="15367" w:dyaOrig="2445" w14:anchorId="627FFAE3">
          <v:shape id="_x0000_i1043" type="#_x0000_t75" style="width:643.6pt;height:93.9pt" o:ole="">
            <v:imagedata r:id="rId52" o:title=""/>
          </v:shape>
          <o:OLEObject Type="Embed" ProgID="Excel.Sheet.8" ShapeID="_x0000_i1043" DrawAspect="Content" ObjectID="_1802003294" r:id="rId53"/>
        </w:object>
      </w:r>
    </w:p>
    <w:p w14:paraId="1EC1F2E0" w14:textId="77777777" w:rsidR="003B66FA" w:rsidRPr="003B66FA" w:rsidRDefault="003B66FA" w:rsidP="003B66FA">
      <w:pPr>
        <w:ind w:left="720" w:hanging="720"/>
        <w:rPr>
          <w:rFonts w:ascii="Book Antiqua" w:hAnsi="Book Antiqua"/>
          <w:lang w:val="sq-AL"/>
        </w:rPr>
      </w:pPr>
    </w:p>
    <w:p w14:paraId="2E7FE5E5" w14:textId="4BFE3428" w:rsidR="00693775" w:rsidRDefault="0005776C" w:rsidP="0009663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7223B88C" w14:textId="5F6BC0C7" w:rsidR="001B1DA1" w:rsidRDefault="001B1DA1" w:rsidP="00096631">
      <w:pPr>
        <w:rPr>
          <w:rFonts w:ascii="Book Antiqua" w:hAnsi="Book Antiqua"/>
          <w:b/>
          <w:bCs/>
          <w:color w:val="365F91"/>
          <w:sz w:val="28"/>
          <w:lang w:val="sq-AL"/>
        </w:rPr>
      </w:pPr>
    </w:p>
    <w:p w14:paraId="43CF7E1D" w14:textId="0A2606FD" w:rsidR="001B1DA1" w:rsidRDefault="001B1DA1" w:rsidP="00096631">
      <w:pPr>
        <w:rPr>
          <w:rFonts w:ascii="Book Antiqua" w:hAnsi="Book Antiqua"/>
          <w:b/>
          <w:bCs/>
          <w:color w:val="365F91"/>
          <w:sz w:val="28"/>
          <w:lang w:val="sq-AL"/>
        </w:rPr>
      </w:pPr>
    </w:p>
    <w:p w14:paraId="6FE6D353" w14:textId="054618EF" w:rsidR="001B1DA1" w:rsidRDefault="001B1DA1" w:rsidP="00096631">
      <w:pPr>
        <w:rPr>
          <w:rFonts w:ascii="Book Antiqua" w:hAnsi="Book Antiqua"/>
          <w:b/>
          <w:bCs/>
          <w:color w:val="365F91"/>
          <w:sz w:val="28"/>
          <w:lang w:val="sq-AL"/>
        </w:rPr>
      </w:pPr>
    </w:p>
    <w:p w14:paraId="6D372D03" w14:textId="78C6C206" w:rsidR="001B1DA1" w:rsidRDefault="001B1DA1" w:rsidP="00096631">
      <w:pPr>
        <w:rPr>
          <w:rFonts w:ascii="Book Antiqua" w:hAnsi="Book Antiqua"/>
          <w:b/>
          <w:bCs/>
          <w:color w:val="365F91"/>
          <w:sz w:val="28"/>
          <w:lang w:val="sq-AL"/>
        </w:rPr>
      </w:pPr>
    </w:p>
    <w:p w14:paraId="7C0E5CC8" w14:textId="77777777" w:rsidR="001B1DA1" w:rsidRDefault="001B1DA1" w:rsidP="00096631">
      <w:pPr>
        <w:rPr>
          <w:rFonts w:ascii="Book Antiqua" w:hAnsi="Book Antiqua"/>
          <w:b/>
          <w:bCs/>
          <w:color w:val="365F91"/>
          <w:sz w:val="28"/>
          <w:lang w:val="sq-AL"/>
        </w:rPr>
      </w:pPr>
    </w:p>
    <w:p w14:paraId="73A25A56" w14:textId="613DBB54" w:rsidR="00693775" w:rsidRDefault="00693775" w:rsidP="00096631">
      <w:pPr>
        <w:rPr>
          <w:rFonts w:ascii="Book Antiqua" w:hAnsi="Book Antiqua"/>
          <w:b/>
          <w:bCs/>
          <w:color w:val="365F91"/>
          <w:sz w:val="28"/>
          <w:lang w:val="sq-AL"/>
        </w:rPr>
      </w:pPr>
    </w:p>
    <w:p w14:paraId="6B56EE73" w14:textId="3A0630F6" w:rsidR="00FE4451" w:rsidRDefault="00096631" w:rsidP="00096631">
      <w:pPr>
        <w:rPr>
          <w:rFonts w:ascii="Book Antiqua" w:hAnsi="Book Antiqua"/>
          <w:b/>
          <w:bCs/>
          <w:color w:val="365F91"/>
          <w:sz w:val="28"/>
          <w:lang w:val="sq-AL"/>
        </w:rPr>
      </w:pPr>
      <w:r w:rsidRPr="00AA2818">
        <w:rPr>
          <w:rFonts w:ascii="Book Antiqua" w:hAnsi="Book Antiqua"/>
          <w:b/>
          <w:bCs/>
          <w:color w:val="365F91"/>
          <w:sz w:val="28"/>
          <w:lang w:val="sq-AL"/>
        </w:rPr>
        <w:t>Neni 1</w:t>
      </w:r>
      <w:r w:rsidR="008E021F" w:rsidRPr="00AA2818">
        <w:rPr>
          <w:rFonts w:ascii="Book Antiqua" w:hAnsi="Book Antiqua"/>
          <w:b/>
          <w:bCs/>
          <w:color w:val="365F91"/>
          <w:sz w:val="28"/>
          <w:lang w:val="sq-AL"/>
        </w:rPr>
        <w:t>8</w:t>
      </w:r>
      <w:r w:rsidRPr="00AA2818">
        <w:rPr>
          <w:rFonts w:ascii="Book Antiqua" w:hAnsi="Book Antiqua"/>
          <w:b/>
          <w:bCs/>
          <w:color w:val="365F91"/>
          <w:sz w:val="28"/>
          <w:lang w:val="sq-AL"/>
        </w:rPr>
        <w:t xml:space="preserve"> </w:t>
      </w:r>
      <w:r w:rsidR="00FE4451" w:rsidRPr="00AA2818">
        <w:rPr>
          <w:rFonts w:ascii="Book Antiqua" w:hAnsi="Book Antiqua"/>
          <w:b/>
          <w:bCs/>
          <w:color w:val="365F91"/>
          <w:sz w:val="28"/>
          <w:lang w:val="sq-AL"/>
        </w:rPr>
        <w:t xml:space="preserve">   Detyrimet kontingjente</w:t>
      </w:r>
      <w:r w:rsidR="00FE4451" w:rsidRPr="00261744">
        <w:rPr>
          <w:rFonts w:ascii="Book Antiqua" w:hAnsi="Book Antiqua"/>
          <w:b/>
          <w:bCs/>
          <w:color w:val="365F91"/>
          <w:sz w:val="28"/>
          <w:lang w:val="sq-AL"/>
        </w:rPr>
        <w:t xml:space="preserve"> </w:t>
      </w:r>
    </w:p>
    <w:p w14:paraId="6AD60785" w14:textId="6714200B" w:rsidR="004E7596" w:rsidRDefault="008D201E" w:rsidP="006651A7">
      <w:pPr>
        <w:rPr>
          <w:lang w:val="sq-AL"/>
        </w:rPr>
      </w:pPr>
      <w:r>
        <w:rPr>
          <w:noProof/>
        </w:rPr>
        <w:object w:dxaOrig="1440" w:dyaOrig="1440" w14:anchorId="4A12A5B2">
          <v:shape id="_x0000_s1205" type="#_x0000_t75" style="position:absolute;margin-left:0;margin-top:.3pt;width:675.35pt;height:292.55pt;z-index:251692032;mso-position-horizontal:left;mso-position-horizontal-relative:text;mso-position-vertical-relative:text">
            <v:imagedata r:id="rId54" o:title=""/>
            <w10:wrap type="square" side="right"/>
          </v:shape>
          <o:OLEObject Type="Embed" ProgID="Excel.Sheet.8" ShapeID="_x0000_s1205" DrawAspect="Content" ObjectID="_1802003307" r:id="rId55"/>
        </w:object>
      </w:r>
    </w:p>
    <w:p w14:paraId="0A1E4321" w14:textId="46020980" w:rsidR="007C618E" w:rsidRDefault="007C618E" w:rsidP="006651A7">
      <w:pPr>
        <w:rPr>
          <w:lang w:val="sq-AL"/>
        </w:rPr>
      </w:pPr>
    </w:p>
    <w:p w14:paraId="57335C66" w14:textId="686C9A48" w:rsidR="007C618E" w:rsidRDefault="007C618E" w:rsidP="006651A7">
      <w:pPr>
        <w:rPr>
          <w:lang w:val="sq-AL"/>
        </w:rPr>
      </w:pPr>
    </w:p>
    <w:p w14:paraId="2967A535" w14:textId="0839AF0F" w:rsidR="007C618E" w:rsidRDefault="007C618E" w:rsidP="006651A7">
      <w:pPr>
        <w:rPr>
          <w:lang w:val="sq-AL"/>
        </w:rPr>
      </w:pPr>
    </w:p>
    <w:p w14:paraId="27FD8CE5" w14:textId="4512FABE" w:rsidR="007C618E" w:rsidRDefault="007C618E" w:rsidP="006651A7">
      <w:pPr>
        <w:rPr>
          <w:lang w:val="sq-AL"/>
        </w:rPr>
      </w:pPr>
    </w:p>
    <w:p w14:paraId="042A24CB" w14:textId="5FD22416" w:rsidR="007C618E" w:rsidRDefault="007C618E" w:rsidP="006651A7">
      <w:pPr>
        <w:rPr>
          <w:lang w:val="sq-AL"/>
        </w:rPr>
      </w:pPr>
    </w:p>
    <w:p w14:paraId="1BBF3D81" w14:textId="12A74BB8" w:rsidR="007C618E" w:rsidRDefault="007C618E" w:rsidP="006651A7">
      <w:pPr>
        <w:rPr>
          <w:lang w:val="sq-AL"/>
        </w:rPr>
      </w:pPr>
    </w:p>
    <w:p w14:paraId="37107AC1" w14:textId="0E421EB3" w:rsidR="007C618E" w:rsidRDefault="007C618E" w:rsidP="006651A7">
      <w:pPr>
        <w:rPr>
          <w:lang w:val="sq-AL"/>
        </w:rPr>
      </w:pPr>
    </w:p>
    <w:p w14:paraId="19A071AD" w14:textId="3B35B99D" w:rsidR="007C618E" w:rsidRDefault="007C618E" w:rsidP="006651A7">
      <w:pPr>
        <w:rPr>
          <w:lang w:val="sq-AL"/>
        </w:rPr>
      </w:pPr>
    </w:p>
    <w:p w14:paraId="171E859E" w14:textId="08F8C01D" w:rsidR="007C618E" w:rsidRDefault="007C618E" w:rsidP="006651A7">
      <w:pPr>
        <w:rPr>
          <w:lang w:val="sq-AL"/>
        </w:rPr>
      </w:pPr>
    </w:p>
    <w:p w14:paraId="49EED77A" w14:textId="6ACD2CF9" w:rsidR="007C618E" w:rsidRDefault="007C618E" w:rsidP="006651A7">
      <w:pPr>
        <w:rPr>
          <w:lang w:val="sq-AL"/>
        </w:rPr>
      </w:pPr>
    </w:p>
    <w:p w14:paraId="5C433B80" w14:textId="1A4E7ED6" w:rsidR="007C618E" w:rsidRDefault="007C618E" w:rsidP="006651A7">
      <w:pPr>
        <w:rPr>
          <w:lang w:val="sq-AL"/>
        </w:rPr>
      </w:pPr>
    </w:p>
    <w:p w14:paraId="50648958" w14:textId="3BF5D840" w:rsidR="007C618E" w:rsidRDefault="007C618E" w:rsidP="006651A7">
      <w:pPr>
        <w:rPr>
          <w:lang w:val="sq-AL"/>
        </w:rPr>
      </w:pPr>
    </w:p>
    <w:p w14:paraId="6175DC93" w14:textId="019BDEA1" w:rsidR="007C618E" w:rsidRDefault="007C618E" w:rsidP="006651A7">
      <w:pPr>
        <w:rPr>
          <w:lang w:val="sq-AL"/>
        </w:rPr>
      </w:pPr>
    </w:p>
    <w:p w14:paraId="53B87731" w14:textId="66C16F30" w:rsidR="007C618E" w:rsidRDefault="007C618E" w:rsidP="006651A7">
      <w:pPr>
        <w:rPr>
          <w:lang w:val="sq-AL"/>
        </w:rPr>
      </w:pPr>
    </w:p>
    <w:p w14:paraId="25D36852" w14:textId="3A55CA23" w:rsidR="007C618E" w:rsidRDefault="007C618E" w:rsidP="006651A7">
      <w:pPr>
        <w:rPr>
          <w:lang w:val="sq-AL"/>
        </w:rPr>
      </w:pPr>
    </w:p>
    <w:p w14:paraId="08386AF9" w14:textId="776C8628" w:rsidR="007C618E" w:rsidRDefault="007C618E" w:rsidP="006651A7">
      <w:pPr>
        <w:rPr>
          <w:lang w:val="sq-AL"/>
        </w:rPr>
      </w:pPr>
    </w:p>
    <w:p w14:paraId="1963931C" w14:textId="1C0F6647" w:rsidR="007C618E" w:rsidRDefault="007C618E" w:rsidP="006651A7">
      <w:pPr>
        <w:rPr>
          <w:lang w:val="sq-AL"/>
        </w:rPr>
      </w:pPr>
    </w:p>
    <w:p w14:paraId="15D361C0" w14:textId="6959BFD0" w:rsidR="007C618E" w:rsidRDefault="007C618E" w:rsidP="006651A7">
      <w:pPr>
        <w:rPr>
          <w:lang w:val="sq-AL"/>
        </w:rPr>
      </w:pPr>
    </w:p>
    <w:p w14:paraId="33209031" w14:textId="0348646C" w:rsidR="007C618E" w:rsidRDefault="007C618E" w:rsidP="006651A7">
      <w:pPr>
        <w:rPr>
          <w:lang w:val="sq-AL"/>
        </w:rPr>
      </w:pPr>
    </w:p>
    <w:p w14:paraId="0B4134B1" w14:textId="77777777" w:rsidR="007C618E" w:rsidRPr="00DF5F58" w:rsidRDefault="007C618E" w:rsidP="006651A7">
      <w:pPr>
        <w:rPr>
          <w:lang w:val="sq-AL"/>
        </w:rPr>
      </w:pPr>
    </w:p>
    <w:p w14:paraId="47066983" w14:textId="77777777" w:rsidR="00184F4F" w:rsidRDefault="00184F4F" w:rsidP="003C01A4">
      <w:pPr>
        <w:ind w:left="1440"/>
        <w:rPr>
          <w:rFonts w:ascii="Book Antiqua" w:hAnsi="Book Antiqua"/>
          <w:lang w:val="sq-AL"/>
        </w:rPr>
      </w:pPr>
    </w:p>
    <w:p w14:paraId="1E5A9D5E" w14:textId="77777777" w:rsidR="00184F4F" w:rsidRDefault="00184F4F" w:rsidP="003C01A4">
      <w:pPr>
        <w:ind w:left="1440"/>
        <w:rPr>
          <w:rFonts w:ascii="Book Antiqua" w:hAnsi="Book Antiqua"/>
          <w:lang w:val="sq-AL"/>
        </w:rPr>
      </w:pPr>
    </w:p>
    <w:bookmarkStart w:id="18" w:name="_MON_1739083517"/>
    <w:bookmarkEnd w:id="18"/>
    <w:p w14:paraId="69310D5D" w14:textId="67886056" w:rsidR="007713EF" w:rsidRPr="003C01A4" w:rsidRDefault="009F5A74" w:rsidP="003C01A4">
      <w:pPr>
        <w:ind w:left="1440"/>
        <w:rPr>
          <w:rFonts w:ascii="Book Antiqua" w:hAnsi="Book Antiqua"/>
          <w:lang w:val="sq-AL"/>
        </w:rPr>
      </w:pPr>
      <w:r w:rsidRPr="00261744">
        <w:rPr>
          <w:rFonts w:ascii="Book Antiqua" w:hAnsi="Book Antiqua"/>
          <w:lang w:val="sq-AL"/>
        </w:rPr>
        <w:object w:dxaOrig="11832" w:dyaOrig="2554" w14:anchorId="2079F28C">
          <v:shape id="_x0000_i1045" type="#_x0000_t75" style="width:618.55pt;height:127.1pt" o:ole="">
            <v:imagedata r:id="rId56" o:title=""/>
          </v:shape>
          <o:OLEObject Type="Embed" ProgID="Excel.Sheet.8" ShapeID="_x0000_i1045" DrawAspect="Content" ObjectID="_1802003295" r:id="rId57"/>
        </w:object>
      </w:r>
    </w:p>
    <w:p w14:paraId="4DA14054" w14:textId="77777777" w:rsidR="00184F4F" w:rsidRDefault="001A0400" w:rsidP="006651A7">
      <w:pPr>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   </w:t>
      </w:r>
    </w:p>
    <w:p w14:paraId="57231278" w14:textId="77777777" w:rsidR="00153F96" w:rsidRDefault="00153F96" w:rsidP="006651A7">
      <w:pPr>
        <w:rPr>
          <w:rFonts w:ascii="Book Antiqua" w:hAnsi="Book Antiqua"/>
          <w:b/>
          <w:bCs/>
          <w:color w:val="365F91"/>
          <w:sz w:val="28"/>
          <w:lang w:val="sq-AL"/>
        </w:rPr>
      </w:pPr>
    </w:p>
    <w:p w14:paraId="11BD7C2C" w14:textId="103EDFF9" w:rsidR="006651A7" w:rsidRPr="00261744" w:rsidRDefault="006651A7" w:rsidP="006651A7">
      <w:pPr>
        <w:rPr>
          <w:rFonts w:ascii="Book Antiqua" w:hAnsi="Book Antiqua"/>
          <w:b/>
          <w:bCs/>
          <w:color w:val="365F91"/>
          <w:sz w:val="28"/>
          <w:lang w:val="sq-AL"/>
        </w:rPr>
      </w:pPr>
      <w:r w:rsidRPr="007713EF">
        <w:rPr>
          <w:rFonts w:ascii="Book Antiqua" w:hAnsi="Book Antiqua"/>
          <w:b/>
          <w:bCs/>
          <w:color w:val="365F91"/>
          <w:sz w:val="28"/>
          <w:lang w:val="sq-AL"/>
        </w:rPr>
        <w:t xml:space="preserve">Neni </w:t>
      </w:r>
      <w:r w:rsidR="00A67738" w:rsidRPr="007713EF">
        <w:rPr>
          <w:rFonts w:ascii="Book Antiqua" w:hAnsi="Book Antiqua"/>
          <w:b/>
          <w:bCs/>
          <w:color w:val="365F91"/>
          <w:sz w:val="28"/>
          <w:lang w:val="sq-AL"/>
        </w:rPr>
        <w:t>19</w:t>
      </w:r>
      <w:r w:rsidR="008E021F" w:rsidRPr="007713EF">
        <w:rPr>
          <w:rFonts w:ascii="Book Antiqua" w:hAnsi="Book Antiqua"/>
          <w:b/>
          <w:bCs/>
          <w:color w:val="365F91"/>
          <w:sz w:val="28"/>
          <w:lang w:val="sq-AL"/>
        </w:rPr>
        <w:t xml:space="preserve">    Raport</w:t>
      </w:r>
      <w:r w:rsidRPr="007713EF">
        <w:rPr>
          <w:rFonts w:ascii="Book Antiqua" w:hAnsi="Book Antiqua"/>
          <w:b/>
          <w:bCs/>
          <w:color w:val="365F91"/>
          <w:sz w:val="28"/>
          <w:lang w:val="sq-AL"/>
        </w:rPr>
        <w:t xml:space="preserve"> për pasurin</w:t>
      </w:r>
      <w:r w:rsidR="00892B49" w:rsidRPr="007713EF">
        <w:rPr>
          <w:rFonts w:ascii="Book Antiqua" w:hAnsi="Book Antiqua"/>
          <w:b/>
          <w:bCs/>
          <w:color w:val="365F91"/>
          <w:sz w:val="28"/>
          <w:lang w:val="sq-AL"/>
        </w:rPr>
        <w:t>ë jo financiare</w:t>
      </w:r>
      <w:r w:rsidR="00892B49" w:rsidRPr="00261744">
        <w:rPr>
          <w:rFonts w:ascii="Book Antiqua" w:hAnsi="Book Antiqua"/>
          <w:b/>
          <w:bCs/>
          <w:color w:val="365F91"/>
          <w:sz w:val="28"/>
          <w:lang w:val="sq-AL"/>
        </w:rPr>
        <w:t xml:space="preserve"> </w:t>
      </w:r>
    </w:p>
    <w:p w14:paraId="2D515C42" w14:textId="77777777" w:rsidR="00952024" w:rsidRPr="004B424B" w:rsidRDefault="00952024" w:rsidP="00FE4451">
      <w:pPr>
        <w:rPr>
          <w:rFonts w:ascii="Book Antiqua" w:hAnsi="Book Antiqua"/>
          <w:b/>
          <w:bCs/>
          <w:color w:val="365F91"/>
          <w:sz w:val="18"/>
          <w:u w:val="single"/>
          <w:lang w:val="sq-AL"/>
        </w:rPr>
      </w:pPr>
    </w:p>
    <w:p w14:paraId="254D1344" w14:textId="02C44262" w:rsidR="00AD0F45" w:rsidRDefault="001A0400" w:rsidP="00031D43">
      <w:pPr>
        <w:tabs>
          <w:tab w:val="left" w:pos="1080"/>
        </w:tabs>
        <w:rPr>
          <w:rFonts w:ascii="Book Antiqua" w:hAnsi="Book Antiqua"/>
          <w:b/>
          <w:color w:val="365F91"/>
          <w:u w:val="single" w:color="FFFFFF" w:themeColor="background1"/>
          <w:lang w:val="sq-AL"/>
        </w:rPr>
      </w:pPr>
      <w:r w:rsidRPr="00261744">
        <w:rPr>
          <w:rFonts w:ascii="Book Antiqua" w:hAnsi="Book Antiqua"/>
          <w:b/>
          <w:color w:val="365F91"/>
          <w:u w:val="single" w:color="FFFFFF" w:themeColor="background1"/>
          <w:lang w:val="sq-AL"/>
        </w:rPr>
        <w:t xml:space="preserve">            </w:t>
      </w:r>
      <w:r w:rsidR="00A67738" w:rsidRPr="00261744">
        <w:rPr>
          <w:rFonts w:ascii="Book Antiqua" w:hAnsi="Book Antiqua"/>
          <w:b/>
          <w:color w:val="365F91"/>
          <w:u w:val="single" w:color="FFFFFF" w:themeColor="background1"/>
          <w:lang w:val="sq-AL"/>
        </w:rPr>
        <w:t xml:space="preserve"> Neni 19.3.1  Pasurit</w:t>
      </w:r>
      <w:r w:rsidRPr="00261744">
        <w:rPr>
          <w:rFonts w:ascii="Book Antiqua" w:hAnsi="Book Antiqua"/>
          <w:b/>
          <w:color w:val="365F91"/>
          <w:u w:val="single" w:color="FFFFFF" w:themeColor="background1"/>
          <w:lang w:val="sq-AL"/>
        </w:rPr>
        <w:t>ë</w:t>
      </w:r>
      <w:r w:rsidR="00A67738" w:rsidRPr="00261744">
        <w:rPr>
          <w:rFonts w:ascii="Book Antiqua" w:hAnsi="Book Antiqua"/>
          <w:b/>
          <w:color w:val="365F91"/>
          <w:u w:val="single" w:color="FFFFFF" w:themeColor="background1"/>
          <w:lang w:val="sq-AL"/>
        </w:rPr>
        <w:t xml:space="preserve"> </w:t>
      </w:r>
      <w:r w:rsidR="00E9316E" w:rsidRPr="00261744">
        <w:rPr>
          <w:rFonts w:ascii="Book Antiqua" w:hAnsi="Book Antiqua"/>
          <w:b/>
          <w:color w:val="365F91"/>
          <w:u w:val="single" w:color="FFFFFF" w:themeColor="background1"/>
          <w:lang w:val="sq-AL"/>
        </w:rPr>
        <w:t>kapitale (me vlerë mbi 1000 Euro)</w:t>
      </w:r>
    </w:p>
    <w:p w14:paraId="3E3349F9" w14:textId="2C069CA3" w:rsidR="00A74A68" w:rsidRDefault="00A74A68" w:rsidP="00031D43">
      <w:pPr>
        <w:tabs>
          <w:tab w:val="left" w:pos="1080"/>
        </w:tabs>
        <w:rPr>
          <w:rFonts w:ascii="Book Antiqua" w:hAnsi="Book Antiqua"/>
          <w:b/>
          <w:color w:val="365F91"/>
          <w:u w:val="single" w:color="FFFFFF" w:themeColor="background1"/>
          <w:lang w:val="sq-AL"/>
        </w:rPr>
      </w:pPr>
    </w:p>
    <w:p w14:paraId="6D527CA7" w14:textId="6EB76806" w:rsidR="00304581" w:rsidRPr="003C01A4" w:rsidRDefault="008D201E" w:rsidP="00A67738">
      <w:pPr>
        <w:tabs>
          <w:tab w:val="left" w:pos="1080"/>
        </w:tabs>
        <w:rPr>
          <w:rFonts w:ascii="Book Antiqua" w:hAnsi="Book Antiqua"/>
          <w:b/>
          <w:color w:val="365F91"/>
          <w:u w:val="single" w:color="FFFFFF" w:themeColor="background1"/>
          <w:lang w:val="sq-AL"/>
        </w:rPr>
      </w:pPr>
      <w:r>
        <w:rPr>
          <w:rFonts w:ascii="Book Antiqua" w:hAnsi="Book Antiqua"/>
          <w:noProof/>
        </w:rPr>
        <w:object w:dxaOrig="1440" w:dyaOrig="1440" w14:anchorId="680D57D3">
          <v:shape id="_x0000_s1230" type="#_x0000_t75" style="position:absolute;margin-left:0;margin-top:4.3pt;width:605.65pt;height:131pt;z-index:251694080;mso-position-horizontal-relative:text;mso-position-vertical-relative:text">
            <v:imagedata r:id="rId58" o:title=""/>
            <w10:wrap type="square" side="right"/>
          </v:shape>
          <o:OLEObject Type="Embed" ProgID="Excel.Sheet.8" ShapeID="_x0000_s1230" DrawAspect="Content" ObjectID="_1802003308" r:id="rId59"/>
        </w:object>
      </w:r>
    </w:p>
    <w:p w14:paraId="694F529A" w14:textId="77777777" w:rsidR="00EB2847" w:rsidRPr="00261744" w:rsidRDefault="00EB2847" w:rsidP="00A67738">
      <w:pPr>
        <w:tabs>
          <w:tab w:val="left" w:pos="1080"/>
        </w:tabs>
        <w:rPr>
          <w:rFonts w:ascii="Book Antiqua" w:hAnsi="Book Antiqua"/>
          <w:b/>
          <w:color w:val="365F91"/>
          <w:lang w:val="sq-AL"/>
        </w:rPr>
      </w:pPr>
    </w:p>
    <w:p w14:paraId="1084FF2B" w14:textId="7601D22E" w:rsidR="00A67738" w:rsidRPr="009B2A2C" w:rsidRDefault="00304581" w:rsidP="00A67738">
      <w:pPr>
        <w:tabs>
          <w:tab w:val="left" w:pos="1080"/>
        </w:tabs>
        <w:rPr>
          <w:rFonts w:ascii="Book Antiqua" w:hAnsi="Book Antiqua"/>
          <w:b/>
          <w:color w:val="FF0000"/>
          <w:u w:val="single"/>
          <w:lang w:val="sq-AL"/>
        </w:rPr>
      </w:pPr>
      <w:r w:rsidRPr="00A74A68">
        <w:rPr>
          <w:rFonts w:ascii="Book Antiqua" w:hAnsi="Book Antiqua"/>
          <w:b/>
          <w:color w:val="FF0000"/>
          <w:lang w:val="sq-AL"/>
        </w:rPr>
        <w:t xml:space="preserve">            </w:t>
      </w:r>
    </w:p>
    <w:p w14:paraId="593DC8B2" w14:textId="77777777" w:rsidR="00952024" w:rsidRPr="00261744" w:rsidRDefault="00952024" w:rsidP="00952024">
      <w:pPr>
        <w:rPr>
          <w:rFonts w:ascii="Book Antiqua" w:hAnsi="Book Antiqua"/>
          <w:lang w:val="sq-AL"/>
        </w:rPr>
      </w:pPr>
    </w:p>
    <w:p w14:paraId="17E4A548" w14:textId="7908BE92" w:rsidR="003C01A4" w:rsidRDefault="00E9316E" w:rsidP="00A74A68">
      <w:pPr>
        <w:ind w:left="-270" w:firstLine="450"/>
        <w:rPr>
          <w:rFonts w:ascii="Book Antiqua" w:hAnsi="Book Antiqua"/>
          <w:lang w:val="sq-AL"/>
        </w:rPr>
      </w:pPr>
      <w:r w:rsidRPr="00261744">
        <w:rPr>
          <w:rFonts w:ascii="Book Antiqua" w:hAnsi="Book Antiqua"/>
          <w:lang w:val="sq-AL"/>
        </w:rPr>
        <w:tab/>
      </w:r>
      <w:r w:rsidR="00A74A68" w:rsidRPr="00261744">
        <w:rPr>
          <w:rFonts w:ascii="Book Antiqua" w:hAnsi="Book Antiqua"/>
          <w:lang w:val="sq-AL"/>
        </w:rPr>
        <w:tab/>
      </w:r>
    </w:p>
    <w:p w14:paraId="5F83E272" w14:textId="732FCD4B" w:rsidR="003C01A4" w:rsidRDefault="003C01A4" w:rsidP="00A74A68">
      <w:pPr>
        <w:ind w:left="-270" w:firstLine="450"/>
        <w:rPr>
          <w:rFonts w:ascii="Book Antiqua" w:hAnsi="Book Antiqua"/>
          <w:lang w:val="sq-AL"/>
        </w:rPr>
      </w:pPr>
    </w:p>
    <w:p w14:paraId="0BE3ADC3" w14:textId="7A753541" w:rsidR="003C01A4" w:rsidRDefault="003C01A4" w:rsidP="00A74A68">
      <w:pPr>
        <w:ind w:left="-270" w:firstLine="450"/>
        <w:rPr>
          <w:rFonts w:ascii="Book Antiqua" w:hAnsi="Book Antiqua"/>
          <w:lang w:val="sq-AL"/>
        </w:rPr>
      </w:pPr>
    </w:p>
    <w:p w14:paraId="7D88F6B8" w14:textId="6B593067" w:rsidR="009F1464" w:rsidRDefault="009F1464" w:rsidP="00A74A68">
      <w:pPr>
        <w:ind w:left="-270" w:firstLine="450"/>
        <w:rPr>
          <w:rFonts w:ascii="Book Antiqua" w:hAnsi="Book Antiqua"/>
          <w:lang w:val="sq-AL"/>
        </w:rPr>
      </w:pPr>
    </w:p>
    <w:p w14:paraId="57A2DF78" w14:textId="5E571EBB" w:rsidR="009F1464" w:rsidRDefault="009F1464" w:rsidP="00A74A68">
      <w:pPr>
        <w:ind w:left="-270" w:firstLine="450"/>
        <w:rPr>
          <w:rFonts w:ascii="Book Antiqua" w:hAnsi="Book Antiqua"/>
          <w:lang w:val="sq-AL"/>
        </w:rPr>
      </w:pPr>
    </w:p>
    <w:p w14:paraId="4F42E099" w14:textId="77777777" w:rsidR="003351B4" w:rsidRDefault="003351B4" w:rsidP="00A74A68">
      <w:pPr>
        <w:ind w:left="-270" w:firstLine="450"/>
        <w:rPr>
          <w:rFonts w:ascii="Book Antiqua" w:hAnsi="Book Antiqua"/>
          <w:lang w:val="sq-AL"/>
        </w:rPr>
      </w:pPr>
    </w:p>
    <w:p w14:paraId="1151E74D" w14:textId="61E9F3DD" w:rsidR="009F1464" w:rsidRDefault="009F1464" w:rsidP="00A74A68">
      <w:pPr>
        <w:ind w:left="-270" w:firstLine="450"/>
        <w:rPr>
          <w:rFonts w:ascii="Book Antiqua" w:hAnsi="Book Antiqua"/>
          <w:lang w:val="sq-AL"/>
        </w:rPr>
      </w:pPr>
    </w:p>
    <w:p w14:paraId="673D5513" w14:textId="1DDA2BCA" w:rsidR="009F1464" w:rsidRDefault="009F1464" w:rsidP="00A74A68">
      <w:pPr>
        <w:ind w:left="-270" w:firstLine="450"/>
        <w:rPr>
          <w:rFonts w:ascii="Book Antiqua" w:hAnsi="Book Antiqua"/>
          <w:lang w:val="sq-AL"/>
        </w:rPr>
      </w:pPr>
    </w:p>
    <w:p w14:paraId="1560DE3C" w14:textId="403A6D4D" w:rsidR="002F25ED" w:rsidRDefault="002F25ED" w:rsidP="009F1464">
      <w:pPr>
        <w:tabs>
          <w:tab w:val="left" w:pos="1080"/>
        </w:tabs>
        <w:rPr>
          <w:rFonts w:ascii="Book Antiqua" w:hAnsi="Book Antiqua"/>
          <w:b/>
          <w:color w:val="365F91"/>
          <w:u w:val="thick"/>
          <w:lang w:val="sq-AL"/>
        </w:rPr>
      </w:pPr>
    </w:p>
    <w:p w14:paraId="1C800415" w14:textId="76295CB0" w:rsidR="002F25ED" w:rsidRDefault="002F25ED" w:rsidP="009F1464">
      <w:pPr>
        <w:tabs>
          <w:tab w:val="left" w:pos="1080"/>
        </w:tabs>
        <w:rPr>
          <w:rFonts w:ascii="Book Antiqua" w:hAnsi="Book Antiqua"/>
          <w:b/>
          <w:color w:val="365F91"/>
          <w:u w:val="thick"/>
          <w:lang w:val="sq-AL"/>
        </w:rPr>
      </w:pPr>
    </w:p>
    <w:p w14:paraId="2BD5BB95" w14:textId="418A0F7B" w:rsidR="002F25ED" w:rsidRDefault="002F25ED" w:rsidP="009F1464">
      <w:pPr>
        <w:tabs>
          <w:tab w:val="left" w:pos="1080"/>
        </w:tabs>
        <w:rPr>
          <w:rFonts w:ascii="Book Antiqua" w:hAnsi="Book Antiqua"/>
          <w:b/>
          <w:color w:val="365F91"/>
          <w:u w:val="thick"/>
          <w:lang w:val="sq-AL"/>
        </w:rPr>
      </w:pPr>
    </w:p>
    <w:p w14:paraId="6880BF0B" w14:textId="77777777" w:rsidR="002F25ED" w:rsidRDefault="002F25ED" w:rsidP="009F1464">
      <w:pPr>
        <w:tabs>
          <w:tab w:val="left" w:pos="1080"/>
        </w:tabs>
        <w:rPr>
          <w:rFonts w:ascii="Book Antiqua" w:hAnsi="Book Antiqua"/>
          <w:b/>
          <w:color w:val="365F91"/>
          <w:u w:val="thick"/>
          <w:lang w:val="sq-AL"/>
        </w:rPr>
      </w:pPr>
    </w:p>
    <w:p w14:paraId="723EE6AF" w14:textId="77777777" w:rsidR="003351B4" w:rsidRDefault="003351B4" w:rsidP="009F1464">
      <w:pPr>
        <w:tabs>
          <w:tab w:val="left" w:pos="1080"/>
        </w:tabs>
        <w:rPr>
          <w:rFonts w:ascii="Book Antiqua" w:hAnsi="Book Antiqua"/>
          <w:b/>
          <w:color w:val="365F91"/>
          <w:u w:val="thick"/>
          <w:lang w:val="sq-AL"/>
        </w:rPr>
      </w:pPr>
    </w:p>
    <w:p w14:paraId="4543CEC8" w14:textId="2931B023" w:rsidR="009F1464" w:rsidRPr="009F1464" w:rsidRDefault="009F1464" w:rsidP="009F1464">
      <w:pPr>
        <w:tabs>
          <w:tab w:val="left" w:pos="1080"/>
        </w:tabs>
        <w:rPr>
          <w:rFonts w:ascii="Book Antiqua" w:hAnsi="Book Antiqua"/>
          <w:b/>
          <w:color w:val="365F91"/>
          <w:u w:val="thick"/>
          <w:lang w:val="sq-AL"/>
        </w:rPr>
      </w:pPr>
      <w:r w:rsidRPr="009F1464">
        <w:rPr>
          <w:rFonts w:ascii="Book Antiqua" w:hAnsi="Book Antiqua"/>
          <w:b/>
          <w:color w:val="365F91"/>
          <w:u w:val="thick"/>
          <w:lang w:val="sq-AL"/>
        </w:rPr>
        <w:t>Neni 19.3.</w:t>
      </w:r>
      <w:r>
        <w:rPr>
          <w:rFonts w:ascii="Book Antiqua" w:hAnsi="Book Antiqua"/>
          <w:b/>
          <w:color w:val="365F91"/>
          <w:u w:val="thick"/>
          <w:lang w:val="sq-AL"/>
        </w:rPr>
        <w:t>2</w:t>
      </w:r>
      <w:r w:rsidRPr="009F1464">
        <w:rPr>
          <w:rFonts w:ascii="Book Antiqua" w:hAnsi="Book Antiqua"/>
          <w:b/>
          <w:color w:val="365F91"/>
          <w:u w:val="thick"/>
          <w:lang w:val="sq-AL"/>
        </w:rPr>
        <w:t xml:space="preserve">  Pasuritë </w:t>
      </w:r>
      <w:r>
        <w:rPr>
          <w:rFonts w:ascii="Book Antiqua" w:hAnsi="Book Antiqua"/>
          <w:b/>
          <w:color w:val="365F91"/>
          <w:u w:val="thick"/>
          <w:lang w:val="sq-AL"/>
        </w:rPr>
        <w:t xml:space="preserve">jo </w:t>
      </w:r>
      <w:r w:rsidRPr="009F1464">
        <w:rPr>
          <w:rFonts w:ascii="Book Antiqua" w:hAnsi="Book Antiqua"/>
          <w:b/>
          <w:color w:val="365F91"/>
          <w:u w:val="thick"/>
          <w:lang w:val="sq-AL"/>
        </w:rPr>
        <w:t xml:space="preserve">kapitale (me vlerë </w:t>
      </w:r>
      <w:r>
        <w:rPr>
          <w:rFonts w:ascii="Book Antiqua" w:hAnsi="Book Antiqua"/>
          <w:b/>
          <w:color w:val="365F91"/>
          <w:u w:val="thick"/>
          <w:lang w:val="sq-AL"/>
        </w:rPr>
        <w:t>nën</w:t>
      </w:r>
      <w:r w:rsidRPr="009F1464">
        <w:rPr>
          <w:rFonts w:ascii="Book Antiqua" w:hAnsi="Book Antiqua"/>
          <w:b/>
          <w:color w:val="365F91"/>
          <w:u w:val="thick"/>
          <w:lang w:val="sq-AL"/>
        </w:rPr>
        <w:t xml:space="preserve"> 1000 Euro)</w:t>
      </w:r>
    </w:p>
    <w:p w14:paraId="22961B34" w14:textId="240AED57" w:rsidR="009F1464" w:rsidRDefault="009F1464" w:rsidP="009F1464">
      <w:pPr>
        <w:rPr>
          <w:rFonts w:ascii="Book Antiqua" w:hAnsi="Book Antiqua"/>
          <w:lang w:val="sq-AL"/>
        </w:rPr>
      </w:pPr>
    </w:p>
    <w:p w14:paraId="67B2FED2" w14:textId="77777777" w:rsidR="003C01A4" w:rsidRDefault="003C01A4" w:rsidP="00A74A68">
      <w:pPr>
        <w:ind w:left="-270" w:firstLine="450"/>
        <w:rPr>
          <w:rFonts w:ascii="Book Antiqua" w:hAnsi="Book Antiqua"/>
          <w:lang w:val="sq-AL"/>
        </w:rPr>
      </w:pPr>
    </w:p>
    <w:bookmarkStart w:id="19" w:name="_MON_1545726045"/>
    <w:bookmarkEnd w:id="19"/>
    <w:p w14:paraId="394963EF" w14:textId="7FD257C8" w:rsidR="00A74A68" w:rsidRPr="00261744" w:rsidRDefault="00621F98" w:rsidP="00A74A68">
      <w:pPr>
        <w:ind w:left="-270" w:firstLine="450"/>
        <w:rPr>
          <w:rFonts w:ascii="Book Antiqua" w:hAnsi="Book Antiqua"/>
          <w:lang w:val="sq-AL"/>
        </w:rPr>
      </w:pPr>
      <w:r w:rsidRPr="00261744">
        <w:rPr>
          <w:rFonts w:ascii="Book Antiqua" w:hAnsi="Book Antiqua"/>
          <w:lang w:val="sq-AL"/>
        </w:rPr>
        <w:object w:dxaOrig="8875" w:dyaOrig="1195" w14:anchorId="7F09E2A9">
          <v:shape id="_x0000_i1047" type="#_x0000_t75" style="width:543.45pt;height:67.6pt" o:ole="">
            <v:imagedata r:id="rId60" o:title=""/>
          </v:shape>
          <o:OLEObject Type="Embed" ProgID="Excel.Sheet.8" ShapeID="_x0000_i1047" DrawAspect="Content" ObjectID="_1802003296" r:id="rId61"/>
        </w:object>
      </w:r>
      <w:r w:rsidR="00A74A68" w:rsidRPr="00261744">
        <w:rPr>
          <w:rFonts w:ascii="Book Antiqua" w:hAnsi="Book Antiqua"/>
          <w:lang w:val="sq-AL"/>
        </w:rPr>
        <w:tab/>
      </w:r>
    </w:p>
    <w:p w14:paraId="4F8B8916" w14:textId="77777777" w:rsidR="00A74A68" w:rsidRPr="00261744" w:rsidRDefault="00A74A68" w:rsidP="00A74A68">
      <w:pPr>
        <w:pStyle w:val="ListParagraph"/>
        <w:tabs>
          <w:tab w:val="left" w:pos="1300"/>
        </w:tabs>
        <w:rPr>
          <w:rFonts w:ascii="Book Antiqua" w:hAnsi="Book Antiqua"/>
          <w:sz w:val="20"/>
          <w:szCs w:val="20"/>
          <w:lang w:val="sq-AL"/>
        </w:rPr>
      </w:pPr>
    </w:p>
    <w:p w14:paraId="3716F2D9" w14:textId="77777777" w:rsidR="00A74A68" w:rsidRDefault="00A74A68" w:rsidP="00A74A68">
      <w:pPr>
        <w:pStyle w:val="ListParagraph"/>
        <w:tabs>
          <w:tab w:val="left" w:pos="1300"/>
        </w:tabs>
        <w:rPr>
          <w:rFonts w:ascii="Book Antiqua" w:hAnsi="Book Antiqua"/>
          <w:sz w:val="20"/>
          <w:szCs w:val="20"/>
          <w:lang w:val="sq-AL"/>
        </w:rPr>
      </w:pPr>
      <w:r w:rsidRPr="00261744">
        <w:rPr>
          <w:rFonts w:ascii="Book Antiqua" w:hAnsi="Book Antiqua"/>
          <w:sz w:val="20"/>
          <w:szCs w:val="20"/>
          <w:lang w:val="sq-AL"/>
        </w:rPr>
        <w:t xml:space="preserve"> </w:t>
      </w:r>
    </w:p>
    <w:p w14:paraId="778B7169" w14:textId="62799EF5" w:rsidR="00A74A68" w:rsidRPr="00261744" w:rsidRDefault="00A74A68" w:rsidP="00D9370E">
      <w:pPr>
        <w:pStyle w:val="ListParagraph"/>
        <w:tabs>
          <w:tab w:val="left" w:pos="1300"/>
        </w:tabs>
        <w:rPr>
          <w:rFonts w:ascii="Book Antiqua" w:hAnsi="Book Antiqua"/>
          <w:b/>
          <w:color w:val="365F91"/>
          <w:lang w:val="sq-AL"/>
        </w:rPr>
      </w:pPr>
      <w:r w:rsidRPr="00D50C71">
        <w:rPr>
          <w:rFonts w:ascii="Book Antiqua" w:hAnsi="Book Antiqua"/>
          <w:b/>
          <w:i/>
          <w:sz w:val="20"/>
          <w:szCs w:val="20"/>
          <w:u w:val="single"/>
          <w:lang w:val="sq-AL"/>
        </w:rPr>
        <w:lastRenderedPageBreak/>
        <w:t xml:space="preserve">Shpalos ne PF tabelën në detaje në vijim si  Aneks 3: </w:t>
      </w:r>
      <w:r w:rsidR="00377F91" w:rsidRPr="00D50C71">
        <w:rPr>
          <w:rFonts w:ascii="Book Antiqua" w:hAnsi="Book Antiqua"/>
          <w:b/>
          <w:i/>
          <w:sz w:val="20"/>
          <w:szCs w:val="20"/>
          <w:u w:val="single"/>
          <w:lang w:val="sq-AL"/>
        </w:rPr>
        <w:t>Te pasurit jo kapitale janë paraqitur vlera e pajisjeve nga viti paraprak dhe shtesë vlera e pajisjeve te blera gjate vitit 2020</w:t>
      </w:r>
      <w:r w:rsidR="00D9370E" w:rsidRPr="00D50C71">
        <w:rPr>
          <w:rFonts w:ascii="Book Antiqua" w:hAnsi="Book Antiqua"/>
          <w:b/>
          <w:i/>
          <w:sz w:val="20"/>
          <w:szCs w:val="20"/>
          <w:u w:val="single"/>
          <w:lang w:val="sq-AL"/>
        </w:rPr>
        <w:t>-202</w:t>
      </w:r>
      <w:r w:rsidR="0057049A">
        <w:rPr>
          <w:rFonts w:ascii="Book Antiqua" w:hAnsi="Book Antiqua"/>
          <w:b/>
          <w:i/>
          <w:sz w:val="20"/>
          <w:szCs w:val="20"/>
          <w:u w:val="single"/>
          <w:lang w:val="sq-AL"/>
        </w:rPr>
        <w:t>4</w:t>
      </w:r>
      <w:r w:rsidR="00377F91" w:rsidRPr="00D50C71">
        <w:rPr>
          <w:rFonts w:ascii="Book Antiqua" w:hAnsi="Book Antiqua"/>
          <w:b/>
          <w:i/>
          <w:sz w:val="20"/>
          <w:szCs w:val="20"/>
          <w:u w:val="single"/>
          <w:lang w:val="sq-AL"/>
        </w:rPr>
        <w:t xml:space="preserve"> </w:t>
      </w:r>
    </w:p>
    <w:p w14:paraId="22C475A9" w14:textId="4079879C" w:rsidR="001A0400" w:rsidRPr="00261744" w:rsidRDefault="001A0400" w:rsidP="00952024">
      <w:pPr>
        <w:tabs>
          <w:tab w:val="left" w:pos="1080"/>
        </w:tabs>
        <w:rPr>
          <w:rFonts w:ascii="Book Antiqua" w:hAnsi="Book Antiqua"/>
          <w:b/>
          <w:color w:val="365F91"/>
          <w:lang w:val="sq-AL"/>
        </w:rPr>
      </w:pPr>
    </w:p>
    <w:p w14:paraId="74A9B8F6" w14:textId="77777777" w:rsidR="007C618E" w:rsidRDefault="007C618E" w:rsidP="009F1464">
      <w:pPr>
        <w:tabs>
          <w:tab w:val="left" w:pos="1080"/>
        </w:tabs>
        <w:rPr>
          <w:rFonts w:ascii="Book Antiqua" w:hAnsi="Book Antiqua"/>
          <w:b/>
          <w:color w:val="365F91"/>
          <w:u w:val="thick"/>
          <w:lang w:val="sq-AL"/>
        </w:rPr>
      </w:pPr>
    </w:p>
    <w:p w14:paraId="616C0066" w14:textId="4A2AB36F" w:rsidR="009F1464" w:rsidRPr="009F1464" w:rsidRDefault="009F1464" w:rsidP="009F1464">
      <w:pPr>
        <w:tabs>
          <w:tab w:val="left" w:pos="1080"/>
        </w:tabs>
        <w:rPr>
          <w:rFonts w:ascii="Book Antiqua" w:hAnsi="Book Antiqua"/>
          <w:b/>
          <w:color w:val="365F91"/>
          <w:u w:val="thick"/>
          <w:lang w:val="sq-AL"/>
        </w:rPr>
      </w:pPr>
      <w:r w:rsidRPr="009F1464">
        <w:rPr>
          <w:rFonts w:ascii="Book Antiqua" w:hAnsi="Book Antiqua"/>
          <w:b/>
          <w:color w:val="365F91"/>
          <w:u w:val="thick"/>
          <w:lang w:val="sq-AL"/>
        </w:rPr>
        <w:t>Neni 19.3.</w:t>
      </w:r>
      <w:r>
        <w:rPr>
          <w:rFonts w:ascii="Book Antiqua" w:hAnsi="Book Antiqua"/>
          <w:b/>
          <w:color w:val="365F91"/>
          <w:u w:val="thick"/>
          <w:lang w:val="sq-AL"/>
        </w:rPr>
        <w:t>3</w:t>
      </w:r>
      <w:r w:rsidRPr="009F1464">
        <w:rPr>
          <w:rFonts w:ascii="Book Antiqua" w:hAnsi="Book Antiqua"/>
          <w:b/>
          <w:color w:val="365F91"/>
          <w:u w:val="thick"/>
          <w:lang w:val="sq-AL"/>
        </w:rPr>
        <w:t xml:space="preserve">  </w:t>
      </w:r>
      <w:r>
        <w:rPr>
          <w:rFonts w:ascii="Book Antiqua" w:hAnsi="Book Antiqua"/>
          <w:b/>
          <w:color w:val="365F91"/>
          <w:u w:val="thick"/>
          <w:lang w:val="sq-AL"/>
        </w:rPr>
        <w:t>Stoqet</w:t>
      </w:r>
    </w:p>
    <w:p w14:paraId="40A84EFC" w14:textId="77777777" w:rsidR="00B00922" w:rsidRPr="00261744" w:rsidRDefault="00B00922" w:rsidP="00B00922">
      <w:pPr>
        <w:rPr>
          <w:rFonts w:ascii="Book Antiqua" w:hAnsi="Book Antiqua"/>
          <w:lang w:val="sq-AL"/>
        </w:rPr>
      </w:pPr>
    </w:p>
    <w:bookmarkStart w:id="20" w:name="_MON_1545727025"/>
    <w:bookmarkEnd w:id="20"/>
    <w:p w14:paraId="347CF1AF" w14:textId="76777E38" w:rsidR="00C11883" w:rsidRPr="00261744" w:rsidRDefault="000133AA" w:rsidP="00871478">
      <w:pPr>
        <w:ind w:left="810"/>
        <w:rPr>
          <w:rFonts w:ascii="Book Antiqua" w:hAnsi="Book Antiqua"/>
          <w:b/>
          <w:bCs/>
          <w:color w:val="365F91"/>
          <w:sz w:val="20"/>
          <w:lang w:val="sq-AL"/>
        </w:rPr>
      </w:pPr>
      <w:r w:rsidRPr="00261744">
        <w:rPr>
          <w:rFonts w:ascii="Book Antiqua" w:hAnsi="Book Antiqua"/>
          <w:lang w:val="sq-AL"/>
        </w:rPr>
        <w:object w:dxaOrig="9427" w:dyaOrig="1195" w14:anchorId="441FA5C2">
          <v:shape id="_x0000_i1048" type="#_x0000_t75" style="width:634.25pt;height:1in" o:ole="">
            <v:imagedata r:id="rId62" o:title=""/>
          </v:shape>
          <o:OLEObject Type="Embed" ProgID="Excel.Sheet.8" ShapeID="_x0000_i1048" DrawAspect="Content" ObjectID="_1802003297" r:id="rId63"/>
        </w:object>
      </w:r>
    </w:p>
    <w:p w14:paraId="3850A43C" w14:textId="77777777" w:rsidR="00865069" w:rsidRPr="00261744" w:rsidRDefault="00865069" w:rsidP="00B56C58">
      <w:pPr>
        <w:rPr>
          <w:rFonts w:ascii="Book Antiqua" w:hAnsi="Book Antiqua"/>
          <w:sz w:val="20"/>
          <w:szCs w:val="20"/>
          <w:lang w:val="sq-AL"/>
        </w:rPr>
      </w:pPr>
    </w:p>
    <w:p w14:paraId="1439A35E" w14:textId="77777777" w:rsidR="00C11883" w:rsidRPr="002C6752" w:rsidRDefault="00304581" w:rsidP="00C11883">
      <w:pPr>
        <w:rPr>
          <w:rFonts w:ascii="Book Antiqua" w:hAnsi="Book Antiqua"/>
          <w:b/>
          <w:bCs/>
          <w:sz w:val="28"/>
          <w:lang w:val="sq-AL"/>
        </w:rPr>
      </w:pPr>
      <w:r w:rsidRPr="002C6752">
        <w:rPr>
          <w:rFonts w:ascii="Book Antiqua" w:hAnsi="Book Antiqua"/>
          <w:b/>
          <w:bCs/>
          <w:sz w:val="28"/>
          <w:lang w:val="sq-AL"/>
        </w:rPr>
        <w:t xml:space="preserve">          </w:t>
      </w:r>
      <w:r w:rsidR="00892B49" w:rsidRPr="002C6752">
        <w:rPr>
          <w:rFonts w:ascii="Book Antiqua" w:hAnsi="Book Antiqua"/>
          <w:b/>
          <w:bCs/>
          <w:sz w:val="28"/>
          <w:lang w:val="sq-AL"/>
        </w:rPr>
        <w:t xml:space="preserve">Neni </w:t>
      </w:r>
      <w:r w:rsidR="00B00922" w:rsidRPr="00F73D70">
        <w:rPr>
          <w:rFonts w:ascii="Book Antiqua" w:hAnsi="Book Antiqua"/>
          <w:b/>
          <w:bCs/>
          <w:sz w:val="28"/>
          <w:lang w:val="sq-AL"/>
        </w:rPr>
        <w:t xml:space="preserve">20    </w:t>
      </w:r>
      <w:r w:rsidR="00892B49" w:rsidRPr="00F73D70">
        <w:rPr>
          <w:rFonts w:ascii="Book Antiqua" w:hAnsi="Book Antiqua"/>
          <w:b/>
          <w:bCs/>
          <w:sz w:val="28"/>
          <w:lang w:val="sq-AL"/>
        </w:rPr>
        <w:t xml:space="preserve">Raport për </w:t>
      </w:r>
      <w:proofErr w:type="spellStart"/>
      <w:r w:rsidR="00892B49" w:rsidRPr="00F73D70">
        <w:rPr>
          <w:rFonts w:ascii="Book Antiqua" w:hAnsi="Book Antiqua"/>
          <w:b/>
          <w:bCs/>
          <w:sz w:val="28"/>
          <w:lang w:val="sq-AL"/>
        </w:rPr>
        <w:t>avancet</w:t>
      </w:r>
      <w:proofErr w:type="spellEnd"/>
      <w:r w:rsidR="00892B49" w:rsidRPr="00F73D70">
        <w:rPr>
          <w:rFonts w:ascii="Book Antiqua" w:hAnsi="Book Antiqua"/>
          <w:b/>
          <w:bCs/>
          <w:sz w:val="28"/>
          <w:lang w:val="sq-AL"/>
        </w:rPr>
        <w:t xml:space="preserve"> e pa</w:t>
      </w:r>
      <w:r w:rsidR="000F6E79" w:rsidRPr="00F73D70">
        <w:rPr>
          <w:rFonts w:ascii="Book Antiqua" w:hAnsi="Book Antiqua"/>
          <w:b/>
          <w:bCs/>
          <w:sz w:val="28"/>
          <w:lang w:val="sq-AL"/>
        </w:rPr>
        <w:t xml:space="preserve"> arsyetuara</w:t>
      </w:r>
    </w:p>
    <w:p w14:paraId="023D1A7B" w14:textId="77777777" w:rsidR="00B00922" w:rsidRPr="002C6752" w:rsidRDefault="00B00922" w:rsidP="00C11883">
      <w:pPr>
        <w:rPr>
          <w:rFonts w:ascii="Book Antiqua" w:hAnsi="Book Antiqua"/>
          <w:b/>
          <w:bCs/>
          <w:sz w:val="28"/>
          <w:lang w:val="sq-AL"/>
        </w:rPr>
      </w:pPr>
    </w:p>
    <w:bookmarkStart w:id="21" w:name="_MON_1545727033"/>
    <w:bookmarkEnd w:id="21"/>
    <w:p w14:paraId="75A618DA" w14:textId="1D361FD1" w:rsidR="00C96013" w:rsidRPr="001C1CC3" w:rsidRDefault="002F25ED" w:rsidP="001C1CC3">
      <w:pPr>
        <w:ind w:left="720"/>
        <w:rPr>
          <w:rFonts w:ascii="Book Antiqua" w:hAnsi="Book Antiqua"/>
          <w:lang w:val="sq-AL"/>
        </w:rPr>
      </w:pPr>
      <w:r w:rsidRPr="00261744">
        <w:rPr>
          <w:rFonts w:ascii="Book Antiqua" w:hAnsi="Book Antiqua"/>
          <w:lang w:val="sq-AL"/>
        </w:rPr>
        <w:object w:dxaOrig="13648" w:dyaOrig="2263" w14:anchorId="439336B0">
          <v:shape id="_x0000_i1049" type="#_x0000_t75" style="width:663.05pt;height:93.3pt" o:ole="">
            <v:imagedata r:id="rId64" o:title=""/>
          </v:shape>
          <o:OLEObject Type="Embed" ProgID="Excel.Sheet.8" ShapeID="_x0000_i1049" DrawAspect="Content" ObjectID="_1802003298" r:id="rId65"/>
        </w:object>
      </w:r>
      <w:r w:rsidR="00871478" w:rsidRPr="00261744">
        <w:rPr>
          <w:rFonts w:ascii="Book Antiqua" w:hAnsi="Book Antiqua"/>
          <w:b/>
          <w:sz w:val="20"/>
          <w:lang w:val="sq-AL"/>
        </w:rPr>
        <w:t xml:space="preserve">         </w:t>
      </w:r>
    </w:p>
    <w:p w14:paraId="7F936BC1" w14:textId="77E647CA" w:rsidR="00871478" w:rsidRPr="00B236CB" w:rsidRDefault="00871478" w:rsidP="00871478">
      <w:pPr>
        <w:tabs>
          <w:tab w:val="left" w:pos="1080"/>
        </w:tabs>
        <w:rPr>
          <w:rFonts w:ascii="Book Antiqua" w:hAnsi="Book Antiqua"/>
          <w:b/>
          <w:sz w:val="20"/>
          <w:u w:val="single"/>
          <w:lang w:val="sq-AL"/>
        </w:rPr>
      </w:pPr>
      <w:r w:rsidRPr="00B236CB">
        <w:rPr>
          <w:rFonts w:ascii="Book Antiqua" w:hAnsi="Book Antiqua"/>
          <w:b/>
          <w:sz w:val="20"/>
          <w:lang w:val="sq-AL"/>
        </w:rPr>
        <w:t xml:space="preserve"> </w:t>
      </w:r>
      <w:r w:rsidRPr="00B236CB">
        <w:rPr>
          <w:rFonts w:ascii="Book Antiqua" w:hAnsi="Book Antiqua"/>
          <w:b/>
          <w:sz w:val="20"/>
          <w:u w:val="single"/>
          <w:lang w:val="sq-AL"/>
        </w:rPr>
        <w:t>Shpalos</w:t>
      </w:r>
      <w:r w:rsidR="00C96013" w:rsidRPr="00B236CB">
        <w:rPr>
          <w:rFonts w:ascii="Book Antiqua" w:hAnsi="Book Antiqua"/>
          <w:b/>
          <w:sz w:val="20"/>
          <w:u w:val="single"/>
          <w:lang w:val="sq-AL"/>
        </w:rPr>
        <w:t xml:space="preserve"> me poshtë</w:t>
      </w:r>
      <w:r w:rsidRPr="00B236CB">
        <w:rPr>
          <w:rFonts w:ascii="Book Antiqua" w:hAnsi="Book Antiqua"/>
          <w:b/>
          <w:sz w:val="20"/>
          <w:u w:val="single"/>
          <w:lang w:val="sq-AL"/>
        </w:rPr>
        <w:t xml:space="preserve"> n</w:t>
      </w:r>
      <w:r w:rsidR="008C5199" w:rsidRPr="00B236CB">
        <w:rPr>
          <w:rFonts w:ascii="Book Antiqua" w:hAnsi="Book Antiqua"/>
          <w:b/>
          <w:sz w:val="20"/>
          <w:u w:val="single"/>
          <w:lang w:val="sq-AL"/>
        </w:rPr>
        <w:t xml:space="preserve">ë detaje shënimet </w:t>
      </w:r>
      <w:r w:rsidR="00C96013" w:rsidRPr="00B236CB">
        <w:rPr>
          <w:rFonts w:ascii="Book Antiqua" w:hAnsi="Book Antiqua"/>
          <w:b/>
          <w:sz w:val="20"/>
          <w:u w:val="single"/>
          <w:lang w:val="sq-AL"/>
        </w:rPr>
        <w:t>nga</w:t>
      </w:r>
      <w:r w:rsidRPr="00B236CB">
        <w:rPr>
          <w:rFonts w:ascii="Book Antiqua" w:hAnsi="Book Antiqua"/>
          <w:b/>
          <w:sz w:val="20"/>
          <w:u w:val="single"/>
          <w:lang w:val="sq-AL"/>
        </w:rPr>
        <w:t xml:space="preserve"> tabel</w:t>
      </w:r>
      <w:r w:rsidR="00C96013" w:rsidRPr="00B236CB">
        <w:rPr>
          <w:rFonts w:ascii="Book Antiqua" w:hAnsi="Book Antiqua"/>
          <w:b/>
          <w:sz w:val="20"/>
          <w:u w:val="single"/>
          <w:lang w:val="sq-AL"/>
        </w:rPr>
        <w:t>a:</w:t>
      </w:r>
    </w:p>
    <w:p w14:paraId="5599C7CB" w14:textId="77777777" w:rsidR="005103EB" w:rsidRPr="00302AB8" w:rsidRDefault="005103EB" w:rsidP="00C11883">
      <w:pPr>
        <w:tabs>
          <w:tab w:val="left" w:pos="1080"/>
        </w:tabs>
        <w:rPr>
          <w:rFonts w:ascii="Book Antiqua" w:hAnsi="Book Antiqua"/>
          <w:b/>
          <w:color w:val="FF0000"/>
          <w:lang w:val="sq-AL"/>
        </w:rPr>
      </w:pPr>
    </w:p>
    <w:p w14:paraId="56C9587C" w14:textId="1754AC73" w:rsidR="00871478" w:rsidRPr="00F34140" w:rsidRDefault="00CA5472" w:rsidP="001A68B9">
      <w:pPr>
        <w:pStyle w:val="ListParagraph"/>
        <w:numPr>
          <w:ilvl w:val="0"/>
          <w:numId w:val="45"/>
        </w:numPr>
        <w:rPr>
          <w:rFonts w:ascii="Book Antiqua" w:hAnsi="Book Antiqua"/>
          <w:b/>
          <w:sz w:val="20"/>
          <w:lang w:val="sq-AL"/>
        </w:rPr>
      </w:pPr>
      <w:r>
        <w:rPr>
          <w:rFonts w:ascii="Book Antiqua" w:hAnsi="Book Antiqua"/>
          <w:b/>
          <w:sz w:val="20"/>
          <w:lang w:val="sq-AL"/>
        </w:rPr>
        <w:t xml:space="preserve">Avancat </w:t>
      </w:r>
      <w:r w:rsidR="00B236CB">
        <w:rPr>
          <w:rFonts w:ascii="Book Antiqua" w:hAnsi="Book Antiqua"/>
          <w:b/>
          <w:sz w:val="20"/>
          <w:lang w:val="sq-AL"/>
        </w:rPr>
        <w:t xml:space="preserve"> </w:t>
      </w:r>
      <w:r>
        <w:rPr>
          <w:rFonts w:ascii="Book Antiqua" w:hAnsi="Book Antiqua"/>
          <w:b/>
          <w:sz w:val="20"/>
          <w:lang w:val="sq-AL"/>
        </w:rPr>
        <w:t>e pa mbyllura mungesë e dokumentacionit</w:t>
      </w:r>
    </w:p>
    <w:p w14:paraId="372E4C29" w14:textId="77777777" w:rsidR="007C618E" w:rsidRDefault="007C618E" w:rsidP="001C1CC3">
      <w:pPr>
        <w:rPr>
          <w:rFonts w:ascii="Book Antiqua" w:hAnsi="Book Antiqua"/>
          <w:b/>
          <w:bCs/>
          <w:color w:val="365F91"/>
          <w:sz w:val="28"/>
          <w:lang w:val="sq-AL"/>
        </w:rPr>
      </w:pPr>
    </w:p>
    <w:p w14:paraId="6B78A4DA" w14:textId="77777777" w:rsidR="00693775" w:rsidRDefault="00693775" w:rsidP="008838A2">
      <w:pPr>
        <w:ind w:left="720"/>
        <w:rPr>
          <w:rFonts w:ascii="Book Antiqua" w:hAnsi="Book Antiqua"/>
          <w:b/>
          <w:bCs/>
          <w:color w:val="365F91"/>
          <w:sz w:val="28"/>
          <w:lang w:val="sq-AL"/>
        </w:rPr>
      </w:pPr>
    </w:p>
    <w:p w14:paraId="353D031B" w14:textId="018225F7" w:rsidR="00302AB8" w:rsidRPr="00261744" w:rsidRDefault="00302AB8" w:rsidP="00302AB8">
      <w:pPr>
        <w:rPr>
          <w:rFonts w:ascii="Book Antiqua" w:hAnsi="Book Antiqua"/>
          <w:b/>
          <w:bCs/>
          <w:color w:val="365F91"/>
          <w:sz w:val="28"/>
          <w:lang w:val="sq-AL"/>
        </w:rPr>
      </w:pPr>
      <w:r w:rsidRPr="00261744">
        <w:rPr>
          <w:rFonts w:ascii="Book Antiqua" w:hAnsi="Book Antiqua"/>
          <w:b/>
          <w:bCs/>
          <w:color w:val="365F91"/>
          <w:sz w:val="28"/>
          <w:lang w:val="sq-AL"/>
        </w:rPr>
        <w:t xml:space="preserve">  Neni 21     Raport për të hyrat </w:t>
      </w:r>
      <w:proofErr w:type="spellStart"/>
      <w:r w:rsidRPr="00261744">
        <w:rPr>
          <w:rFonts w:ascii="Book Antiqua" w:hAnsi="Book Antiqua"/>
          <w:b/>
          <w:bCs/>
          <w:color w:val="365F91"/>
          <w:sz w:val="28"/>
          <w:lang w:val="sq-AL"/>
        </w:rPr>
        <w:t>vetanake</w:t>
      </w:r>
      <w:proofErr w:type="spellEnd"/>
      <w:r w:rsidRPr="00261744">
        <w:rPr>
          <w:rFonts w:ascii="Book Antiqua" w:hAnsi="Book Antiqua"/>
          <w:b/>
          <w:bCs/>
          <w:color w:val="365F91"/>
          <w:sz w:val="28"/>
          <w:lang w:val="sq-AL"/>
        </w:rPr>
        <w:t xml:space="preserve"> të pashpenzuara</w:t>
      </w:r>
      <w:r w:rsidR="00CA5472">
        <w:rPr>
          <w:rFonts w:ascii="Book Antiqua" w:hAnsi="Book Antiqua"/>
          <w:b/>
          <w:bCs/>
          <w:color w:val="365F91"/>
          <w:sz w:val="28"/>
          <w:lang w:val="sq-AL"/>
        </w:rPr>
        <w:t xml:space="preserve"> </w:t>
      </w:r>
    </w:p>
    <w:p w14:paraId="00ACEAAB" w14:textId="77777777" w:rsidR="00302AB8" w:rsidRPr="00261744" w:rsidRDefault="00302AB8" w:rsidP="00302AB8">
      <w:pPr>
        <w:rPr>
          <w:rFonts w:ascii="Book Antiqua" w:hAnsi="Book Antiqua"/>
          <w:sz w:val="32"/>
          <w:szCs w:val="32"/>
          <w:lang w:val="sq-AL"/>
        </w:rPr>
      </w:pPr>
    </w:p>
    <w:bookmarkStart w:id="22" w:name="_MON_1543316717"/>
    <w:bookmarkEnd w:id="22"/>
    <w:p w14:paraId="3197BB54" w14:textId="274AA10C" w:rsidR="00CA5472" w:rsidRPr="00CA5472" w:rsidRDefault="00FB7532" w:rsidP="001B1DA1">
      <w:pPr>
        <w:ind w:left="709" w:firstLine="11"/>
        <w:rPr>
          <w:rFonts w:ascii="Book Antiqua" w:hAnsi="Book Antiqua"/>
          <w:lang w:val="sq-AL"/>
        </w:rPr>
      </w:pPr>
      <w:r w:rsidRPr="00261744">
        <w:rPr>
          <w:rFonts w:ascii="Book Antiqua" w:hAnsi="Book Antiqua"/>
          <w:lang w:val="sq-AL"/>
        </w:rPr>
        <w:object w:dxaOrig="13706" w:dyaOrig="2208" w14:anchorId="573B94AF">
          <v:shape id="_x0000_i1085" type="#_x0000_t75" style="width:675.55pt;height:112.7pt" o:ole="">
            <v:imagedata r:id="rId66" o:title=""/>
          </v:shape>
          <o:OLEObject Type="Embed" ProgID="Excel.Sheet.8" ShapeID="_x0000_i1085" DrawAspect="Content" ObjectID="_1802003299" r:id="rId67"/>
        </w:object>
      </w:r>
    </w:p>
    <w:p w14:paraId="55AD4FC4" w14:textId="77777777" w:rsidR="007C618E" w:rsidRDefault="00302AB8" w:rsidP="00302AB8">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14CD8CFC" w14:textId="56FA26BF" w:rsidR="003C01A4" w:rsidRDefault="00302AB8" w:rsidP="00302AB8">
      <w:pPr>
        <w:rPr>
          <w:rFonts w:ascii="Book Antiqua" w:hAnsi="Book Antiqua"/>
          <w:b/>
          <w:bCs/>
          <w:color w:val="365F91"/>
          <w:sz w:val="28"/>
          <w:lang w:val="sq-AL"/>
        </w:rPr>
      </w:pPr>
      <w:r w:rsidRPr="00261744">
        <w:rPr>
          <w:rFonts w:ascii="Book Antiqua" w:hAnsi="Book Antiqua"/>
          <w:b/>
          <w:bCs/>
          <w:color w:val="365F91"/>
          <w:sz w:val="28"/>
          <w:lang w:val="sq-AL"/>
        </w:rPr>
        <w:t xml:space="preserve">  Neni 22    Raport për bilancet e</w:t>
      </w:r>
      <w:r w:rsidR="00CA5472">
        <w:rPr>
          <w:rFonts w:ascii="Book Antiqua" w:hAnsi="Book Antiqua"/>
          <w:b/>
          <w:bCs/>
          <w:color w:val="365F91"/>
          <w:sz w:val="28"/>
          <w:lang w:val="sq-AL"/>
        </w:rPr>
        <w:t xml:space="preserve"> pashpenzuara të Fondit </w:t>
      </w:r>
      <w:r w:rsidR="00CA5472" w:rsidRPr="00261744">
        <w:rPr>
          <w:rFonts w:ascii="Book Antiqua" w:hAnsi="Book Antiqua"/>
          <w:b/>
          <w:bCs/>
          <w:color w:val="365F91"/>
          <w:sz w:val="28"/>
          <w:lang w:val="sq-AL"/>
        </w:rPr>
        <w:t>Zhvillimor në Mirëbesim</w:t>
      </w:r>
    </w:p>
    <w:p w14:paraId="7844AEBB" w14:textId="324BCB57" w:rsidR="003C01A4" w:rsidRDefault="008D201E" w:rsidP="00302AB8">
      <w:pPr>
        <w:rPr>
          <w:rFonts w:ascii="Book Antiqua" w:hAnsi="Book Antiqua"/>
          <w:b/>
          <w:bCs/>
          <w:color w:val="365F91"/>
          <w:sz w:val="28"/>
          <w:lang w:val="sq-AL"/>
        </w:rPr>
      </w:pPr>
      <w:r>
        <w:rPr>
          <w:rFonts w:ascii="Book Antiqua" w:hAnsi="Book Antiqua"/>
          <w:noProof/>
        </w:rPr>
        <w:object w:dxaOrig="1440" w:dyaOrig="1440" w14:anchorId="23643B17">
          <v:shape id="_x0000_s1175" type="#_x0000_t75" style="position:absolute;margin-left:39.15pt;margin-top:10.85pt;width:634.6pt;height:90.5pt;z-index:251686912">
            <v:imagedata r:id="rId68" o:title=""/>
            <w10:wrap type="square" side="right"/>
          </v:shape>
          <o:OLEObject Type="Embed" ProgID="Excel.Sheet.8" ShapeID="_x0000_s1175" DrawAspect="Content" ObjectID="_1802003309" r:id="rId69"/>
        </w:object>
      </w:r>
    </w:p>
    <w:p w14:paraId="4BE96D24" w14:textId="46C38D67" w:rsidR="003C01A4" w:rsidRDefault="003C01A4" w:rsidP="00302AB8">
      <w:pPr>
        <w:rPr>
          <w:rFonts w:ascii="Book Antiqua" w:hAnsi="Book Antiqua"/>
          <w:b/>
          <w:bCs/>
          <w:color w:val="365F91"/>
          <w:sz w:val="28"/>
          <w:lang w:val="sq-AL"/>
        </w:rPr>
      </w:pPr>
    </w:p>
    <w:p w14:paraId="57148C72" w14:textId="1913396B" w:rsidR="003C01A4" w:rsidRDefault="003C01A4" w:rsidP="00302AB8">
      <w:pPr>
        <w:rPr>
          <w:rFonts w:ascii="Book Antiqua" w:hAnsi="Book Antiqua"/>
          <w:b/>
          <w:bCs/>
          <w:color w:val="365F91"/>
          <w:sz w:val="28"/>
          <w:lang w:val="sq-AL"/>
        </w:rPr>
      </w:pPr>
    </w:p>
    <w:p w14:paraId="118E6BCE" w14:textId="5CD89A9F" w:rsidR="003C01A4" w:rsidRDefault="003C01A4" w:rsidP="00302AB8">
      <w:pPr>
        <w:rPr>
          <w:rFonts w:ascii="Book Antiqua" w:hAnsi="Book Antiqua"/>
          <w:b/>
          <w:bCs/>
          <w:color w:val="365F91"/>
          <w:sz w:val="28"/>
          <w:lang w:val="sq-AL"/>
        </w:rPr>
      </w:pPr>
    </w:p>
    <w:p w14:paraId="7CB0A8BD" w14:textId="747508AA" w:rsidR="003C01A4" w:rsidRDefault="003C01A4" w:rsidP="00302AB8">
      <w:pPr>
        <w:rPr>
          <w:rFonts w:ascii="Book Antiqua" w:hAnsi="Book Antiqua"/>
          <w:b/>
          <w:bCs/>
          <w:color w:val="365F91"/>
          <w:sz w:val="28"/>
          <w:lang w:val="sq-AL"/>
        </w:rPr>
      </w:pPr>
    </w:p>
    <w:p w14:paraId="48DA4BC8" w14:textId="77777777" w:rsidR="003C01A4" w:rsidRDefault="003C01A4" w:rsidP="00302AB8">
      <w:pPr>
        <w:rPr>
          <w:rFonts w:ascii="Book Antiqua" w:hAnsi="Book Antiqua"/>
          <w:b/>
          <w:bCs/>
          <w:color w:val="365F91"/>
          <w:sz w:val="28"/>
          <w:lang w:val="sq-AL"/>
        </w:rPr>
      </w:pPr>
    </w:p>
    <w:p w14:paraId="28755D43" w14:textId="5EFB8C59" w:rsidR="000724D7" w:rsidRDefault="000724D7" w:rsidP="00FF090F">
      <w:pPr>
        <w:jc w:val="center"/>
        <w:rPr>
          <w:rFonts w:ascii="Book Antiqua" w:hAnsi="Book Antiqua"/>
          <w:b/>
          <w:bCs/>
          <w:color w:val="365F91"/>
          <w:sz w:val="28"/>
          <w:lang w:val="sq-AL"/>
        </w:rPr>
      </w:pPr>
    </w:p>
    <w:p w14:paraId="73442365" w14:textId="77777777" w:rsidR="003C01A4" w:rsidRPr="00261744" w:rsidRDefault="003C01A4" w:rsidP="00FF090F">
      <w:pPr>
        <w:jc w:val="center"/>
        <w:rPr>
          <w:rFonts w:ascii="Book Antiqua" w:hAnsi="Book Antiqua"/>
          <w:b/>
          <w:bCs/>
          <w:color w:val="365F91"/>
          <w:sz w:val="28"/>
          <w:lang w:val="sq-AL"/>
        </w:rPr>
      </w:pPr>
    </w:p>
    <w:p w14:paraId="0436BDBE" w14:textId="47E85B78" w:rsidR="001C1CC3" w:rsidRDefault="003C01A4" w:rsidP="00302AB8">
      <w:pPr>
        <w:rPr>
          <w:rFonts w:ascii="Book Antiqua" w:hAnsi="Book Antiqua"/>
          <w:b/>
          <w:bCs/>
          <w:color w:val="365F91"/>
          <w:sz w:val="28"/>
          <w:lang w:val="sq-AL"/>
        </w:rPr>
      </w:pPr>
      <w:r>
        <w:rPr>
          <w:rFonts w:ascii="Book Antiqua" w:hAnsi="Book Antiqua"/>
          <w:b/>
          <w:bCs/>
          <w:color w:val="365F91"/>
          <w:sz w:val="28"/>
          <w:lang w:val="sq-AL"/>
        </w:rPr>
        <w:t xml:space="preserve">      </w:t>
      </w:r>
      <w:r w:rsidR="00302AB8" w:rsidRPr="00261744">
        <w:rPr>
          <w:rFonts w:ascii="Book Antiqua" w:hAnsi="Book Antiqua"/>
          <w:b/>
          <w:bCs/>
          <w:color w:val="365F91"/>
          <w:sz w:val="28"/>
          <w:lang w:val="sq-AL"/>
        </w:rPr>
        <w:t>Neni 23     Raport për të hyrat e dedikuara</w:t>
      </w:r>
    </w:p>
    <w:p w14:paraId="4BF72E7A" w14:textId="015EDD37" w:rsidR="001C1CC3" w:rsidRDefault="008D201E" w:rsidP="00302AB8">
      <w:pPr>
        <w:rPr>
          <w:rFonts w:ascii="Book Antiqua" w:hAnsi="Book Antiqua"/>
          <w:b/>
          <w:bCs/>
          <w:color w:val="365F91"/>
          <w:sz w:val="28"/>
          <w:lang w:val="sq-AL"/>
        </w:rPr>
      </w:pPr>
      <w:r>
        <w:rPr>
          <w:rFonts w:ascii="Book Antiqua" w:hAnsi="Book Antiqua"/>
          <w:noProof/>
        </w:rPr>
        <w:object w:dxaOrig="1440" w:dyaOrig="1440" w14:anchorId="197311E1">
          <v:shape id="_x0000_s1176" type="#_x0000_t75" style="position:absolute;margin-left:25.65pt;margin-top:5.9pt;width:672.8pt;height:95.25pt;z-index:251688960;mso-position-horizontal-relative:text;mso-position-vertical-relative:text">
            <v:imagedata r:id="rId70" o:title=""/>
            <w10:wrap type="square" side="right"/>
          </v:shape>
          <o:OLEObject Type="Embed" ProgID="Excel.Sheet.8" ShapeID="_x0000_s1176" DrawAspect="Content" ObjectID="_1802003310" r:id="rId71"/>
        </w:object>
      </w:r>
    </w:p>
    <w:p w14:paraId="6C235901" w14:textId="77777777" w:rsidR="001C1CC3" w:rsidRDefault="001C1CC3" w:rsidP="00302AB8">
      <w:pPr>
        <w:rPr>
          <w:rFonts w:ascii="Book Antiqua" w:hAnsi="Book Antiqua"/>
          <w:b/>
          <w:bCs/>
          <w:color w:val="365F91"/>
          <w:sz w:val="28"/>
          <w:lang w:val="sq-AL"/>
        </w:rPr>
      </w:pPr>
    </w:p>
    <w:p w14:paraId="58821F0B" w14:textId="17BE7A19" w:rsidR="00AC4963" w:rsidRDefault="00AC4963" w:rsidP="00302AB8">
      <w:pPr>
        <w:rPr>
          <w:rFonts w:ascii="Book Antiqua" w:hAnsi="Book Antiqua"/>
          <w:b/>
          <w:bCs/>
          <w:color w:val="365F91"/>
          <w:sz w:val="28"/>
          <w:lang w:val="sq-AL"/>
        </w:rPr>
      </w:pPr>
    </w:p>
    <w:p w14:paraId="7D5DD18A" w14:textId="7212AB61" w:rsidR="00AD0F45" w:rsidRPr="00261744" w:rsidRDefault="008D201E" w:rsidP="00302AB8">
      <w:pPr>
        <w:rPr>
          <w:rFonts w:ascii="Book Antiqua" w:hAnsi="Book Antiqua"/>
          <w:b/>
          <w:bCs/>
          <w:color w:val="365F91"/>
          <w:sz w:val="28"/>
          <w:lang w:val="sq-AL"/>
        </w:rPr>
      </w:pPr>
      <w:r>
        <w:rPr>
          <w:rFonts w:ascii="Book Antiqua" w:hAnsi="Book Antiqua"/>
          <w:noProof/>
        </w:rPr>
        <w:lastRenderedPageBreak/>
        <w:object w:dxaOrig="1440" w:dyaOrig="1440" w14:anchorId="6E81B522">
          <v:shape id="_x0000_s1177" type="#_x0000_t75" style="position:absolute;margin-left:-12.4pt;margin-top:25.1pt;width:680.05pt;height:132.35pt;z-index:251689984">
            <v:imagedata r:id="rId72" o:title=""/>
            <w10:wrap type="square" side="right"/>
          </v:shape>
          <o:OLEObject Type="Embed" ProgID="Excel.Sheet.8" ShapeID="_x0000_s1177" DrawAspect="Content" ObjectID="_1802003311" r:id="rId73"/>
        </w:object>
      </w:r>
      <w:r w:rsidR="00302AB8" w:rsidRPr="00261744">
        <w:rPr>
          <w:rFonts w:ascii="Book Antiqua" w:hAnsi="Book Antiqua"/>
          <w:b/>
          <w:bCs/>
          <w:color w:val="365F91"/>
          <w:sz w:val="28"/>
          <w:lang w:val="sq-AL"/>
        </w:rPr>
        <w:t xml:space="preserve">        Neni </w:t>
      </w:r>
      <w:r w:rsidR="00AD0F45" w:rsidRPr="00261744">
        <w:rPr>
          <w:rFonts w:ascii="Book Antiqua" w:hAnsi="Book Antiqua"/>
          <w:b/>
          <w:bCs/>
          <w:color w:val="365F91"/>
          <w:sz w:val="28"/>
          <w:lang w:val="sq-AL"/>
        </w:rPr>
        <w:t>2</w:t>
      </w:r>
      <w:r w:rsidR="00B00922" w:rsidRPr="00261744">
        <w:rPr>
          <w:rFonts w:ascii="Book Antiqua" w:hAnsi="Book Antiqua"/>
          <w:b/>
          <w:bCs/>
          <w:color w:val="365F91"/>
          <w:sz w:val="28"/>
          <w:lang w:val="sq-AL"/>
        </w:rPr>
        <w:t xml:space="preserve">4    </w:t>
      </w:r>
      <w:r w:rsidR="00AD0F45" w:rsidRPr="00261744">
        <w:rPr>
          <w:rFonts w:ascii="Book Antiqua" w:hAnsi="Book Antiqua"/>
          <w:b/>
          <w:bCs/>
          <w:color w:val="365F91"/>
          <w:sz w:val="28"/>
          <w:lang w:val="sq-AL"/>
        </w:rPr>
        <w:t>Raport për fondet e donatorëve të pashpen</w:t>
      </w:r>
      <w:r w:rsidR="000F6E79" w:rsidRPr="00261744">
        <w:rPr>
          <w:rFonts w:ascii="Book Antiqua" w:hAnsi="Book Antiqua"/>
          <w:b/>
          <w:bCs/>
          <w:color w:val="365F91"/>
          <w:sz w:val="28"/>
          <w:lang w:val="sq-AL"/>
        </w:rPr>
        <w:t>zuara</w:t>
      </w:r>
    </w:p>
    <w:p w14:paraId="4D864250" w14:textId="7C78F38F" w:rsidR="00DF17C0" w:rsidRDefault="00DF17C0" w:rsidP="0044069B">
      <w:pPr>
        <w:ind w:left="720"/>
        <w:rPr>
          <w:rFonts w:ascii="Book Antiqua" w:hAnsi="Book Antiqua"/>
          <w:b/>
          <w:i/>
          <w:sz w:val="20"/>
          <w:szCs w:val="20"/>
          <w:u w:val="single"/>
          <w:lang w:val="sq-AL"/>
        </w:rPr>
      </w:pPr>
    </w:p>
    <w:p w14:paraId="3D4321CB" w14:textId="77777777" w:rsidR="00693775" w:rsidRDefault="00693775" w:rsidP="008356D6">
      <w:pPr>
        <w:jc w:val="center"/>
        <w:rPr>
          <w:rFonts w:ascii="Book Antiqua" w:hAnsi="Book Antiqua"/>
          <w:b/>
          <w:bCs/>
          <w:sz w:val="28"/>
          <w:lang w:val="sq-AL"/>
        </w:rPr>
      </w:pPr>
    </w:p>
    <w:p w14:paraId="59AF3307" w14:textId="77777777" w:rsidR="00693775" w:rsidRDefault="00693775" w:rsidP="008356D6">
      <w:pPr>
        <w:jc w:val="center"/>
        <w:rPr>
          <w:rFonts w:ascii="Book Antiqua" w:hAnsi="Book Antiqua"/>
          <w:b/>
          <w:bCs/>
          <w:sz w:val="28"/>
          <w:lang w:val="sq-AL"/>
        </w:rPr>
      </w:pPr>
    </w:p>
    <w:p w14:paraId="7603FD2F" w14:textId="77777777" w:rsidR="00693775" w:rsidRDefault="00693775" w:rsidP="008356D6">
      <w:pPr>
        <w:jc w:val="center"/>
        <w:rPr>
          <w:rFonts w:ascii="Book Antiqua" w:hAnsi="Book Antiqua"/>
          <w:b/>
          <w:bCs/>
          <w:sz w:val="28"/>
          <w:lang w:val="sq-AL"/>
        </w:rPr>
      </w:pPr>
    </w:p>
    <w:p w14:paraId="3A0735FA" w14:textId="77777777" w:rsidR="00693775" w:rsidRDefault="00693775" w:rsidP="008356D6">
      <w:pPr>
        <w:jc w:val="center"/>
        <w:rPr>
          <w:rFonts w:ascii="Book Antiqua" w:hAnsi="Book Antiqua"/>
          <w:b/>
          <w:bCs/>
          <w:sz w:val="28"/>
          <w:lang w:val="sq-AL"/>
        </w:rPr>
      </w:pPr>
    </w:p>
    <w:p w14:paraId="15FEF9BA" w14:textId="77777777" w:rsidR="00693775" w:rsidRDefault="00693775" w:rsidP="008356D6">
      <w:pPr>
        <w:jc w:val="center"/>
        <w:rPr>
          <w:rFonts w:ascii="Book Antiqua" w:hAnsi="Book Antiqua"/>
          <w:b/>
          <w:bCs/>
          <w:sz w:val="28"/>
          <w:lang w:val="sq-AL"/>
        </w:rPr>
      </w:pPr>
    </w:p>
    <w:p w14:paraId="427DDBA0" w14:textId="77777777" w:rsidR="00693775" w:rsidRDefault="00693775" w:rsidP="008356D6">
      <w:pPr>
        <w:jc w:val="center"/>
        <w:rPr>
          <w:rFonts w:ascii="Book Antiqua" w:hAnsi="Book Antiqua"/>
          <w:b/>
          <w:bCs/>
          <w:sz w:val="28"/>
          <w:lang w:val="sq-AL"/>
        </w:rPr>
      </w:pPr>
    </w:p>
    <w:p w14:paraId="0A2E0FA0" w14:textId="77777777" w:rsidR="00693775" w:rsidRDefault="00693775" w:rsidP="008356D6">
      <w:pPr>
        <w:jc w:val="center"/>
        <w:rPr>
          <w:rFonts w:ascii="Book Antiqua" w:hAnsi="Book Antiqua"/>
          <w:b/>
          <w:bCs/>
          <w:sz w:val="28"/>
          <w:lang w:val="sq-AL"/>
        </w:rPr>
      </w:pPr>
    </w:p>
    <w:p w14:paraId="06B74C6C" w14:textId="77777777" w:rsidR="00693775" w:rsidRDefault="00693775" w:rsidP="008356D6">
      <w:pPr>
        <w:jc w:val="center"/>
        <w:rPr>
          <w:rFonts w:ascii="Book Antiqua" w:hAnsi="Book Antiqua"/>
          <w:b/>
          <w:bCs/>
          <w:sz w:val="28"/>
          <w:lang w:val="sq-AL"/>
        </w:rPr>
      </w:pPr>
    </w:p>
    <w:p w14:paraId="31BE1AE0" w14:textId="77777777" w:rsidR="00091496" w:rsidRDefault="00091496" w:rsidP="008356D6">
      <w:pPr>
        <w:jc w:val="center"/>
        <w:rPr>
          <w:rFonts w:ascii="Book Antiqua" w:hAnsi="Book Antiqua"/>
          <w:b/>
          <w:bCs/>
          <w:sz w:val="28"/>
          <w:lang w:val="sq-AL"/>
        </w:rPr>
      </w:pPr>
    </w:p>
    <w:p w14:paraId="7A90CD35" w14:textId="6E579A0F" w:rsidR="00302AB8" w:rsidRDefault="00302AB8" w:rsidP="008356D6">
      <w:pPr>
        <w:jc w:val="center"/>
        <w:rPr>
          <w:rFonts w:ascii="Book Antiqua" w:hAnsi="Book Antiqua"/>
          <w:b/>
          <w:bCs/>
          <w:sz w:val="28"/>
          <w:lang w:val="sq-AL"/>
        </w:rPr>
      </w:pPr>
      <w:r w:rsidRPr="00D95D04">
        <w:rPr>
          <w:rFonts w:ascii="Book Antiqua" w:hAnsi="Book Antiqua"/>
          <w:b/>
          <w:bCs/>
          <w:sz w:val="28"/>
          <w:lang w:val="sq-AL"/>
        </w:rPr>
        <w:t>Neni 25    Raport për numrin e punëtorëve sipas listës së pagave</w:t>
      </w:r>
    </w:p>
    <w:p w14:paraId="1D7AE6F5" w14:textId="483B3C5D" w:rsidR="002559C4" w:rsidRDefault="002559C4" w:rsidP="008356D6">
      <w:pPr>
        <w:jc w:val="center"/>
        <w:rPr>
          <w:rFonts w:ascii="Book Antiqua" w:hAnsi="Book Antiqua"/>
          <w:b/>
          <w:bCs/>
          <w:sz w:val="28"/>
          <w:lang w:val="sq-AL"/>
        </w:rPr>
      </w:pPr>
    </w:p>
    <w:p w14:paraId="2387854B" w14:textId="77777777" w:rsidR="002559C4" w:rsidRDefault="002559C4" w:rsidP="008356D6">
      <w:pPr>
        <w:jc w:val="center"/>
        <w:rPr>
          <w:rFonts w:ascii="Book Antiqua" w:hAnsi="Book Antiqua"/>
          <w:b/>
          <w:bCs/>
          <w:sz w:val="28"/>
          <w:lang w:val="sq-AL"/>
        </w:rPr>
      </w:pPr>
    </w:p>
    <w:p w14:paraId="1739B7E9" w14:textId="77777777" w:rsidR="008356D6" w:rsidRPr="00DB02E2" w:rsidRDefault="008356D6" w:rsidP="008356D6">
      <w:pPr>
        <w:jc w:val="center"/>
        <w:rPr>
          <w:rFonts w:ascii="Book Antiqua" w:hAnsi="Book Antiqua"/>
          <w:b/>
          <w:bCs/>
          <w:color w:val="FF0000"/>
          <w:sz w:val="28"/>
          <w:lang w:val="sq-AL"/>
        </w:rPr>
      </w:pPr>
    </w:p>
    <w:bookmarkStart w:id="23" w:name="_MON_1641382306"/>
    <w:bookmarkEnd w:id="23"/>
    <w:p w14:paraId="201D6643" w14:textId="28639E98" w:rsidR="00302AB8" w:rsidRPr="00261744" w:rsidRDefault="00133930" w:rsidP="00684C67">
      <w:pPr>
        <w:ind w:left="1440"/>
        <w:rPr>
          <w:rFonts w:ascii="Book Antiqua" w:hAnsi="Book Antiqua"/>
          <w:b/>
          <w:color w:val="365F91"/>
          <w:szCs w:val="28"/>
          <w:lang w:val="sq-AL"/>
        </w:rPr>
      </w:pPr>
      <w:r w:rsidRPr="00405A34">
        <w:rPr>
          <w:b/>
          <w:lang w:val="sq-AL"/>
        </w:rPr>
        <w:object w:dxaOrig="11666" w:dyaOrig="7002" w14:anchorId="569BFEA8">
          <v:shape id="_x0000_i1054" type="#_x0000_t75" style="width:540.95pt;height:338.1pt" o:ole="" o:bordertopcolor="this" o:borderleftcolor="this" o:borderbottomcolor="this" o:borderrightcolor="this">
            <v:imagedata r:id="rId74" o:title=""/>
            <w10:bordertop type="single" width="4"/>
            <w10:borderleft type="single" width="4"/>
            <w10:borderbottom type="single" width="4"/>
            <w10:borderright type="single" width="4"/>
          </v:shape>
          <o:OLEObject Type="Embed" ProgID="Excel.Sheet.8" ShapeID="_x0000_i1054" DrawAspect="Content" ObjectID="_1802003300" r:id="rId75"/>
        </w:object>
      </w:r>
    </w:p>
    <w:p w14:paraId="22E8E37F" w14:textId="77777777" w:rsidR="00302AB8" w:rsidRDefault="00302AB8" w:rsidP="00302AB8">
      <w:pPr>
        <w:ind w:left="840"/>
        <w:rPr>
          <w:rFonts w:ascii="Book Antiqua" w:hAnsi="Book Antiqua"/>
          <w:b/>
          <w:lang w:val="sq-AL"/>
        </w:rPr>
      </w:pPr>
    </w:p>
    <w:p w14:paraId="477BC3B0" w14:textId="77777777" w:rsidR="005F2373" w:rsidRDefault="005F2373" w:rsidP="00302AB8">
      <w:pPr>
        <w:rPr>
          <w:rFonts w:ascii="Book Antiqua" w:hAnsi="Book Antiqua"/>
          <w:b/>
          <w:bCs/>
          <w:sz w:val="28"/>
          <w:lang w:val="sq-AL"/>
        </w:rPr>
      </w:pPr>
    </w:p>
    <w:p w14:paraId="0147D228" w14:textId="10C7F72D" w:rsidR="00731BA9" w:rsidRDefault="00731BA9" w:rsidP="00302AB8">
      <w:pPr>
        <w:rPr>
          <w:rFonts w:ascii="Book Antiqua" w:hAnsi="Book Antiqua"/>
          <w:b/>
          <w:bCs/>
          <w:sz w:val="28"/>
          <w:lang w:val="sq-AL"/>
        </w:rPr>
      </w:pPr>
    </w:p>
    <w:p w14:paraId="16CD97FF" w14:textId="2CEB5747" w:rsidR="00302AB8" w:rsidRDefault="00302AB8" w:rsidP="008356D6">
      <w:pPr>
        <w:jc w:val="center"/>
        <w:rPr>
          <w:rFonts w:ascii="Book Antiqua" w:hAnsi="Book Antiqua"/>
          <w:b/>
          <w:bCs/>
          <w:sz w:val="28"/>
          <w:lang w:val="sq-AL"/>
        </w:rPr>
      </w:pPr>
      <w:r w:rsidRPr="00C95D67">
        <w:rPr>
          <w:rFonts w:ascii="Book Antiqua" w:hAnsi="Book Antiqua"/>
          <w:b/>
          <w:bCs/>
          <w:sz w:val="28"/>
          <w:lang w:val="sq-AL"/>
        </w:rPr>
        <w:t>6  Raport për numrin e të pu</w:t>
      </w:r>
      <w:r w:rsidR="00E06286">
        <w:rPr>
          <w:rFonts w:ascii="Book Antiqua" w:hAnsi="Book Antiqua"/>
          <w:b/>
          <w:bCs/>
          <w:sz w:val="28"/>
          <w:lang w:val="sq-AL"/>
        </w:rPr>
        <w:t>nësuarve jashtë listës së pagav</w:t>
      </w:r>
      <w:r w:rsidR="00731BA9">
        <w:rPr>
          <w:rFonts w:ascii="Book Antiqua" w:hAnsi="Book Antiqua"/>
          <w:b/>
          <w:bCs/>
          <w:sz w:val="28"/>
          <w:lang w:val="sq-AL"/>
        </w:rPr>
        <w:t>e</w:t>
      </w:r>
    </w:p>
    <w:p w14:paraId="03E066FC" w14:textId="77777777" w:rsidR="008356D6" w:rsidRPr="00E06286" w:rsidRDefault="008356D6" w:rsidP="008356D6">
      <w:pPr>
        <w:jc w:val="center"/>
        <w:rPr>
          <w:rFonts w:ascii="Book Antiqua" w:hAnsi="Book Antiqua"/>
          <w:b/>
          <w:bCs/>
          <w:sz w:val="28"/>
          <w:lang w:val="sq-AL"/>
        </w:rPr>
      </w:pPr>
    </w:p>
    <w:bookmarkStart w:id="24" w:name="_MON_1545734063"/>
    <w:bookmarkEnd w:id="24"/>
    <w:p w14:paraId="684CC6C2" w14:textId="003DD2D7" w:rsidR="00302AB8" w:rsidRDefault="00133930" w:rsidP="003C01A4">
      <w:pPr>
        <w:ind w:left="-567" w:hanging="284"/>
        <w:jc w:val="center"/>
        <w:rPr>
          <w:b/>
          <w:lang w:val="sq-AL"/>
        </w:rPr>
      </w:pPr>
      <w:r w:rsidRPr="00405A34">
        <w:rPr>
          <w:b/>
          <w:lang w:val="sq-AL"/>
        </w:rPr>
        <w:object w:dxaOrig="8320" w:dyaOrig="1982" w14:anchorId="3985655F">
          <v:shape id="_x0000_i1055" type="#_x0000_t75" style="width:509pt;height:90.8pt" o:ole="" o:bordertopcolor="this" o:borderleftcolor="this" o:borderbottomcolor="this" o:borderrightcolor="this">
            <v:imagedata r:id="rId76" o:title=""/>
            <w10:bordertop type="single" width="4"/>
            <w10:borderleft type="single" width="4"/>
            <w10:borderbottom type="single" width="4"/>
            <w10:borderright type="single" width="4"/>
          </v:shape>
          <o:OLEObject Type="Embed" ProgID="Excel.Sheet.8" ShapeID="_x0000_i1055" DrawAspect="Content" ObjectID="_1802003301" r:id="rId77"/>
        </w:object>
      </w:r>
    </w:p>
    <w:p w14:paraId="2C941B16" w14:textId="6F58CE31" w:rsidR="008356D6" w:rsidRPr="00E06286" w:rsidRDefault="008356D6" w:rsidP="00302AB8">
      <w:pPr>
        <w:ind w:left="840"/>
        <w:rPr>
          <w:rFonts w:ascii="Book Antiqua" w:hAnsi="Book Antiqua"/>
          <w:b/>
          <w:lang w:val="sq-AL"/>
        </w:rPr>
      </w:pPr>
    </w:p>
    <w:p w14:paraId="7521A1A0" w14:textId="386E6C1C" w:rsidR="00302AB8" w:rsidRDefault="00302AB8" w:rsidP="008356D6">
      <w:pPr>
        <w:jc w:val="center"/>
        <w:rPr>
          <w:rFonts w:ascii="Book Antiqua" w:hAnsi="Book Antiqua"/>
          <w:b/>
          <w:bCs/>
          <w:color w:val="365F91"/>
          <w:sz w:val="28"/>
          <w:lang w:val="sq-AL"/>
        </w:rPr>
      </w:pPr>
      <w:r w:rsidRPr="00E06286">
        <w:rPr>
          <w:rFonts w:ascii="Book Antiqua" w:hAnsi="Book Antiqua"/>
          <w:b/>
          <w:bCs/>
          <w:sz w:val="28"/>
          <w:lang w:val="sq-AL"/>
        </w:rPr>
        <w:t xml:space="preserve">Neni 27  Raport për numrin </w:t>
      </w:r>
      <w:r w:rsidRPr="002F2C16">
        <w:rPr>
          <w:rFonts w:ascii="Book Antiqua" w:hAnsi="Book Antiqua"/>
          <w:b/>
          <w:bCs/>
          <w:color w:val="365F91"/>
          <w:sz w:val="28"/>
          <w:lang w:val="sq-AL"/>
        </w:rPr>
        <w:t>e të punësuarve me kontrate për shërbime te veçanta</w:t>
      </w:r>
    </w:p>
    <w:p w14:paraId="7F363BB8" w14:textId="77777777" w:rsidR="008356D6" w:rsidRPr="00261744" w:rsidRDefault="008356D6" w:rsidP="008356D6">
      <w:pPr>
        <w:jc w:val="center"/>
        <w:rPr>
          <w:rFonts w:ascii="Book Antiqua" w:hAnsi="Book Antiqua"/>
          <w:b/>
          <w:bCs/>
          <w:color w:val="365F91"/>
          <w:sz w:val="28"/>
          <w:lang w:val="sq-AL"/>
        </w:rPr>
      </w:pPr>
    </w:p>
    <w:bookmarkStart w:id="25" w:name="_MON_1704884537"/>
    <w:bookmarkEnd w:id="25"/>
    <w:p w14:paraId="102F0DBF" w14:textId="37549B84" w:rsidR="00093617" w:rsidRDefault="00133930" w:rsidP="00FF090F">
      <w:pPr>
        <w:ind w:left="1440"/>
        <w:rPr>
          <w:b/>
          <w:lang w:val="sq-AL"/>
        </w:rPr>
      </w:pPr>
      <w:r w:rsidRPr="00405A34">
        <w:rPr>
          <w:b/>
          <w:lang w:val="sq-AL"/>
        </w:rPr>
        <w:object w:dxaOrig="8858" w:dyaOrig="5093" w14:anchorId="4D8ECE65">
          <v:shape id="_x0000_i1056" type="#_x0000_t75" style="width:507.75pt;height:254.8pt" o:ole="" o:bordertopcolor="this" o:borderleftcolor="this" o:borderbottomcolor="this" o:borderrightcolor="this">
            <v:imagedata r:id="rId78" o:title=""/>
            <w10:bordertop type="single" width="4"/>
            <w10:borderleft type="single" width="4"/>
            <w10:borderbottom type="single" width="4"/>
            <w10:borderright type="single" width="4"/>
          </v:shape>
          <o:OLEObject Type="Embed" ProgID="Excel.Sheet.8" ShapeID="_x0000_i1056" DrawAspect="Content" ObjectID="_1802003302" r:id="rId79"/>
        </w:object>
      </w:r>
    </w:p>
    <w:p w14:paraId="1868D9C9" w14:textId="77777777" w:rsidR="00093617" w:rsidRDefault="00093617" w:rsidP="00302AB8">
      <w:pPr>
        <w:ind w:left="1440"/>
        <w:rPr>
          <w:rFonts w:ascii="Book Antiqua" w:hAnsi="Book Antiqua"/>
          <w:b/>
          <w:bCs/>
          <w:color w:val="365F91"/>
          <w:sz w:val="28"/>
          <w:lang w:val="sq-AL"/>
        </w:rPr>
      </w:pPr>
    </w:p>
    <w:p w14:paraId="59E7EB6C" w14:textId="48734988" w:rsidR="001B1DA1" w:rsidRDefault="00C96013" w:rsidP="00C96013">
      <w:pPr>
        <w:ind w:firstLine="720"/>
        <w:rPr>
          <w:rFonts w:ascii="Book Antiqua" w:hAnsi="Book Antiqua"/>
          <w:b/>
          <w:sz w:val="20"/>
          <w:lang w:val="sq-AL"/>
        </w:rPr>
      </w:pPr>
      <w:r w:rsidRPr="00FB7532">
        <w:rPr>
          <w:rFonts w:ascii="Book Antiqua" w:hAnsi="Book Antiqua"/>
          <w:b/>
          <w:sz w:val="20"/>
          <w:lang w:val="sq-AL"/>
        </w:rPr>
        <w:t>Sqarim: Shpalos arsyen e angazhimit, kohëzgjatjen, qëllimin dhe listën e personave te angazhuar.</w:t>
      </w:r>
      <w:r w:rsidRPr="00C96013">
        <w:rPr>
          <w:rFonts w:ascii="Book Antiqua" w:hAnsi="Book Antiqua"/>
          <w:b/>
          <w:sz w:val="20"/>
          <w:lang w:val="sq-AL"/>
        </w:rPr>
        <w:t xml:space="preserve"> </w:t>
      </w:r>
    </w:p>
    <w:p w14:paraId="09D8C126" w14:textId="5B768101" w:rsidR="00FB7532" w:rsidRDefault="00FB7532" w:rsidP="00C96013">
      <w:pPr>
        <w:ind w:firstLine="720"/>
        <w:rPr>
          <w:rFonts w:ascii="Book Antiqua" w:hAnsi="Book Antiqua"/>
          <w:b/>
          <w:sz w:val="20"/>
          <w:lang w:val="sq-AL"/>
        </w:rPr>
      </w:pPr>
    </w:p>
    <w:p w14:paraId="6C3FF806" w14:textId="77777777" w:rsidR="00FB7532" w:rsidRDefault="00FB7532" w:rsidP="00C96013">
      <w:pPr>
        <w:ind w:firstLine="720"/>
        <w:rPr>
          <w:rFonts w:ascii="Book Antiqua" w:hAnsi="Book Antiqua"/>
          <w:b/>
          <w:sz w:val="20"/>
          <w:lang w:val="sq-AL"/>
        </w:rPr>
      </w:pPr>
    </w:p>
    <w:p w14:paraId="6A711C96" w14:textId="10629C35" w:rsidR="001B1DA1" w:rsidRDefault="001B1DA1" w:rsidP="00C96013">
      <w:pPr>
        <w:ind w:firstLine="720"/>
        <w:rPr>
          <w:rFonts w:ascii="Book Antiqua" w:hAnsi="Book Antiqua"/>
          <w:b/>
          <w:sz w:val="20"/>
          <w:lang w:val="sq-AL"/>
        </w:rPr>
      </w:pPr>
    </w:p>
    <w:p w14:paraId="320F5E71" w14:textId="77777777" w:rsidR="001B1DA1" w:rsidRDefault="001B1DA1" w:rsidP="00C96013">
      <w:pPr>
        <w:ind w:firstLine="720"/>
        <w:rPr>
          <w:rFonts w:ascii="Book Antiqua" w:hAnsi="Book Antiqua"/>
          <w:b/>
          <w:sz w:val="20"/>
          <w:lang w:val="sq-AL"/>
        </w:rPr>
      </w:pPr>
    </w:p>
    <w:p w14:paraId="07DF3B85" w14:textId="77777777" w:rsidR="008B6385" w:rsidRPr="00C96013" w:rsidRDefault="008B6385" w:rsidP="00C96013">
      <w:pPr>
        <w:ind w:firstLine="720"/>
        <w:rPr>
          <w:rFonts w:ascii="Book Antiqua" w:hAnsi="Book Antiqua"/>
          <w:b/>
          <w:sz w:val="20"/>
          <w:lang w:val="sq-AL"/>
        </w:rPr>
      </w:pPr>
    </w:p>
    <w:p w14:paraId="0538B5F3" w14:textId="3802392B" w:rsidR="0053243D" w:rsidRPr="00BA18EA" w:rsidRDefault="0053243D" w:rsidP="0053243D">
      <w:pPr>
        <w:rPr>
          <w:rFonts w:ascii="Book Antiqua" w:hAnsi="Book Antiqua"/>
          <w:b/>
          <w:bCs/>
          <w:color w:val="365F91"/>
          <w:lang w:val="sq-AL"/>
        </w:rPr>
      </w:pPr>
      <w:r w:rsidRPr="00BA18EA">
        <w:rPr>
          <w:rFonts w:ascii="Book Antiqua" w:hAnsi="Book Antiqua"/>
          <w:b/>
          <w:bCs/>
          <w:color w:val="365F91"/>
          <w:lang w:val="sq-AL"/>
        </w:rPr>
        <w:lastRenderedPageBreak/>
        <w:t xml:space="preserve">Neni 28  Raport për gjendjen/zbatimin e rekomandimeve të Zyrës Kombëtare të </w:t>
      </w:r>
      <w:proofErr w:type="spellStart"/>
      <w:r w:rsidRPr="00BA18EA">
        <w:rPr>
          <w:rFonts w:ascii="Book Antiqua" w:hAnsi="Book Antiqua"/>
          <w:b/>
          <w:bCs/>
          <w:color w:val="365F91"/>
          <w:lang w:val="sq-AL"/>
        </w:rPr>
        <w:t>Auditimit</w:t>
      </w:r>
      <w:proofErr w:type="spellEnd"/>
      <w:r w:rsidRPr="00BA18EA">
        <w:rPr>
          <w:rFonts w:ascii="Book Antiqua" w:hAnsi="Book Antiqua"/>
          <w:b/>
          <w:bCs/>
          <w:color w:val="365F91"/>
          <w:lang w:val="sq-AL"/>
        </w:rPr>
        <w:t xml:space="preserve"> ( ZKA) </w:t>
      </w:r>
    </w:p>
    <w:tbl>
      <w:tblPr>
        <w:tblStyle w:val="TableGrid"/>
        <w:tblW w:w="14881" w:type="dxa"/>
        <w:tblLayout w:type="fixed"/>
        <w:tblLook w:val="04A0" w:firstRow="1" w:lastRow="0" w:firstColumn="1" w:lastColumn="0" w:noHBand="0" w:noVBand="1"/>
      </w:tblPr>
      <w:tblGrid>
        <w:gridCol w:w="421"/>
        <w:gridCol w:w="6520"/>
        <w:gridCol w:w="3134"/>
        <w:gridCol w:w="2678"/>
        <w:gridCol w:w="1418"/>
        <w:gridCol w:w="710"/>
      </w:tblGrid>
      <w:tr w:rsidR="00EB63B1" w:rsidRPr="00BA18EA" w14:paraId="0F226E37" w14:textId="77777777" w:rsidTr="002871FA">
        <w:trPr>
          <w:trHeight w:val="848"/>
        </w:trPr>
        <w:tc>
          <w:tcPr>
            <w:tcW w:w="421" w:type="dxa"/>
            <w:shd w:val="clear" w:color="auto" w:fill="auto"/>
            <w:vAlign w:val="center"/>
          </w:tcPr>
          <w:p w14:paraId="7292467C" w14:textId="77777777" w:rsidR="00EB63B1" w:rsidRPr="00BA18EA" w:rsidRDefault="00EB63B1" w:rsidP="000618CB">
            <w:pPr>
              <w:jc w:val="center"/>
              <w:rPr>
                <w:rFonts w:ascii="Book Antiqua" w:hAnsi="Book Antiqua"/>
                <w:b/>
                <w:lang w:val="sq-AL"/>
              </w:rPr>
            </w:pPr>
            <w:proofErr w:type="spellStart"/>
            <w:r w:rsidRPr="00BA18EA">
              <w:rPr>
                <w:rFonts w:ascii="Book Antiqua" w:hAnsi="Book Antiqua"/>
                <w:b/>
                <w:sz w:val="16"/>
                <w:szCs w:val="16"/>
                <w:lang w:val="sq-AL"/>
              </w:rPr>
              <w:t>Nr</w:t>
            </w:r>
            <w:proofErr w:type="spellEnd"/>
          </w:p>
        </w:tc>
        <w:tc>
          <w:tcPr>
            <w:tcW w:w="6520" w:type="dxa"/>
            <w:shd w:val="clear" w:color="auto" w:fill="auto"/>
            <w:vAlign w:val="center"/>
          </w:tcPr>
          <w:p w14:paraId="70A7008D" w14:textId="77777777" w:rsidR="00EB63B1" w:rsidRPr="00BA18EA" w:rsidRDefault="00EB63B1" w:rsidP="000618CB">
            <w:pPr>
              <w:jc w:val="center"/>
              <w:rPr>
                <w:rFonts w:ascii="Book Antiqua" w:hAnsi="Book Antiqua"/>
                <w:b/>
                <w:lang w:val="sq-AL"/>
              </w:rPr>
            </w:pPr>
            <w:r w:rsidRPr="00BA18EA">
              <w:rPr>
                <w:rFonts w:ascii="Book Antiqua" w:hAnsi="Book Antiqua"/>
                <w:b/>
                <w:sz w:val="20"/>
                <w:szCs w:val="20"/>
                <w:lang w:val="sq-AL"/>
              </w:rPr>
              <w:t>Rekomandimi</w:t>
            </w:r>
          </w:p>
        </w:tc>
        <w:tc>
          <w:tcPr>
            <w:tcW w:w="3134" w:type="dxa"/>
            <w:shd w:val="clear" w:color="auto" w:fill="auto"/>
            <w:vAlign w:val="center"/>
          </w:tcPr>
          <w:p w14:paraId="51CD04A7" w14:textId="77777777" w:rsidR="00EB63B1" w:rsidRPr="00BA18EA" w:rsidRDefault="00EB63B1" w:rsidP="000618CB">
            <w:pPr>
              <w:jc w:val="center"/>
              <w:rPr>
                <w:rFonts w:ascii="Book Antiqua" w:hAnsi="Book Antiqua"/>
                <w:b/>
                <w:lang w:val="sq-AL"/>
              </w:rPr>
            </w:pPr>
            <w:r w:rsidRPr="00BA18EA">
              <w:rPr>
                <w:rFonts w:ascii="Book Antiqua" w:hAnsi="Book Antiqua"/>
                <w:b/>
                <w:sz w:val="20"/>
                <w:szCs w:val="20"/>
                <w:lang w:val="sq-AL"/>
              </w:rPr>
              <w:t>Veprimi i ndërmarrë</w:t>
            </w:r>
          </w:p>
        </w:tc>
        <w:tc>
          <w:tcPr>
            <w:tcW w:w="2678" w:type="dxa"/>
            <w:shd w:val="clear" w:color="auto" w:fill="auto"/>
          </w:tcPr>
          <w:p w14:paraId="41385601" w14:textId="77777777" w:rsidR="00EB63B1" w:rsidRPr="00BA18EA" w:rsidRDefault="00EB63B1" w:rsidP="000618CB">
            <w:pPr>
              <w:jc w:val="center"/>
              <w:rPr>
                <w:rFonts w:ascii="Book Antiqua" w:hAnsi="Book Antiqua"/>
                <w:b/>
                <w:sz w:val="20"/>
                <w:szCs w:val="20"/>
                <w:lang w:val="sq-AL"/>
              </w:rPr>
            </w:pPr>
          </w:p>
          <w:p w14:paraId="29484E50" w14:textId="77777777" w:rsidR="00EB63B1" w:rsidRPr="00BA18EA" w:rsidRDefault="00EB63B1" w:rsidP="000618CB">
            <w:pPr>
              <w:jc w:val="center"/>
              <w:rPr>
                <w:rFonts w:ascii="Book Antiqua" w:hAnsi="Book Antiqua"/>
                <w:b/>
                <w:lang w:val="sq-AL"/>
              </w:rPr>
            </w:pPr>
            <w:r w:rsidRPr="00BA18EA">
              <w:rPr>
                <w:rFonts w:ascii="Book Antiqua" w:hAnsi="Book Antiqua"/>
                <w:sz w:val="20"/>
                <w:szCs w:val="20"/>
                <w:lang w:val="sq-AL"/>
              </w:rPr>
              <w:t>Afati i zbatimit</w:t>
            </w:r>
          </w:p>
        </w:tc>
        <w:tc>
          <w:tcPr>
            <w:tcW w:w="1418" w:type="dxa"/>
            <w:shd w:val="clear" w:color="auto" w:fill="auto"/>
            <w:vAlign w:val="center"/>
          </w:tcPr>
          <w:p w14:paraId="55F126C2" w14:textId="77777777" w:rsidR="00EB63B1" w:rsidRPr="00BA18EA" w:rsidRDefault="00EB63B1" w:rsidP="000618CB">
            <w:pPr>
              <w:jc w:val="center"/>
              <w:rPr>
                <w:rFonts w:ascii="Book Antiqua" w:hAnsi="Book Antiqua"/>
                <w:b/>
                <w:lang w:val="sq-AL"/>
              </w:rPr>
            </w:pPr>
            <w:r w:rsidRPr="00BA18EA">
              <w:rPr>
                <w:rFonts w:ascii="Book Antiqua" w:hAnsi="Book Antiqua"/>
                <w:b/>
                <w:sz w:val="18"/>
                <w:szCs w:val="18"/>
                <w:lang w:val="sq-AL"/>
              </w:rPr>
              <w:t xml:space="preserve">Statusi i rekomandimit </w:t>
            </w:r>
          </w:p>
        </w:tc>
        <w:tc>
          <w:tcPr>
            <w:tcW w:w="710" w:type="dxa"/>
            <w:shd w:val="clear" w:color="auto" w:fill="auto"/>
            <w:vAlign w:val="center"/>
          </w:tcPr>
          <w:p w14:paraId="1F68B632" w14:textId="77777777" w:rsidR="00EB63B1" w:rsidRPr="00BA18EA" w:rsidRDefault="00EB63B1" w:rsidP="000618CB">
            <w:pPr>
              <w:jc w:val="center"/>
              <w:rPr>
                <w:rFonts w:ascii="Book Antiqua" w:hAnsi="Book Antiqua"/>
                <w:b/>
                <w:lang w:val="sq-AL"/>
              </w:rPr>
            </w:pPr>
            <w:r w:rsidRPr="00BA18EA">
              <w:rPr>
                <w:rFonts w:ascii="Book Antiqua" w:hAnsi="Book Antiqua"/>
                <w:b/>
                <w:sz w:val="18"/>
                <w:szCs w:val="18"/>
                <w:lang w:val="sq-AL"/>
              </w:rPr>
              <w:t>Vlerësimi i rrezikut</w:t>
            </w:r>
          </w:p>
        </w:tc>
      </w:tr>
      <w:tr w:rsidR="000C3B8B" w:rsidRPr="00BA18EA" w14:paraId="62D86E86" w14:textId="77777777" w:rsidTr="002871FA">
        <w:tc>
          <w:tcPr>
            <w:tcW w:w="421" w:type="dxa"/>
          </w:tcPr>
          <w:p w14:paraId="330C1FF6" w14:textId="77777777" w:rsidR="000C3B8B" w:rsidRPr="00BA18EA" w:rsidRDefault="000C3B8B" w:rsidP="000618CB">
            <w:pPr>
              <w:pStyle w:val="ListParagraph"/>
              <w:numPr>
                <w:ilvl w:val="0"/>
                <w:numId w:val="48"/>
              </w:numPr>
              <w:rPr>
                <w:rFonts w:ascii="Book Antiqua" w:hAnsi="Book Antiqua"/>
                <w:lang w:val="sq-AL"/>
              </w:rPr>
            </w:pPr>
            <w:bookmarkStart w:id="26" w:name="_Hlk191036896"/>
          </w:p>
        </w:tc>
        <w:tc>
          <w:tcPr>
            <w:tcW w:w="6520" w:type="dxa"/>
          </w:tcPr>
          <w:p w14:paraId="7332E167" w14:textId="77777777" w:rsidR="000C3B8B" w:rsidRPr="00BA18EA" w:rsidRDefault="000C3B8B" w:rsidP="000618CB">
            <w:pPr>
              <w:jc w:val="both"/>
              <w:rPr>
                <w:rFonts w:ascii="Book Antiqua" w:hAnsi="Book Antiqua"/>
                <w:b/>
                <w:bCs/>
                <w:lang w:val="sq-AL"/>
              </w:rPr>
            </w:pPr>
          </w:p>
        </w:tc>
        <w:tc>
          <w:tcPr>
            <w:tcW w:w="3134" w:type="dxa"/>
            <w:shd w:val="clear" w:color="auto" w:fill="FFFF00"/>
          </w:tcPr>
          <w:p w14:paraId="01FE1FBD" w14:textId="77777777" w:rsidR="000C3B8B" w:rsidRPr="00BA18EA" w:rsidRDefault="000C3B8B" w:rsidP="000618CB">
            <w:pPr>
              <w:jc w:val="both"/>
              <w:rPr>
                <w:rFonts w:ascii="Book Antiqua" w:hAnsi="Book Antiqua"/>
                <w:lang w:val="sq-AL"/>
              </w:rPr>
            </w:pPr>
          </w:p>
        </w:tc>
        <w:tc>
          <w:tcPr>
            <w:tcW w:w="2678" w:type="dxa"/>
          </w:tcPr>
          <w:p w14:paraId="0D1437C2" w14:textId="77777777" w:rsidR="000C3B8B" w:rsidRPr="00BA18EA" w:rsidRDefault="000C3B8B" w:rsidP="000618CB">
            <w:pPr>
              <w:jc w:val="center"/>
              <w:rPr>
                <w:rFonts w:ascii="Book Antiqua" w:hAnsi="Book Antiqua"/>
                <w:lang w:val="sq-AL"/>
              </w:rPr>
            </w:pPr>
          </w:p>
        </w:tc>
        <w:tc>
          <w:tcPr>
            <w:tcW w:w="1418" w:type="dxa"/>
            <w:shd w:val="clear" w:color="auto" w:fill="FFFF00"/>
            <w:vAlign w:val="center"/>
          </w:tcPr>
          <w:p w14:paraId="5BABB364" w14:textId="77777777" w:rsidR="000C3B8B" w:rsidRPr="00BA18EA" w:rsidRDefault="000C3B8B" w:rsidP="000618CB">
            <w:pPr>
              <w:rPr>
                <w:rFonts w:ascii="Book Antiqua" w:hAnsi="Book Antiqua"/>
                <w:b/>
                <w:bCs/>
                <w:lang w:val="sq-AL"/>
              </w:rPr>
            </w:pPr>
          </w:p>
        </w:tc>
        <w:tc>
          <w:tcPr>
            <w:tcW w:w="710" w:type="dxa"/>
          </w:tcPr>
          <w:p w14:paraId="650DF0B6" w14:textId="77777777" w:rsidR="000C3B8B" w:rsidRPr="00BA18EA" w:rsidRDefault="000C3B8B" w:rsidP="000618CB">
            <w:pPr>
              <w:ind w:hanging="139"/>
              <w:jc w:val="both"/>
              <w:rPr>
                <w:rFonts w:ascii="Book Antiqua" w:hAnsi="Book Antiqua"/>
                <w:lang w:val="sq-AL"/>
              </w:rPr>
            </w:pPr>
          </w:p>
        </w:tc>
      </w:tr>
      <w:tr w:rsidR="000C3B8B" w:rsidRPr="00BA18EA" w14:paraId="38C77E01" w14:textId="77777777" w:rsidTr="002871FA">
        <w:tc>
          <w:tcPr>
            <w:tcW w:w="421" w:type="dxa"/>
          </w:tcPr>
          <w:p w14:paraId="0687C487" w14:textId="77777777" w:rsidR="000C3B8B" w:rsidRPr="00BA18EA" w:rsidRDefault="000C3B8B" w:rsidP="000618CB">
            <w:pPr>
              <w:pStyle w:val="ListParagraph"/>
              <w:numPr>
                <w:ilvl w:val="0"/>
                <w:numId w:val="48"/>
              </w:numPr>
              <w:rPr>
                <w:rFonts w:ascii="Book Antiqua" w:hAnsi="Book Antiqua"/>
                <w:lang w:val="sq-AL"/>
              </w:rPr>
            </w:pPr>
          </w:p>
        </w:tc>
        <w:tc>
          <w:tcPr>
            <w:tcW w:w="6520" w:type="dxa"/>
          </w:tcPr>
          <w:p w14:paraId="218B2E96" w14:textId="77777777" w:rsidR="000C3B8B" w:rsidRPr="00BA18EA" w:rsidRDefault="000C3B8B" w:rsidP="000618CB">
            <w:pPr>
              <w:jc w:val="both"/>
              <w:rPr>
                <w:rFonts w:ascii="Book Antiqua" w:hAnsi="Book Antiqua"/>
                <w:b/>
                <w:bCs/>
                <w:lang w:val="sq-AL"/>
              </w:rPr>
            </w:pPr>
          </w:p>
        </w:tc>
        <w:tc>
          <w:tcPr>
            <w:tcW w:w="3134" w:type="dxa"/>
            <w:shd w:val="clear" w:color="auto" w:fill="FFFF00"/>
          </w:tcPr>
          <w:p w14:paraId="7386E52A" w14:textId="77777777" w:rsidR="000C3B8B" w:rsidRPr="00BA18EA" w:rsidRDefault="000C3B8B" w:rsidP="000618CB">
            <w:pPr>
              <w:jc w:val="both"/>
              <w:rPr>
                <w:rFonts w:ascii="Book Antiqua" w:hAnsi="Book Antiqua"/>
                <w:lang w:val="sq-AL"/>
              </w:rPr>
            </w:pPr>
          </w:p>
        </w:tc>
        <w:tc>
          <w:tcPr>
            <w:tcW w:w="2678" w:type="dxa"/>
          </w:tcPr>
          <w:p w14:paraId="191270B3" w14:textId="77777777" w:rsidR="000C3B8B" w:rsidRPr="00BA18EA" w:rsidRDefault="000C3B8B" w:rsidP="000618CB">
            <w:pPr>
              <w:jc w:val="center"/>
              <w:rPr>
                <w:rFonts w:ascii="Book Antiqua" w:hAnsi="Book Antiqua"/>
                <w:lang w:val="sq-AL"/>
              </w:rPr>
            </w:pPr>
          </w:p>
        </w:tc>
        <w:tc>
          <w:tcPr>
            <w:tcW w:w="1418" w:type="dxa"/>
            <w:shd w:val="clear" w:color="auto" w:fill="FFFF00"/>
            <w:vAlign w:val="center"/>
          </w:tcPr>
          <w:p w14:paraId="737A40FD" w14:textId="77777777" w:rsidR="000C3B8B" w:rsidRPr="00BA18EA" w:rsidRDefault="000C3B8B" w:rsidP="000618CB">
            <w:pPr>
              <w:rPr>
                <w:rFonts w:ascii="Book Antiqua" w:hAnsi="Book Antiqua"/>
                <w:b/>
                <w:bCs/>
                <w:lang w:val="sq-AL"/>
              </w:rPr>
            </w:pPr>
          </w:p>
        </w:tc>
        <w:tc>
          <w:tcPr>
            <w:tcW w:w="710" w:type="dxa"/>
          </w:tcPr>
          <w:p w14:paraId="341C326E" w14:textId="77777777" w:rsidR="000C3B8B" w:rsidRPr="00BA18EA" w:rsidRDefault="000C3B8B" w:rsidP="000618CB">
            <w:pPr>
              <w:ind w:hanging="139"/>
              <w:jc w:val="both"/>
              <w:rPr>
                <w:rFonts w:ascii="Book Antiqua" w:hAnsi="Book Antiqua"/>
                <w:lang w:val="sq-AL"/>
              </w:rPr>
            </w:pPr>
          </w:p>
        </w:tc>
      </w:tr>
      <w:tr w:rsidR="00EB63B1" w:rsidRPr="00BA18EA" w14:paraId="68CA4F3E" w14:textId="77777777" w:rsidTr="002871FA">
        <w:tc>
          <w:tcPr>
            <w:tcW w:w="421" w:type="dxa"/>
          </w:tcPr>
          <w:p w14:paraId="36EAE37C"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6C25EC07"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B1 – Klasifikim jo adekuat i shpenzimeve </w:t>
            </w:r>
          </w:p>
          <w:p w14:paraId="05DCBC89" w14:textId="77777777" w:rsidR="00EB63B1" w:rsidRPr="00BA18EA" w:rsidRDefault="00EB63B1" w:rsidP="000618CB">
            <w:pPr>
              <w:jc w:val="both"/>
              <w:rPr>
                <w:rFonts w:ascii="Book Antiqua" w:hAnsi="Book Antiqua"/>
                <w:lang w:val="sq-AL"/>
              </w:rPr>
            </w:pPr>
          </w:p>
          <w:p w14:paraId="00398E25"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Rekomandimi B1 </w:t>
            </w:r>
          </w:p>
          <w:p w14:paraId="3B0EC1A9" w14:textId="77777777" w:rsidR="00EB63B1" w:rsidRPr="00BA18EA" w:rsidRDefault="00EB63B1" w:rsidP="000618CB">
            <w:pPr>
              <w:jc w:val="both"/>
              <w:rPr>
                <w:rFonts w:ascii="Book Antiqua" w:hAnsi="Book Antiqua"/>
                <w:lang w:val="sq-AL"/>
              </w:rPr>
            </w:pPr>
          </w:p>
          <w:p w14:paraId="40284E48"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Kryetari duhet të sigurojë që janë ndërmarrë të gjitha veprimet që shpenzimet të planifikohen në ndarjet adekuate të buxhetit (apo të </w:t>
            </w:r>
            <w:proofErr w:type="spellStart"/>
            <w:r w:rsidRPr="00BA18EA">
              <w:rPr>
                <w:rFonts w:ascii="Book Antiqua" w:hAnsi="Book Antiqua"/>
                <w:lang w:val="sq-AL"/>
              </w:rPr>
              <w:t>ridestinohen</w:t>
            </w:r>
            <w:proofErr w:type="spellEnd"/>
            <w:r w:rsidRPr="00BA18EA">
              <w:rPr>
                <w:rFonts w:ascii="Book Antiqua" w:hAnsi="Book Antiqua"/>
                <w:lang w:val="sq-AL"/>
              </w:rPr>
              <w:t xml:space="preserve"> mjetet kur është e nevojshme dhe e mundshme), që pagesa dhe regjistrimi i shpenzimeve të bëhet sipas kodeve ekonomike adekuate.</w:t>
            </w:r>
          </w:p>
        </w:tc>
        <w:tc>
          <w:tcPr>
            <w:tcW w:w="3134" w:type="dxa"/>
            <w:shd w:val="clear" w:color="auto" w:fill="FFFF00"/>
          </w:tcPr>
          <w:p w14:paraId="654FF8DF" w14:textId="77777777" w:rsidR="00EB63B1" w:rsidRPr="00BA18EA" w:rsidRDefault="00EB63B1" w:rsidP="000618CB">
            <w:pPr>
              <w:jc w:val="both"/>
              <w:rPr>
                <w:rFonts w:ascii="Book Antiqua" w:hAnsi="Book Antiqua"/>
                <w:lang w:val="sq-AL"/>
              </w:rPr>
            </w:pPr>
            <w:r w:rsidRPr="00BA18EA">
              <w:rPr>
                <w:rFonts w:ascii="Book Antiqua" w:hAnsi="Book Antiqua"/>
                <w:lang w:val="sq-AL"/>
              </w:rPr>
              <w:t>Gjatë vitit 2023 Komuna e Gjakovës ka ndërmarr të gjitha masat për të mënjanuar Çështjen B I</w:t>
            </w:r>
          </w:p>
          <w:p w14:paraId="480B5F40" w14:textId="77777777" w:rsidR="00EB63B1" w:rsidRPr="00BA18EA" w:rsidRDefault="00EB63B1" w:rsidP="000618CB">
            <w:pPr>
              <w:jc w:val="both"/>
              <w:rPr>
                <w:rFonts w:ascii="Book Antiqua" w:hAnsi="Book Antiqua"/>
                <w:lang w:val="sq-AL"/>
              </w:rPr>
            </w:pPr>
          </w:p>
          <w:p w14:paraId="7751E4BA"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Gjatë vitit 2024 planifikojmë të organizojmë një takim pune me Drejtorin e Buxhetin, Drejtorin e Thesarit në mënyrë që të sqarojmë arsyeje pse nuk është marr parasysh Vendimi i Asamblesë dhe masat të cilat duhet ndërmarra për të mos u përsëritur kjo e gjetur. </w:t>
            </w:r>
          </w:p>
          <w:p w14:paraId="1BC0A28B" w14:textId="77777777" w:rsidR="00EB63B1" w:rsidRPr="00BA18EA" w:rsidRDefault="00EB63B1" w:rsidP="000618CB">
            <w:pPr>
              <w:jc w:val="both"/>
              <w:rPr>
                <w:rFonts w:ascii="Book Antiqua" w:hAnsi="Book Antiqua"/>
                <w:lang w:val="sq-AL"/>
              </w:rPr>
            </w:pPr>
            <w:r w:rsidRPr="00BA18EA">
              <w:rPr>
                <w:rFonts w:ascii="Book Antiqua" w:hAnsi="Book Antiqua"/>
                <w:lang w:val="sq-AL"/>
              </w:rPr>
              <w:t>Duke shqyrtuar edhe mundësin e rishikimit të buxhetit me ndarjen e mjeteve në fondin rezervë.</w:t>
            </w:r>
          </w:p>
        </w:tc>
        <w:tc>
          <w:tcPr>
            <w:tcW w:w="2678" w:type="dxa"/>
          </w:tcPr>
          <w:p w14:paraId="4828626C" w14:textId="77777777" w:rsidR="00EB63B1" w:rsidRPr="00BA18EA" w:rsidRDefault="00EB63B1" w:rsidP="000618CB">
            <w:pPr>
              <w:jc w:val="center"/>
              <w:rPr>
                <w:rFonts w:ascii="Book Antiqua" w:hAnsi="Book Antiqua"/>
                <w:lang w:val="sq-AL"/>
              </w:rPr>
            </w:pPr>
          </w:p>
          <w:p w14:paraId="50549E5A" w14:textId="77777777" w:rsidR="00EB63B1" w:rsidRPr="00BA18EA" w:rsidRDefault="00EB63B1" w:rsidP="000618CB">
            <w:pPr>
              <w:jc w:val="center"/>
              <w:rPr>
                <w:rFonts w:ascii="Book Antiqua" w:hAnsi="Book Antiqua"/>
                <w:lang w:val="sq-AL"/>
              </w:rPr>
            </w:pPr>
          </w:p>
          <w:p w14:paraId="594BC9B8" w14:textId="77777777" w:rsidR="00EB63B1" w:rsidRPr="00BA18EA" w:rsidRDefault="00EB63B1" w:rsidP="000618CB">
            <w:pPr>
              <w:jc w:val="center"/>
              <w:rPr>
                <w:rFonts w:ascii="Book Antiqua" w:hAnsi="Book Antiqua"/>
                <w:lang w:val="sq-AL"/>
              </w:rPr>
            </w:pPr>
          </w:p>
          <w:p w14:paraId="4B868EAE" w14:textId="77777777" w:rsidR="00EB63B1" w:rsidRPr="00BA18EA" w:rsidRDefault="00EB63B1" w:rsidP="000618CB">
            <w:pPr>
              <w:jc w:val="center"/>
              <w:rPr>
                <w:rFonts w:ascii="Book Antiqua" w:hAnsi="Book Antiqua"/>
                <w:lang w:val="sq-AL"/>
              </w:rPr>
            </w:pPr>
          </w:p>
          <w:p w14:paraId="041C8633" w14:textId="77777777" w:rsidR="00EB63B1" w:rsidRPr="00BA18EA" w:rsidRDefault="00EB63B1" w:rsidP="000618CB">
            <w:pPr>
              <w:jc w:val="center"/>
              <w:rPr>
                <w:rFonts w:ascii="Book Antiqua" w:hAnsi="Book Antiqua"/>
                <w:lang w:val="sq-AL"/>
              </w:rPr>
            </w:pPr>
          </w:p>
          <w:p w14:paraId="555515F6" w14:textId="77777777" w:rsidR="00EB63B1" w:rsidRPr="00BA18EA" w:rsidRDefault="00EB63B1" w:rsidP="000618CB">
            <w:pPr>
              <w:jc w:val="center"/>
              <w:rPr>
                <w:rFonts w:ascii="Book Antiqua" w:hAnsi="Book Antiqua"/>
                <w:lang w:val="sq-AL"/>
              </w:rPr>
            </w:pPr>
          </w:p>
          <w:p w14:paraId="3C386A7D" w14:textId="77777777" w:rsidR="00EB63B1" w:rsidRPr="00BA18EA" w:rsidRDefault="00EB63B1" w:rsidP="000618CB">
            <w:pPr>
              <w:jc w:val="center"/>
              <w:rPr>
                <w:rFonts w:ascii="Book Antiqua" w:hAnsi="Book Antiqua"/>
                <w:lang w:val="sq-AL"/>
              </w:rPr>
            </w:pPr>
          </w:p>
          <w:p w14:paraId="5B5A1B5E" w14:textId="77777777" w:rsidR="00EB63B1" w:rsidRPr="00BA18EA" w:rsidRDefault="00EB63B1" w:rsidP="000618CB">
            <w:pPr>
              <w:jc w:val="center"/>
              <w:rPr>
                <w:rFonts w:ascii="Book Antiqua" w:hAnsi="Book Antiqua"/>
                <w:lang w:val="sq-AL"/>
              </w:rPr>
            </w:pPr>
          </w:p>
          <w:p w14:paraId="2AD8DCCF" w14:textId="77777777" w:rsidR="00EB63B1" w:rsidRPr="00BA18EA" w:rsidRDefault="00EB63B1" w:rsidP="000618CB">
            <w:pPr>
              <w:jc w:val="center"/>
              <w:rPr>
                <w:rFonts w:ascii="Book Antiqua" w:hAnsi="Book Antiqua"/>
                <w:lang w:val="sq-AL"/>
              </w:rPr>
            </w:pPr>
            <w:r w:rsidRPr="00BA18EA">
              <w:rPr>
                <w:rFonts w:ascii="Book Antiqua" w:hAnsi="Book Antiqua"/>
                <w:lang w:val="sq-AL"/>
              </w:rPr>
              <w:t>11/2024</w:t>
            </w:r>
          </w:p>
        </w:tc>
        <w:tc>
          <w:tcPr>
            <w:tcW w:w="1418" w:type="dxa"/>
            <w:shd w:val="clear" w:color="auto" w:fill="FFFF00"/>
            <w:vAlign w:val="center"/>
          </w:tcPr>
          <w:p w14:paraId="5C9BCE1C" w14:textId="77777777" w:rsidR="00EB63B1" w:rsidRPr="00BA18EA" w:rsidRDefault="00EB63B1" w:rsidP="000618CB">
            <w:pPr>
              <w:rPr>
                <w:rFonts w:ascii="Book Antiqua" w:hAnsi="Book Antiqua"/>
                <w:b/>
                <w:bCs/>
                <w:lang w:val="sq-AL"/>
              </w:rPr>
            </w:pPr>
            <w:r w:rsidRPr="00BA18EA">
              <w:rPr>
                <w:rFonts w:ascii="Book Antiqua" w:hAnsi="Book Antiqua"/>
                <w:b/>
                <w:bCs/>
                <w:lang w:val="sq-AL"/>
              </w:rPr>
              <w:t>Pjesërisht i zbatuar</w:t>
            </w:r>
          </w:p>
        </w:tc>
        <w:tc>
          <w:tcPr>
            <w:tcW w:w="710" w:type="dxa"/>
          </w:tcPr>
          <w:p w14:paraId="603EEB00" w14:textId="77777777" w:rsidR="00EB63B1" w:rsidRPr="00BA18EA" w:rsidRDefault="00EB63B1" w:rsidP="000618CB">
            <w:pPr>
              <w:ind w:hanging="139"/>
              <w:jc w:val="both"/>
              <w:rPr>
                <w:rFonts w:ascii="Book Antiqua" w:hAnsi="Book Antiqua"/>
                <w:lang w:val="sq-AL"/>
              </w:rPr>
            </w:pPr>
          </w:p>
        </w:tc>
      </w:tr>
      <w:tr w:rsidR="00EB63B1" w:rsidRPr="00BA18EA" w14:paraId="31615E0C" w14:textId="77777777" w:rsidTr="002871FA">
        <w:tc>
          <w:tcPr>
            <w:tcW w:w="421" w:type="dxa"/>
          </w:tcPr>
          <w:p w14:paraId="344EDB1C"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503895FD" w14:textId="77777777" w:rsidR="00EB63B1" w:rsidRPr="00BA18EA" w:rsidRDefault="00EB63B1" w:rsidP="000618CB">
            <w:pPr>
              <w:ind w:left="-14"/>
              <w:jc w:val="both"/>
              <w:rPr>
                <w:rFonts w:ascii="Book Antiqua" w:hAnsi="Book Antiqua"/>
                <w:b/>
                <w:bCs/>
                <w:lang w:val="sq-AL"/>
              </w:rPr>
            </w:pPr>
            <w:r w:rsidRPr="00BA18EA">
              <w:rPr>
                <w:rFonts w:ascii="Book Antiqua" w:hAnsi="Book Antiqua"/>
                <w:b/>
                <w:bCs/>
                <w:lang w:val="sq-AL"/>
              </w:rPr>
              <w:t xml:space="preserve">Çështja A1 – Aplikim jo i saktë i tarifës ndërtimore </w:t>
            </w:r>
          </w:p>
          <w:p w14:paraId="25DEFC6E" w14:textId="77777777" w:rsidR="00EB63B1" w:rsidRPr="00BA18EA" w:rsidRDefault="00EB63B1" w:rsidP="000618CB">
            <w:pPr>
              <w:ind w:left="-14"/>
              <w:jc w:val="both"/>
              <w:rPr>
                <w:rFonts w:ascii="Book Antiqua" w:hAnsi="Book Antiqua"/>
                <w:b/>
                <w:bCs/>
                <w:lang w:val="sq-AL"/>
              </w:rPr>
            </w:pPr>
          </w:p>
          <w:p w14:paraId="7686C28D" w14:textId="77777777" w:rsidR="00EB63B1" w:rsidRPr="00BA18EA" w:rsidRDefault="00EB63B1" w:rsidP="000618CB">
            <w:pPr>
              <w:ind w:left="-14"/>
              <w:jc w:val="both"/>
              <w:rPr>
                <w:rFonts w:ascii="Book Antiqua" w:hAnsi="Book Antiqua"/>
                <w:b/>
                <w:bCs/>
                <w:lang w:val="sq-AL"/>
              </w:rPr>
            </w:pPr>
            <w:r w:rsidRPr="00BA18EA">
              <w:rPr>
                <w:rFonts w:ascii="Book Antiqua" w:hAnsi="Book Antiqua"/>
                <w:b/>
                <w:bCs/>
                <w:lang w:val="sq-AL"/>
              </w:rPr>
              <w:t xml:space="preserve">Rekomandimi A1 </w:t>
            </w:r>
          </w:p>
          <w:p w14:paraId="2AE29D13" w14:textId="77777777" w:rsidR="00EB63B1" w:rsidRPr="00BA18EA" w:rsidRDefault="00EB63B1" w:rsidP="000618CB">
            <w:pPr>
              <w:ind w:left="-14"/>
              <w:jc w:val="both"/>
              <w:rPr>
                <w:rFonts w:ascii="Book Antiqua" w:hAnsi="Book Antiqua"/>
                <w:b/>
                <w:bCs/>
                <w:lang w:val="sq-AL"/>
              </w:rPr>
            </w:pPr>
          </w:p>
          <w:p w14:paraId="52B0B380" w14:textId="77777777" w:rsidR="00EB63B1" w:rsidRPr="00BA18EA" w:rsidRDefault="00EB63B1" w:rsidP="000618CB">
            <w:pPr>
              <w:ind w:left="-14"/>
              <w:jc w:val="both"/>
              <w:rPr>
                <w:rFonts w:ascii="Book Antiqua" w:hAnsi="Book Antiqua"/>
                <w:lang w:val="sq-AL"/>
              </w:rPr>
            </w:pPr>
            <w:r w:rsidRPr="00BA18EA">
              <w:rPr>
                <w:rFonts w:ascii="Book Antiqua" w:hAnsi="Book Antiqua"/>
                <w:lang w:val="sq-AL"/>
              </w:rPr>
              <w:t xml:space="preserve">Kryetari duhet të sigurojë se kontrollet brenda drejtorive janë efektive në mënyrë që tarifat e përcaktuara të aplikohen </w:t>
            </w:r>
            <w:r w:rsidRPr="00BA18EA">
              <w:rPr>
                <w:rFonts w:ascii="Book Antiqua" w:hAnsi="Book Antiqua"/>
                <w:lang w:val="sq-AL"/>
              </w:rPr>
              <w:lastRenderedPageBreak/>
              <w:t>drejtë dhe saktë në mënyrë që mos të dëmtohen pranuesit e këtyre shërbimeve.</w:t>
            </w:r>
          </w:p>
        </w:tc>
        <w:tc>
          <w:tcPr>
            <w:tcW w:w="3134" w:type="dxa"/>
          </w:tcPr>
          <w:p w14:paraId="5FE307EB" w14:textId="77777777" w:rsidR="00EB63B1" w:rsidRPr="00BA18EA" w:rsidRDefault="00EB63B1" w:rsidP="000618CB">
            <w:pPr>
              <w:jc w:val="both"/>
              <w:rPr>
                <w:rFonts w:ascii="Book Antiqua" w:hAnsi="Book Antiqua"/>
                <w:lang w:val="sq-AL"/>
              </w:rPr>
            </w:pPr>
            <w:r w:rsidRPr="00BA18EA">
              <w:rPr>
                <w:rFonts w:ascii="Book Antiqua" w:hAnsi="Book Antiqua"/>
                <w:lang w:val="sq-AL"/>
              </w:rPr>
              <w:lastRenderedPageBreak/>
              <w:t xml:space="preserve">Pas evidentimit të gabimit teknik, Drejtoria e Urbanizmit dhe Mbrojtje të Mjedisit në bashkëpunim me Drejtorinë për Buxhet dhe Financa kanë </w:t>
            </w:r>
            <w:r w:rsidRPr="00BA18EA">
              <w:rPr>
                <w:rFonts w:ascii="Book Antiqua" w:hAnsi="Book Antiqua"/>
                <w:lang w:val="sq-AL"/>
              </w:rPr>
              <w:lastRenderedPageBreak/>
              <w:t>ndërmarrë të gjitha veprimet për të kthyer mjetet tek pala.</w:t>
            </w:r>
          </w:p>
        </w:tc>
        <w:tc>
          <w:tcPr>
            <w:tcW w:w="2678" w:type="dxa"/>
            <w:shd w:val="clear" w:color="auto" w:fill="auto"/>
          </w:tcPr>
          <w:p w14:paraId="23B3BB15" w14:textId="77777777" w:rsidR="00EB63B1" w:rsidRPr="00BA18EA" w:rsidRDefault="00EB63B1" w:rsidP="000618CB">
            <w:pPr>
              <w:jc w:val="both"/>
              <w:rPr>
                <w:rFonts w:ascii="Book Antiqua" w:hAnsi="Book Antiqua"/>
                <w:lang w:val="sq-AL"/>
              </w:rPr>
            </w:pPr>
          </w:p>
          <w:p w14:paraId="411CE002" w14:textId="77777777" w:rsidR="00EB63B1" w:rsidRPr="00BA18EA" w:rsidRDefault="00EB63B1" w:rsidP="000618CB">
            <w:pPr>
              <w:jc w:val="both"/>
              <w:rPr>
                <w:rFonts w:ascii="Book Antiqua" w:hAnsi="Book Antiqua"/>
                <w:lang w:val="sq-AL"/>
              </w:rPr>
            </w:pPr>
          </w:p>
          <w:p w14:paraId="0BCA7C3B" w14:textId="77777777" w:rsidR="00EB63B1" w:rsidRPr="00BA18EA" w:rsidRDefault="00EB63B1" w:rsidP="000618CB">
            <w:pPr>
              <w:jc w:val="both"/>
              <w:rPr>
                <w:rFonts w:ascii="Book Antiqua" w:hAnsi="Book Antiqua"/>
                <w:lang w:val="sq-AL"/>
              </w:rPr>
            </w:pPr>
          </w:p>
          <w:p w14:paraId="720C8C31" w14:textId="77777777" w:rsidR="00EB63B1" w:rsidRPr="00BA18EA" w:rsidRDefault="00EB63B1" w:rsidP="000618CB">
            <w:pPr>
              <w:jc w:val="center"/>
              <w:rPr>
                <w:rFonts w:ascii="Book Antiqua" w:hAnsi="Book Antiqua"/>
                <w:lang w:val="sq-AL"/>
              </w:rPr>
            </w:pPr>
            <w:r w:rsidRPr="00BA18EA">
              <w:rPr>
                <w:rFonts w:ascii="Book Antiqua" w:hAnsi="Book Antiqua"/>
                <w:lang w:val="sq-AL"/>
              </w:rPr>
              <w:t>08/2024</w:t>
            </w:r>
          </w:p>
        </w:tc>
        <w:tc>
          <w:tcPr>
            <w:tcW w:w="1418" w:type="dxa"/>
            <w:vAlign w:val="center"/>
          </w:tcPr>
          <w:p w14:paraId="666B2CCF" w14:textId="77777777" w:rsidR="00EB63B1" w:rsidRPr="00BA18EA" w:rsidRDefault="00EB63B1" w:rsidP="000618CB">
            <w:pPr>
              <w:rPr>
                <w:rFonts w:ascii="Book Antiqua" w:hAnsi="Book Antiqua"/>
                <w:b/>
                <w:bCs/>
                <w:lang w:val="sq-AL"/>
              </w:rPr>
            </w:pPr>
            <w:r w:rsidRPr="00BA18EA">
              <w:rPr>
                <w:rFonts w:ascii="Book Antiqua" w:hAnsi="Book Antiqua"/>
                <w:b/>
                <w:bCs/>
                <w:lang w:val="sq-AL"/>
              </w:rPr>
              <w:t>I zbatuar</w:t>
            </w:r>
          </w:p>
          <w:p w14:paraId="38A2E887" w14:textId="77777777" w:rsidR="00EB63B1" w:rsidRPr="00BA18EA" w:rsidRDefault="00EB63B1" w:rsidP="000618CB">
            <w:pPr>
              <w:rPr>
                <w:rFonts w:ascii="Book Antiqua" w:hAnsi="Book Antiqua"/>
                <w:lang w:val="sq-AL"/>
              </w:rPr>
            </w:pPr>
          </w:p>
        </w:tc>
        <w:tc>
          <w:tcPr>
            <w:tcW w:w="710" w:type="dxa"/>
          </w:tcPr>
          <w:p w14:paraId="5CBF4906" w14:textId="77777777" w:rsidR="00EB63B1" w:rsidRPr="00BA18EA" w:rsidRDefault="00EB63B1" w:rsidP="000618CB">
            <w:pPr>
              <w:jc w:val="both"/>
              <w:rPr>
                <w:rFonts w:ascii="Book Antiqua" w:hAnsi="Book Antiqua"/>
                <w:lang w:val="sq-AL"/>
              </w:rPr>
            </w:pPr>
          </w:p>
        </w:tc>
      </w:tr>
      <w:tr w:rsidR="00EB63B1" w:rsidRPr="00BA18EA" w14:paraId="7784AA33" w14:textId="77777777" w:rsidTr="002871FA">
        <w:tc>
          <w:tcPr>
            <w:tcW w:w="421" w:type="dxa"/>
          </w:tcPr>
          <w:p w14:paraId="7F61B74A"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62C19648"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A2 – Mangësi në pagesa për projektin kapital </w:t>
            </w:r>
          </w:p>
          <w:p w14:paraId="37AF207F" w14:textId="77777777" w:rsidR="00EB63B1" w:rsidRPr="00BA18EA" w:rsidRDefault="00EB63B1" w:rsidP="000618CB">
            <w:pPr>
              <w:jc w:val="both"/>
              <w:rPr>
                <w:rFonts w:ascii="Book Antiqua" w:hAnsi="Book Antiqua"/>
                <w:b/>
                <w:bCs/>
                <w:lang w:val="sq-AL"/>
              </w:rPr>
            </w:pPr>
          </w:p>
          <w:p w14:paraId="547E87E5"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Rekomandimi A2 </w:t>
            </w:r>
          </w:p>
          <w:p w14:paraId="15303B47"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Kryetari duhet të shtoj masat e kontrollit në menaxhimin e kontratave dhe të siguroj se menaxherët e kontratave dhe mbikëqyrësit e tyre të mos aprovojnë </w:t>
            </w:r>
            <w:proofErr w:type="spellStart"/>
            <w:r w:rsidRPr="00BA18EA">
              <w:rPr>
                <w:rFonts w:ascii="Book Antiqua" w:hAnsi="Book Antiqua"/>
                <w:lang w:val="sq-AL"/>
              </w:rPr>
              <w:t>situacione</w:t>
            </w:r>
            <w:proofErr w:type="spellEnd"/>
            <w:r w:rsidRPr="00BA18EA">
              <w:rPr>
                <w:rFonts w:ascii="Book Antiqua" w:hAnsi="Book Antiqua"/>
                <w:lang w:val="sq-AL"/>
              </w:rPr>
              <w:t xml:space="preserve"> të punëve të pa përfunduara në të kundërtën të rishikojnë pagesat e çdo </w:t>
            </w:r>
            <w:proofErr w:type="spellStart"/>
            <w:r w:rsidRPr="00BA18EA">
              <w:rPr>
                <w:rFonts w:ascii="Book Antiqua" w:hAnsi="Book Antiqua"/>
                <w:lang w:val="sq-AL"/>
              </w:rPr>
              <w:t>situacioni</w:t>
            </w:r>
            <w:proofErr w:type="spellEnd"/>
            <w:r w:rsidRPr="00BA18EA">
              <w:rPr>
                <w:rFonts w:ascii="Book Antiqua" w:hAnsi="Book Antiqua"/>
                <w:lang w:val="sq-AL"/>
              </w:rPr>
              <w:t xml:space="preserve"> me qëllim të barazimit para ekzekutimit të pagesës së fundit</w:t>
            </w:r>
          </w:p>
          <w:p w14:paraId="765ED986" w14:textId="77777777" w:rsidR="00EB63B1" w:rsidRPr="00BA18EA" w:rsidRDefault="00EB63B1" w:rsidP="000618CB">
            <w:pPr>
              <w:jc w:val="both"/>
              <w:rPr>
                <w:rFonts w:ascii="Book Antiqua" w:hAnsi="Book Antiqua"/>
                <w:b/>
                <w:bCs/>
                <w:lang w:val="sq-AL"/>
              </w:rPr>
            </w:pPr>
          </w:p>
          <w:p w14:paraId="2FCBD581" w14:textId="77777777" w:rsidR="00EB63B1" w:rsidRPr="00BA18EA" w:rsidRDefault="00EB63B1" w:rsidP="000618CB">
            <w:pPr>
              <w:jc w:val="both"/>
              <w:rPr>
                <w:rFonts w:ascii="Book Antiqua" w:hAnsi="Book Antiqua"/>
                <w:lang w:val="sq-AL"/>
              </w:rPr>
            </w:pPr>
          </w:p>
        </w:tc>
        <w:tc>
          <w:tcPr>
            <w:tcW w:w="3134" w:type="dxa"/>
            <w:shd w:val="clear" w:color="auto" w:fill="FFFF00"/>
          </w:tcPr>
          <w:p w14:paraId="39CA7807" w14:textId="77777777" w:rsidR="00EB63B1" w:rsidRPr="00BA18EA" w:rsidRDefault="00EB63B1" w:rsidP="000618CB">
            <w:pPr>
              <w:rPr>
                <w:rFonts w:ascii="Book Antiqua" w:hAnsi="Book Antiqua"/>
                <w:lang w:val="sq-AL"/>
              </w:rPr>
            </w:pPr>
            <w:r w:rsidRPr="00BA18EA">
              <w:rPr>
                <w:rFonts w:ascii="Book Antiqua" w:hAnsi="Book Antiqua"/>
                <w:lang w:val="sq-AL"/>
              </w:rPr>
              <w:t>*</w:t>
            </w:r>
            <w:r w:rsidRPr="00BA18EA">
              <w:t xml:space="preserve"> </w:t>
            </w:r>
            <w:r w:rsidRPr="00BA18EA">
              <w:rPr>
                <w:rFonts w:ascii="Book Antiqua" w:hAnsi="Book Antiqua"/>
                <w:lang w:val="sq-AL"/>
              </w:rPr>
              <w:t xml:space="preserve">Pas analizimit të këtij rasti, kjo e gjetur është gabim teknik, përderisa punët për vlerën e cekur janë të ekzekutuara. Ky artikull ka qenë në </w:t>
            </w:r>
            <w:proofErr w:type="spellStart"/>
            <w:r w:rsidRPr="00BA18EA">
              <w:rPr>
                <w:rFonts w:ascii="Book Antiqua" w:hAnsi="Book Antiqua"/>
                <w:lang w:val="sq-AL"/>
              </w:rPr>
              <w:t>paramas</w:t>
            </w:r>
            <w:proofErr w:type="spellEnd"/>
            <w:r w:rsidRPr="00BA18EA">
              <w:rPr>
                <w:rFonts w:ascii="Book Antiqua" w:hAnsi="Book Antiqua"/>
                <w:lang w:val="sq-AL"/>
              </w:rPr>
              <w:t xml:space="preserve"> por nuk kanë qenë të llogaritura në total të vlerës së kontratës, pasi që formula e llogaritjes se rekapitullimit nuk e ka përfshirë edhe këtë artikull.</w:t>
            </w:r>
          </w:p>
          <w:p w14:paraId="276B66EE" w14:textId="77777777" w:rsidR="00EB63B1" w:rsidRPr="00BA18EA" w:rsidRDefault="00EB63B1" w:rsidP="000618CB">
            <w:pPr>
              <w:rPr>
                <w:rFonts w:ascii="Book Antiqua" w:hAnsi="Book Antiqua"/>
                <w:lang w:val="sq-AL"/>
              </w:rPr>
            </w:pPr>
          </w:p>
          <w:p w14:paraId="5E588FC0" w14:textId="77777777" w:rsidR="00EB63B1" w:rsidRPr="00BA18EA" w:rsidRDefault="00EB63B1" w:rsidP="000618CB">
            <w:pPr>
              <w:rPr>
                <w:rFonts w:ascii="Book Antiqua" w:hAnsi="Book Antiqua"/>
                <w:lang w:val="sq-AL"/>
              </w:rPr>
            </w:pPr>
            <w:r w:rsidRPr="00BA18EA">
              <w:rPr>
                <w:rFonts w:ascii="Book Antiqua" w:hAnsi="Book Antiqua"/>
                <w:lang w:val="sq-AL"/>
              </w:rPr>
              <w:t xml:space="preserve">Menaxherët e Kontratës rishikojnë pagesat e çdo </w:t>
            </w:r>
            <w:proofErr w:type="spellStart"/>
            <w:r w:rsidRPr="00BA18EA">
              <w:rPr>
                <w:rFonts w:ascii="Book Antiqua" w:hAnsi="Book Antiqua"/>
                <w:lang w:val="sq-AL"/>
              </w:rPr>
              <w:t>situacioni</w:t>
            </w:r>
            <w:proofErr w:type="spellEnd"/>
            <w:r w:rsidRPr="00BA18EA">
              <w:rPr>
                <w:rFonts w:ascii="Book Antiqua" w:hAnsi="Book Antiqua"/>
                <w:lang w:val="sq-AL"/>
              </w:rPr>
              <w:t xml:space="preserve"> me qëllim të barazimit para ekzekutimit të pagesës së fundit.</w:t>
            </w:r>
          </w:p>
          <w:p w14:paraId="068FAA0C" w14:textId="77777777" w:rsidR="00EB63B1" w:rsidRPr="00BA18EA" w:rsidRDefault="00EB63B1" w:rsidP="000618CB">
            <w:pPr>
              <w:rPr>
                <w:rFonts w:ascii="Book Antiqua" w:hAnsi="Book Antiqua"/>
                <w:lang w:val="sq-AL"/>
              </w:rPr>
            </w:pPr>
            <w:r w:rsidRPr="00BA18EA">
              <w:rPr>
                <w:rFonts w:ascii="Book Antiqua" w:hAnsi="Book Antiqua"/>
                <w:lang w:val="sq-AL"/>
              </w:rPr>
              <w:t>Do të shtohen kontrollet e brendshme sipas nevojës.</w:t>
            </w:r>
          </w:p>
        </w:tc>
        <w:tc>
          <w:tcPr>
            <w:tcW w:w="2678" w:type="dxa"/>
          </w:tcPr>
          <w:p w14:paraId="507B340C" w14:textId="77777777" w:rsidR="00EB63B1" w:rsidRPr="00BA18EA" w:rsidRDefault="00EB63B1" w:rsidP="000618CB">
            <w:pPr>
              <w:jc w:val="center"/>
              <w:rPr>
                <w:rFonts w:ascii="Book Antiqua" w:hAnsi="Book Antiqua"/>
                <w:lang w:val="sq-AL"/>
              </w:rPr>
            </w:pPr>
          </w:p>
          <w:p w14:paraId="21889836" w14:textId="77777777" w:rsidR="00EB63B1" w:rsidRPr="00BA18EA" w:rsidRDefault="00EB63B1" w:rsidP="000618CB">
            <w:pPr>
              <w:jc w:val="center"/>
              <w:rPr>
                <w:rFonts w:ascii="Book Antiqua" w:hAnsi="Book Antiqua"/>
                <w:lang w:val="sq-AL"/>
              </w:rPr>
            </w:pPr>
          </w:p>
          <w:p w14:paraId="10442005" w14:textId="77777777" w:rsidR="00EB63B1" w:rsidRPr="00BA18EA" w:rsidRDefault="00EB63B1" w:rsidP="000618CB">
            <w:pPr>
              <w:jc w:val="center"/>
              <w:rPr>
                <w:rFonts w:ascii="Book Antiqua" w:hAnsi="Book Antiqua"/>
                <w:lang w:val="sq-AL"/>
              </w:rPr>
            </w:pPr>
          </w:p>
          <w:p w14:paraId="208D0F79" w14:textId="77777777" w:rsidR="00EB63B1" w:rsidRPr="00BA18EA" w:rsidRDefault="00EB63B1" w:rsidP="000618CB">
            <w:pPr>
              <w:jc w:val="center"/>
              <w:rPr>
                <w:rFonts w:ascii="Book Antiqua" w:hAnsi="Book Antiqua"/>
                <w:lang w:val="sq-AL"/>
              </w:rPr>
            </w:pPr>
          </w:p>
          <w:p w14:paraId="5E975C83" w14:textId="77777777" w:rsidR="00EB63B1" w:rsidRPr="00BA18EA" w:rsidRDefault="00EB63B1" w:rsidP="000618CB">
            <w:pPr>
              <w:jc w:val="center"/>
              <w:rPr>
                <w:rFonts w:ascii="Book Antiqua" w:hAnsi="Book Antiqua"/>
                <w:lang w:val="sq-AL"/>
              </w:rPr>
            </w:pPr>
          </w:p>
          <w:p w14:paraId="6FC4F956" w14:textId="77777777" w:rsidR="00EB63B1" w:rsidRPr="00BA18EA" w:rsidRDefault="00EB63B1" w:rsidP="000618CB">
            <w:pPr>
              <w:jc w:val="center"/>
              <w:rPr>
                <w:rFonts w:ascii="Book Antiqua" w:hAnsi="Book Antiqua"/>
                <w:lang w:val="sq-AL"/>
              </w:rPr>
            </w:pPr>
          </w:p>
          <w:p w14:paraId="729E39B9" w14:textId="77777777" w:rsidR="00EB63B1" w:rsidRPr="00BA18EA" w:rsidRDefault="00EB63B1" w:rsidP="000618CB">
            <w:pPr>
              <w:jc w:val="center"/>
              <w:rPr>
                <w:rFonts w:ascii="Book Antiqua" w:hAnsi="Book Antiqua"/>
                <w:lang w:val="sq-AL"/>
              </w:rPr>
            </w:pPr>
          </w:p>
          <w:p w14:paraId="3B19542F" w14:textId="77777777" w:rsidR="00EB63B1" w:rsidRPr="00BA18EA" w:rsidRDefault="00EB63B1" w:rsidP="000618CB">
            <w:pPr>
              <w:jc w:val="center"/>
              <w:rPr>
                <w:rFonts w:ascii="Book Antiqua" w:hAnsi="Book Antiqua"/>
                <w:lang w:val="sq-AL"/>
              </w:rPr>
            </w:pPr>
            <w:r w:rsidRPr="00BA18EA">
              <w:rPr>
                <w:rFonts w:ascii="Book Antiqua" w:hAnsi="Book Antiqua"/>
                <w:lang w:val="sq-AL"/>
              </w:rPr>
              <w:t>12/2024</w:t>
            </w:r>
          </w:p>
        </w:tc>
        <w:tc>
          <w:tcPr>
            <w:tcW w:w="1418" w:type="dxa"/>
            <w:shd w:val="clear" w:color="auto" w:fill="FFFF00"/>
            <w:vAlign w:val="center"/>
          </w:tcPr>
          <w:p w14:paraId="55BF7128" w14:textId="77777777" w:rsidR="00EB63B1" w:rsidRPr="00BA18EA" w:rsidRDefault="00EB63B1" w:rsidP="000618CB">
            <w:pPr>
              <w:rPr>
                <w:rFonts w:ascii="Book Antiqua" w:hAnsi="Book Antiqua"/>
                <w:b/>
                <w:bCs/>
                <w:lang w:val="sq-AL"/>
              </w:rPr>
            </w:pPr>
          </w:p>
          <w:p w14:paraId="2C64DC75" w14:textId="77777777" w:rsidR="00EB63B1" w:rsidRPr="00BA18EA" w:rsidRDefault="00EB63B1" w:rsidP="000618CB">
            <w:pPr>
              <w:rPr>
                <w:rFonts w:ascii="Book Antiqua" w:hAnsi="Book Antiqua"/>
                <w:b/>
                <w:bCs/>
                <w:lang w:val="sq-AL"/>
              </w:rPr>
            </w:pPr>
          </w:p>
          <w:p w14:paraId="346A2E93" w14:textId="77777777" w:rsidR="00EB63B1" w:rsidRPr="00BA18EA" w:rsidRDefault="00EB63B1" w:rsidP="000618CB">
            <w:pPr>
              <w:rPr>
                <w:rFonts w:ascii="Book Antiqua" w:hAnsi="Book Antiqua"/>
                <w:b/>
                <w:bCs/>
                <w:lang w:val="sq-AL"/>
              </w:rPr>
            </w:pPr>
          </w:p>
          <w:p w14:paraId="68898E79" w14:textId="77777777" w:rsidR="00EB63B1" w:rsidRPr="00BA18EA" w:rsidRDefault="00EB63B1" w:rsidP="000618CB">
            <w:pPr>
              <w:rPr>
                <w:rFonts w:ascii="Book Antiqua" w:hAnsi="Book Antiqua"/>
                <w:b/>
                <w:bCs/>
                <w:lang w:val="sq-AL"/>
              </w:rPr>
            </w:pPr>
          </w:p>
          <w:p w14:paraId="002BA655" w14:textId="77777777" w:rsidR="00EB63B1" w:rsidRPr="00BA18EA" w:rsidRDefault="00EB63B1" w:rsidP="000618CB">
            <w:pPr>
              <w:rPr>
                <w:rFonts w:ascii="Book Antiqua" w:hAnsi="Book Antiqua"/>
                <w:b/>
                <w:bCs/>
                <w:lang w:val="sq-AL"/>
              </w:rPr>
            </w:pPr>
          </w:p>
          <w:p w14:paraId="2598AD59" w14:textId="77777777" w:rsidR="00EB63B1" w:rsidRPr="00BA18EA" w:rsidRDefault="00EB63B1" w:rsidP="000618CB">
            <w:pPr>
              <w:rPr>
                <w:rFonts w:ascii="Book Antiqua" w:hAnsi="Book Antiqua"/>
                <w:b/>
                <w:bCs/>
                <w:lang w:val="sq-AL"/>
              </w:rPr>
            </w:pPr>
          </w:p>
          <w:p w14:paraId="6D3EF816" w14:textId="77777777" w:rsidR="00EB63B1" w:rsidRPr="00BA18EA" w:rsidRDefault="00EB63B1" w:rsidP="000618CB">
            <w:pPr>
              <w:rPr>
                <w:rFonts w:ascii="Book Antiqua" w:hAnsi="Book Antiqua"/>
                <w:b/>
                <w:bCs/>
                <w:lang w:val="sq-AL"/>
              </w:rPr>
            </w:pPr>
          </w:p>
          <w:p w14:paraId="23C05A88" w14:textId="77777777" w:rsidR="00EB63B1" w:rsidRPr="00BA18EA" w:rsidRDefault="00EB63B1" w:rsidP="000618CB">
            <w:pPr>
              <w:rPr>
                <w:rFonts w:ascii="Book Antiqua" w:hAnsi="Book Antiqua"/>
                <w:b/>
                <w:bCs/>
                <w:lang w:val="sq-AL"/>
              </w:rPr>
            </w:pPr>
            <w:r w:rsidRPr="00BA18EA">
              <w:rPr>
                <w:rFonts w:ascii="Book Antiqua" w:hAnsi="Book Antiqua"/>
                <w:b/>
                <w:bCs/>
                <w:lang w:val="sq-AL"/>
              </w:rPr>
              <w:t>I zbatuar</w:t>
            </w:r>
          </w:p>
          <w:p w14:paraId="255DD4AC" w14:textId="77777777" w:rsidR="00EB63B1" w:rsidRPr="00BA18EA" w:rsidRDefault="00EB63B1" w:rsidP="000618CB">
            <w:pPr>
              <w:rPr>
                <w:rFonts w:ascii="Book Antiqua" w:hAnsi="Book Antiqua"/>
                <w:lang w:val="sq-AL"/>
              </w:rPr>
            </w:pPr>
          </w:p>
        </w:tc>
        <w:tc>
          <w:tcPr>
            <w:tcW w:w="710" w:type="dxa"/>
          </w:tcPr>
          <w:p w14:paraId="1BB485FB" w14:textId="77777777" w:rsidR="00EB63B1" w:rsidRPr="00BA18EA" w:rsidRDefault="00EB63B1" w:rsidP="000618CB">
            <w:pPr>
              <w:jc w:val="both"/>
              <w:rPr>
                <w:rFonts w:ascii="Book Antiqua" w:hAnsi="Book Antiqua"/>
                <w:lang w:val="sq-AL"/>
              </w:rPr>
            </w:pPr>
          </w:p>
        </w:tc>
      </w:tr>
      <w:tr w:rsidR="00EB63B1" w:rsidRPr="00BA18EA" w14:paraId="691DB59B" w14:textId="77777777" w:rsidTr="002871FA">
        <w:tc>
          <w:tcPr>
            <w:tcW w:w="421" w:type="dxa"/>
          </w:tcPr>
          <w:p w14:paraId="37825353"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1DC3671A"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A3 – Vonesa në përfundimin e punëve të kontraktuara </w:t>
            </w:r>
          </w:p>
          <w:p w14:paraId="6C572304" w14:textId="77777777" w:rsidR="00EB63B1" w:rsidRPr="00BA18EA" w:rsidRDefault="00EB63B1" w:rsidP="000618CB">
            <w:pPr>
              <w:jc w:val="both"/>
              <w:rPr>
                <w:rFonts w:ascii="Book Antiqua" w:hAnsi="Book Antiqua"/>
                <w:b/>
                <w:bCs/>
                <w:lang w:val="sq-AL"/>
              </w:rPr>
            </w:pPr>
          </w:p>
          <w:p w14:paraId="65E730BC"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Rekomandimi A3 </w:t>
            </w:r>
          </w:p>
          <w:p w14:paraId="714585DE"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Kryetari duhet të sigurojë vendosjen e kontrolleve në këtë fushë me një mbikëqyrje rigoroze në menaxhimin e kontratave. Realizimi i kontratave të bëhet në përputhje me planin dinamik/afatin për kryerjen e punëve/furnizimeve </w:t>
            </w:r>
            <w:r w:rsidRPr="00BA18EA">
              <w:rPr>
                <w:rFonts w:ascii="Book Antiqua" w:hAnsi="Book Antiqua"/>
                <w:lang w:val="sq-AL"/>
              </w:rPr>
              <w:lastRenderedPageBreak/>
              <w:t>dhe për vonesat e pa arsyetuara, të aplikohen masat/ndëshkimet e parapara në kontratë.</w:t>
            </w:r>
          </w:p>
        </w:tc>
        <w:tc>
          <w:tcPr>
            <w:tcW w:w="3134" w:type="dxa"/>
          </w:tcPr>
          <w:p w14:paraId="132D933B" w14:textId="77777777" w:rsidR="00EB63B1" w:rsidRPr="00BA18EA" w:rsidRDefault="00EB63B1" w:rsidP="000618CB">
            <w:pPr>
              <w:rPr>
                <w:rFonts w:ascii="Book Antiqua" w:hAnsi="Book Antiqua"/>
                <w:lang w:val="sq-AL"/>
              </w:rPr>
            </w:pPr>
            <w:r w:rsidRPr="00BA18EA">
              <w:rPr>
                <w:rFonts w:ascii="Book Antiqua" w:hAnsi="Book Antiqua"/>
                <w:lang w:val="sq-AL"/>
              </w:rPr>
              <w:lastRenderedPageBreak/>
              <w:t xml:space="preserve">Kryetari i Komunës në muajin Mars 2024 ka themeluar </w:t>
            </w:r>
            <w:r w:rsidRPr="00BA18EA">
              <w:rPr>
                <w:rFonts w:ascii="Book Antiqua" w:hAnsi="Book Antiqua"/>
                <w:b/>
                <w:bCs/>
                <w:lang w:val="sq-AL"/>
              </w:rPr>
              <w:t>Sektorin për Menaxhimin e Kontratave dhe Zhvillimin e Projekteve</w:t>
            </w:r>
            <w:r w:rsidRPr="00BA18EA">
              <w:rPr>
                <w:rFonts w:ascii="Book Antiqua" w:hAnsi="Book Antiqua"/>
                <w:lang w:val="sq-AL"/>
              </w:rPr>
              <w:t xml:space="preserve"> si mekanizëm për organizimin e mirëfilltë të Menaxherëve të Kontratave. </w:t>
            </w:r>
          </w:p>
          <w:p w14:paraId="56760264" w14:textId="77777777" w:rsidR="00EB63B1" w:rsidRPr="00BA18EA" w:rsidRDefault="00EB63B1" w:rsidP="000618CB">
            <w:pPr>
              <w:rPr>
                <w:rFonts w:ascii="Book Antiqua" w:hAnsi="Book Antiqua"/>
                <w:lang w:val="sq-AL"/>
              </w:rPr>
            </w:pPr>
          </w:p>
          <w:p w14:paraId="0846ACDE" w14:textId="77777777" w:rsidR="00EB63B1" w:rsidRPr="00BA18EA" w:rsidRDefault="00EB63B1" w:rsidP="000618CB">
            <w:pPr>
              <w:jc w:val="both"/>
              <w:rPr>
                <w:rFonts w:ascii="Book Antiqua" w:hAnsi="Book Antiqua"/>
                <w:lang w:val="sq-AL"/>
              </w:rPr>
            </w:pPr>
            <w:r w:rsidRPr="00BA18EA">
              <w:rPr>
                <w:rFonts w:ascii="Book Antiqua" w:hAnsi="Book Antiqua"/>
                <w:lang w:val="sq-AL"/>
              </w:rPr>
              <w:t>Përmes komunikimit me shkrim dhe takimeve të përbashkëta mes Udhëheqësit të Sektorit dhe Menaxherëve të Kontratave, është kërkuar që të intensifikohen mbikëqyrja e realizimit të kontratave të cilat ata menaxhojnë.</w:t>
            </w:r>
          </w:p>
        </w:tc>
        <w:tc>
          <w:tcPr>
            <w:tcW w:w="2678" w:type="dxa"/>
            <w:shd w:val="clear" w:color="auto" w:fill="auto"/>
          </w:tcPr>
          <w:p w14:paraId="1A6281C4" w14:textId="77777777" w:rsidR="00EB63B1" w:rsidRPr="00BA18EA" w:rsidRDefault="00EB63B1" w:rsidP="000618CB">
            <w:pPr>
              <w:jc w:val="both"/>
              <w:rPr>
                <w:rFonts w:ascii="Book Antiqua" w:hAnsi="Book Antiqua"/>
                <w:lang w:val="sq-AL"/>
              </w:rPr>
            </w:pPr>
          </w:p>
          <w:p w14:paraId="5018E9C2" w14:textId="77777777" w:rsidR="00EB63B1" w:rsidRPr="00BA18EA" w:rsidRDefault="00EB63B1" w:rsidP="000618CB">
            <w:pPr>
              <w:rPr>
                <w:rFonts w:ascii="Book Antiqua" w:hAnsi="Book Antiqua"/>
                <w:lang w:val="sq-AL"/>
              </w:rPr>
            </w:pPr>
          </w:p>
          <w:p w14:paraId="66CCA219" w14:textId="77777777" w:rsidR="00EB63B1" w:rsidRPr="00BA18EA" w:rsidRDefault="00EB63B1" w:rsidP="000618CB">
            <w:pPr>
              <w:rPr>
                <w:rFonts w:ascii="Book Antiqua" w:hAnsi="Book Antiqua"/>
                <w:lang w:val="sq-AL"/>
              </w:rPr>
            </w:pPr>
          </w:p>
          <w:p w14:paraId="53738521" w14:textId="77777777" w:rsidR="00EB63B1" w:rsidRPr="00BA18EA" w:rsidRDefault="00EB63B1" w:rsidP="000618CB">
            <w:pPr>
              <w:rPr>
                <w:rFonts w:ascii="Book Antiqua" w:hAnsi="Book Antiqua"/>
                <w:lang w:val="sq-AL"/>
              </w:rPr>
            </w:pPr>
          </w:p>
          <w:p w14:paraId="11C719FC" w14:textId="77777777" w:rsidR="00EB63B1" w:rsidRPr="00BA18EA" w:rsidRDefault="00EB63B1" w:rsidP="000618CB">
            <w:pPr>
              <w:rPr>
                <w:rFonts w:ascii="Book Antiqua" w:hAnsi="Book Antiqua"/>
                <w:lang w:val="sq-AL"/>
              </w:rPr>
            </w:pPr>
          </w:p>
          <w:p w14:paraId="1E3C879B" w14:textId="77777777" w:rsidR="00EB63B1" w:rsidRPr="00BA18EA" w:rsidRDefault="00EB63B1" w:rsidP="000618CB">
            <w:pPr>
              <w:rPr>
                <w:rFonts w:ascii="Book Antiqua" w:hAnsi="Book Antiqua"/>
                <w:lang w:val="sq-AL"/>
              </w:rPr>
            </w:pPr>
          </w:p>
          <w:p w14:paraId="132AFB7C" w14:textId="77777777" w:rsidR="00EB63B1" w:rsidRPr="00BA18EA" w:rsidRDefault="00EB63B1" w:rsidP="000618CB">
            <w:pPr>
              <w:rPr>
                <w:rFonts w:ascii="Book Antiqua" w:hAnsi="Book Antiqua"/>
                <w:lang w:val="sq-AL"/>
              </w:rPr>
            </w:pPr>
          </w:p>
          <w:p w14:paraId="72FE8408" w14:textId="77777777" w:rsidR="00EB63B1" w:rsidRPr="00BA18EA" w:rsidRDefault="00EB63B1" w:rsidP="000618CB">
            <w:pPr>
              <w:jc w:val="center"/>
              <w:rPr>
                <w:rFonts w:ascii="Book Antiqua" w:hAnsi="Book Antiqua"/>
                <w:lang w:val="sq-AL"/>
              </w:rPr>
            </w:pPr>
            <w:r w:rsidRPr="00BA18EA">
              <w:rPr>
                <w:rFonts w:ascii="Book Antiqua" w:hAnsi="Book Antiqua"/>
                <w:lang w:val="sq-AL"/>
              </w:rPr>
              <w:t>08/2024</w:t>
            </w:r>
          </w:p>
        </w:tc>
        <w:tc>
          <w:tcPr>
            <w:tcW w:w="1418" w:type="dxa"/>
            <w:shd w:val="clear" w:color="auto" w:fill="auto"/>
            <w:vAlign w:val="center"/>
          </w:tcPr>
          <w:p w14:paraId="291C2BC1" w14:textId="77777777" w:rsidR="00EB63B1" w:rsidRPr="00BA18EA" w:rsidRDefault="00EB63B1" w:rsidP="000618CB">
            <w:pPr>
              <w:rPr>
                <w:rFonts w:ascii="Book Antiqua" w:hAnsi="Book Antiqua"/>
                <w:b/>
                <w:bCs/>
                <w:lang w:val="sq-AL"/>
              </w:rPr>
            </w:pPr>
            <w:r w:rsidRPr="00BA18EA">
              <w:rPr>
                <w:rFonts w:ascii="Book Antiqua" w:hAnsi="Book Antiqua"/>
                <w:b/>
                <w:bCs/>
                <w:lang w:val="sq-AL"/>
              </w:rPr>
              <w:t>I zbatuar</w:t>
            </w:r>
          </w:p>
          <w:p w14:paraId="38C766E7" w14:textId="77777777" w:rsidR="00EB63B1" w:rsidRPr="00BA18EA" w:rsidRDefault="00EB63B1" w:rsidP="000618CB">
            <w:pPr>
              <w:rPr>
                <w:rFonts w:ascii="Book Antiqua" w:hAnsi="Book Antiqua"/>
                <w:lang w:val="sq-AL"/>
              </w:rPr>
            </w:pPr>
          </w:p>
        </w:tc>
        <w:tc>
          <w:tcPr>
            <w:tcW w:w="710" w:type="dxa"/>
          </w:tcPr>
          <w:p w14:paraId="54C372F3" w14:textId="77777777" w:rsidR="00EB63B1" w:rsidRPr="00BA18EA" w:rsidRDefault="00EB63B1" w:rsidP="000618CB">
            <w:pPr>
              <w:jc w:val="both"/>
              <w:rPr>
                <w:rFonts w:ascii="Book Antiqua" w:hAnsi="Book Antiqua"/>
                <w:lang w:val="sq-AL"/>
              </w:rPr>
            </w:pPr>
          </w:p>
        </w:tc>
      </w:tr>
      <w:tr w:rsidR="00EB63B1" w:rsidRPr="00BA18EA" w14:paraId="62F67033" w14:textId="77777777" w:rsidTr="002871FA">
        <w:tc>
          <w:tcPr>
            <w:tcW w:w="421" w:type="dxa"/>
          </w:tcPr>
          <w:p w14:paraId="33CCF9A4"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5991C57E"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B2 – Dobësi në procesin e veprimtarive inspektuese të pronave </w:t>
            </w:r>
          </w:p>
          <w:p w14:paraId="48526676" w14:textId="77777777" w:rsidR="00EB63B1" w:rsidRPr="00BA18EA" w:rsidRDefault="00EB63B1" w:rsidP="000618CB">
            <w:pPr>
              <w:jc w:val="both"/>
              <w:rPr>
                <w:rFonts w:ascii="Book Antiqua" w:hAnsi="Book Antiqua"/>
                <w:b/>
                <w:bCs/>
                <w:lang w:val="sq-AL"/>
              </w:rPr>
            </w:pPr>
          </w:p>
          <w:p w14:paraId="1C31A818"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Rekomandimi B2 </w:t>
            </w:r>
          </w:p>
          <w:p w14:paraId="380A516C" w14:textId="77777777" w:rsidR="00EB63B1" w:rsidRPr="00BA18EA" w:rsidRDefault="00EB63B1" w:rsidP="000618CB">
            <w:pPr>
              <w:jc w:val="both"/>
              <w:rPr>
                <w:rFonts w:ascii="Book Antiqua" w:hAnsi="Book Antiqua"/>
                <w:lang w:val="sq-AL"/>
              </w:rPr>
            </w:pPr>
            <w:r w:rsidRPr="00BA18EA">
              <w:rPr>
                <w:rFonts w:ascii="Book Antiqua" w:hAnsi="Book Antiqua"/>
                <w:lang w:val="sq-AL"/>
              </w:rPr>
              <w:t>Kryetari të sigurojë përmirësimin e procesit të organizimit të veprimtarive inspektuese sipas kritereve ligjore të përcaktuara në mënyrë që ndryshimet eventuale nga inspektimet të jenë regjistruar, ashtu që shënimet rreth tatimit në pronë të jenë të plota.</w:t>
            </w:r>
          </w:p>
        </w:tc>
        <w:tc>
          <w:tcPr>
            <w:tcW w:w="3134" w:type="dxa"/>
            <w:shd w:val="clear" w:color="auto" w:fill="FFFF00"/>
          </w:tcPr>
          <w:p w14:paraId="7EE2789E" w14:textId="77777777" w:rsidR="00EB63B1" w:rsidRPr="00BA18EA" w:rsidRDefault="00EB63B1" w:rsidP="000618CB">
            <w:pPr>
              <w:jc w:val="both"/>
              <w:rPr>
                <w:rFonts w:ascii="Book Antiqua" w:hAnsi="Book Antiqua"/>
                <w:lang w:val="sq-AL"/>
              </w:rPr>
            </w:pPr>
            <w:r w:rsidRPr="00BA18EA">
              <w:rPr>
                <w:rFonts w:ascii="Book Antiqua" w:hAnsi="Book Antiqua"/>
                <w:lang w:val="sq-AL"/>
              </w:rPr>
              <w:t>*</w:t>
            </w:r>
            <w:r w:rsidRPr="00BA18EA">
              <w:t xml:space="preserve"> </w:t>
            </w:r>
            <w:r w:rsidRPr="00BA18EA">
              <w:rPr>
                <w:rFonts w:ascii="Book Antiqua" w:hAnsi="Book Antiqua"/>
                <w:lang w:val="sq-AL"/>
              </w:rPr>
              <w:t>Numri total i pronave të evidentuara nga Auditorët është gabim.</w:t>
            </w:r>
          </w:p>
          <w:p w14:paraId="513A442D"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Në bazë të korrespodencës përmes </w:t>
            </w:r>
            <w:proofErr w:type="spellStart"/>
            <w:r w:rsidRPr="00BA18EA">
              <w:rPr>
                <w:rFonts w:ascii="Book Antiqua" w:hAnsi="Book Antiqua"/>
                <w:lang w:val="sq-AL"/>
              </w:rPr>
              <w:t>emailit</w:t>
            </w:r>
            <w:proofErr w:type="spellEnd"/>
            <w:r w:rsidRPr="00BA18EA">
              <w:rPr>
                <w:rFonts w:ascii="Book Antiqua" w:hAnsi="Book Antiqua"/>
                <w:lang w:val="sq-AL"/>
              </w:rPr>
              <w:t xml:space="preserve"> mes Udhëheqësit të Sektorit të Tatimit në Pronë dhe Auditorëve është konfirmuar numri total i pronave prej 33,239</w:t>
            </w:r>
          </w:p>
          <w:p w14:paraId="43565913" w14:textId="77777777" w:rsidR="00EB63B1" w:rsidRPr="00BA18EA" w:rsidRDefault="00EB63B1" w:rsidP="000618CB">
            <w:pPr>
              <w:jc w:val="both"/>
              <w:rPr>
                <w:rFonts w:ascii="Book Antiqua" w:hAnsi="Book Antiqua"/>
                <w:lang w:val="sq-AL"/>
              </w:rPr>
            </w:pPr>
          </w:p>
          <w:p w14:paraId="62A408DD"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Sektori i Tatimit në Pronë  riorganizojë zyrtarët e sektorit në mënyrë që inspektimet të kryhen çdo vit për të paktën njëzetë përqindje (20%) të </w:t>
            </w:r>
            <w:proofErr w:type="spellStart"/>
            <w:r w:rsidRPr="00BA18EA">
              <w:rPr>
                <w:rFonts w:ascii="Book Antiqua" w:hAnsi="Book Antiqua"/>
                <w:lang w:val="sq-AL"/>
              </w:rPr>
              <w:t>të</w:t>
            </w:r>
            <w:proofErr w:type="spellEnd"/>
            <w:r w:rsidRPr="00BA18EA">
              <w:rPr>
                <w:rFonts w:ascii="Book Antiqua" w:hAnsi="Book Antiqua"/>
                <w:lang w:val="sq-AL"/>
              </w:rPr>
              <w:t xml:space="preserve"> gjitha objekteve brenda territorit të Komunës.</w:t>
            </w:r>
          </w:p>
          <w:p w14:paraId="49F4F3C1" w14:textId="77777777" w:rsidR="00EB63B1" w:rsidRPr="00BA18EA" w:rsidRDefault="00EB63B1" w:rsidP="000618CB">
            <w:pPr>
              <w:jc w:val="both"/>
              <w:rPr>
                <w:rFonts w:ascii="Book Antiqua" w:hAnsi="Book Antiqua"/>
                <w:lang w:val="sq-AL"/>
              </w:rPr>
            </w:pPr>
          </w:p>
        </w:tc>
        <w:tc>
          <w:tcPr>
            <w:tcW w:w="2678" w:type="dxa"/>
          </w:tcPr>
          <w:p w14:paraId="55381B6A" w14:textId="77777777" w:rsidR="00EB63B1" w:rsidRPr="00BA18EA" w:rsidRDefault="00EB63B1" w:rsidP="000618CB">
            <w:pPr>
              <w:jc w:val="center"/>
              <w:rPr>
                <w:rFonts w:ascii="Book Antiqua" w:hAnsi="Book Antiqua"/>
              </w:rPr>
            </w:pPr>
          </w:p>
          <w:p w14:paraId="6480855A" w14:textId="77777777" w:rsidR="00EB63B1" w:rsidRPr="00BA18EA" w:rsidRDefault="00EB63B1" w:rsidP="000618CB">
            <w:pPr>
              <w:jc w:val="center"/>
              <w:rPr>
                <w:rFonts w:ascii="Book Antiqua" w:hAnsi="Book Antiqua"/>
              </w:rPr>
            </w:pPr>
          </w:p>
          <w:p w14:paraId="3188B15A" w14:textId="77777777" w:rsidR="00EB63B1" w:rsidRPr="00BA18EA" w:rsidRDefault="00EB63B1" w:rsidP="000618CB">
            <w:pPr>
              <w:jc w:val="center"/>
              <w:rPr>
                <w:rFonts w:ascii="Book Antiqua" w:hAnsi="Book Antiqua"/>
              </w:rPr>
            </w:pPr>
          </w:p>
          <w:p w14:paraId="6408937F" w14:textId="77777777" w:rsidR="00EB63B1" w:rsidRPr="00BA18EA" w:rsidRDefault="00EB63B1" w:rsidP="000618CB">
            <w:pPr>
              <w:jc w:val="center"/>
              <w:rPr>
                <w:rFonts w:ascii="Book Antiqua" w:hAnsi="Book Antiqua"/>
              </w:rPr>
            </w:pPr>
          </w:p>
          <w:p w14:paraId="380F6C1E" w14:textId="77777777" w:rsidR="00EB63B1" w:rsidRPr="00BA18EA" w:rsidRDefault="00EB63B1" w:rsidP="000618CB">
            <w:pPr>
              <w:jc w:val="center"/>
              <w:rPr>
                <w:rFonts w:ascii="Book Antiqua" w:hAnsi="Book Antiqua"/>
              </w:rPr>
            </w:pPr>
          </w:p>
          <w:p w14:paraId="42B393D7" w14:textId="77777777" w:rsidR="00EB63B1" w:rsidRPr="00BA18EA" w:rsidRDefault="00EB63B1" w:rsidP="000618CB">
            <w:pPr>
              <w:jc w:val="center"/>
              <w:rPr>
                <w:rFonts w:ascii="Book Antiqua" w:hAnsi="Book Antiqua"/>
              </w:rPr>
            </w:pPr>
          </w:p>
          <w:p w14:paraId="7E3B69E1" w14:textId="77777777" w:rsidR="00EB63B1" w:rsidRPr="00BA18EA" w:rsidRDefault="00EB63B1" w:rsidP="000618CB">
            <w:pPr>
              <w:jc w:val="center"/>
              <w:rPr>
                <w:rFonts w:ascii="Book Antiqua" w:hAnsi="Book Antiqua"/>
              </w:rPr>
            </w:pPr>
          </w:p>
          <w:p w14:paraId="4859E795" w14:textId="77777777" w:rsidR="00EB63B1" w:rsidRPr="00BA18EA" w:rsidRDefault="00EB63B1" w:rsidP="000618CB">
            <w:pPr>
              <w:jc w:val="center"/>
              <w:rPr>
                <w:rFonts w:ascii="Book Antiqua" w:hAnsi="Book Antiqua"/>
              </w:rPr>
            </w:pPr>
          </w:p>
          <w:p w14:paraId="3C1608EF" w14:textId="77777777" w:rsidR="00EB63B1" w:rsidRPr="00BA18EA" w:rsidRDefault="00EB63B1" w:rsidP="000618CB">
            <w:pPr>
              <w:jc w:val="center"/>
              <w:rPr>
                <w:rFonts w:ascii="Book Antiqua" w:hAnsi="Book Antiqua"/>
                <w:lang w:val="sq-AL"/>
              </w:rPr>
            </w:pPr>
            <w:r w:rsidRPr="00BA18EA">
              <w:rPr>
                <w:rFonts w:ascii="Book Antiqua" w:hAnsi="Book Antiqua"/>
              </w:rPr>
              <w:t>12/2024</w:t>
            </w:r>
          </w:p>
        </w:tc>
        <w:tc>
          <w:tcPr>
            <w:tcW w:w="1418" w:type="dxa"/>
            <w:shd w:val="clear" w:color="auto" w:fill="FFFF00"/>
            <w:vAlign w:val="center"/>
          </w:tcPr>
          <w:p w14:paraId="34618F71" w14:textId="77777777" w:rsidR="00EB63B1" w:rsidRPr="00BA18EA" w:rsidRDefault="00EB63B1" w:rsidP="000618CB">
            <w:pPr>
              <w:rPr>
                <w:rFonts w:ascii="Book Antiqua" w:hAnsi="Book Antiqua"/>
                <w:b/>
                <w:bCs/>
                <w:lang w:val="sq-AL"/>
              </w:rPr>
            </w:pPr>
            <w:r w:rsidRPr="00BA18EA">
              <w:rPr>
                <w:rFonts w:ascii="Book Antiqua" w:hAnsi="Book Antiqua"/>
                <w:b/>
                <w:bCs/>
                <w:lang w:val="sq-AL"/>
              </w:rPr>
              <w:t>I zbatuar</w:t>
            </w:r>
          </w:p>
          <w:p w14:paraId="1DC8BAFE" w14:textId="77777777" w:rsidR="00EB63B1" w:rsidRPr="00BA18EA" w:rsidRDefault="00EB63B1" w:rsidP="000618CB">
            <w:pPr>
              <w:jc w:val="both"/>
              <w:rPr>
                <w:rFonts w:ascii="Book Antiqua" w:hAnsi="Book Antiqua"/>
                <w:color w:val="FFFF00"/>
                <w:lang w:val="sq-AL"/>
              </w:rPr>
            </w:pPr>
          </w:p>
        </w:tc>
        <w:tc>
          <w:tcPr>
            <w:tcW w:w="710" w:type="dxa"/>
            <w:shd w:val="clear" w:color="auto" w:fill="auto"/>
          </w:tcPr>
          <w:p w14:paraId="38BA6D0D" w14:textId="77777777" w:rsidR="00EB63B1" w:rsidRPr="00BA18EA" w:rsidRDefault="00EB63B1" w:rsidP="000618CB">
            <w:pPr>
              <w:jc w:val="both"/>
              <w:rPr>
                <w:rFonts w:ascii="Book Antiqua" w:hAnsi="Book Antiqua"/>
                <w:color w:val="FFFF00"/>
                <w:lang w:val="sq-AL"/>
              </w:rPr>
            </w:pPr>
          </w:p>
        </w:tc>
      </w:tr>
      <w:tr w:rsidR="00EB63B1" w:rsidRPr="00BA18EA" w14:paraId="320160D5" w14:textId="77777777" w:rsidTr="002871FA">
        <w:tc>
          <w:tcPr>
            <w:tcW w:w="421" w:type="dxa"/>
          </w:tcPr>
          <w:p w14:paraId="233B449F"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33C45769"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B3 – Dobësi në përgatitjen e </w:t>
            </w:r>
            <w:proofErr w:type="spellStart"/>
            <w:r w:rsidRPr="00BA18EA">
              <w:rPr>
                <w:rFonts w:ascii="Book Antiqua" w:hAnsi="Book Antiqua"/>
                <w:b/>
                <w:bCs/>
                <w:lang w:val="sq-AL"/>
              </w:rPr>
              <w:t>specifikacionit</w:t>
            </w:r>
            <w:proofErr w:type="spellEnd"/>
            <w:r w:rsidRPr="00BA18EA">
              <w:rPr>
                <w:rFonts w:ascii="Book Antiqua" w:hAnsi="Book Antiqua"/>
                <w:b/>
                <w:bCs/>
                <w:lang w:val="sq-AL"/>
              </w:rPr>
              <w:t xml:space="preserve"> teknik në </w:t>
            </w:r>
            <w:proofErr w:type="spellStart"/>
            <w:r w:rsidRPr="00BA18EA">
              <w:rPr>
                <w:rFonts w:ascii="Book Antiqua" w:hAnsi="Book Antiqua"/>
                <w:b/>
                <w:bCs/>
                <w:lang w:val="sq-AL"/>
              </w:rPr>
              <w:t>dosjent</w:t>
            </w:r>
            <w:proofErr w:type="spellEnd"/>
            <w:r w:rsidRPr="00BA18EA">
              <w:rPr>
                <w:rFonts w:ascii="Book Antiqua" w:hAnsi="Book Antiqua"/>
                <w:b/>
                <w:bCs/>
                <w:lang w:val="sq-AL"/>
              </w:rPr>
              <w:t xml:space="preserve"> e tenderëve </w:t>
            </w:r>
          </w:p>
          <w:p w14:paraId="0E5A3435" w14:textId="77777777" w:rsidR="00EB63B1" w:rsidRPr="00BA18EA" w:rsidRDefault="00EB63B1" w:rsidP="000618CB">
            <w:pPr>
              <w:jc w:val="both"/>
              <w:rPr>
                <w:rFonts w:ascii="Book Antiqua" w:hAnsi="Book Antiqua"/>
                <w:b/>
                <w:bCs/>
                <w:lang w:val="sq-AL"/>
              </w:rPr>
            </w:pPr>
          </w:p>
          <w:p w14:paraId="35919FA9"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Rekomandimi B3</w:t>
            </w:r>
          </w:p>
          <w:p w14:paraId="2EA6D808" w14:textId="77777777" w:rsidR="00EB63B1" w:rsidRPr="00BA18EA" w:rsidRDefault="00EB63B1" w:rsidP="000618CB">
            <w:pPr>
              <w:jc w:val="both"/>
              <w:rPr>
                <w:rFonts w:ascii="Book Antiqua" w:hAnsi="Book Antiqua"/>
                <w:lang w:val="sq-AL"/>
              </w:rPr>
            </w:pPr>
            <w:r w:rsidRPr="00BA18EA">
              <w:rPr>
                <w:rFonts w:ascii="Book Antiqua" w:hAnsi="Book Antiqua"/>
                <w:lang w:val="sq-AL"/>
              </w:rPr>
              <w:t>Kryetari duhet të sigurojë se funksionon kontrolli i duhur përmes zyrës së prokurimit, ashtu që, të rishikoj se njësitë kërkuese bëjnë hartimin e specifikimeve teknike sipas kërkesave ligjore dhe nevojave të komunës duke përcaktuar standardin e cilësisë së punës apo furnizimit.</w:t>
            </w:r>
          </w:p>
          <w:p w14:paraId="51BA893D" w14:textId="77777777" w:rsidR="00EB63B1" w:rsidRPr="00BA18EA" w:rsidRDefault="00EB63B1" w:rsidP="000618CB">
            <w:pPr>
              <w:jc w:val="both"/>
              <w:rPr>
                <w:rFonts w:ascii="Book Antiqua" w:hAnsi="Book Antiqua"/>
                <w:b/>
                <w:bCs/>
                <w:lang w:val="sq-AL"/>
              </w:rPr>
            </w:pPr>
          </w:p>
          <w:p w14:paraId="7C2FDD4C" w14:textId="77777777" w:rsidR="00EB63B1" w:rsidRPr="00BA18EA" w:rsidRDefault="00EB63B1" w:rsidP="000618CB">
            <w:pPr>
              <w:jc w:val="both"/>
              <w:rPr>
                <w:rFonts w:ascii="Book Antiqua" w:hAnsi="Book Antiqua"/>
                <w:lang w:val="sq-AL"/>
              </w:rPr>
            </w:pPr>
          </w:p>
        </w:tc>
        <w:tc>
          <w:tcPr>
            <w:tcW w:w="3134" w:type="dxa"/>
            <w:shd w:val="clear" w:color="auto" w:fill="FFFF00"/>
          </w:tcPr>
          <w:p w14:paraId="53499B47" w14:textId="77777777" w:rsidR="00EB63B1" w:rsidRPr="00BA18EA" w:rsidRDefault="00EB63B1" w:rsidP="000618CB">
            <w:pPr>
              <w:jc w:val="both"/>
              <w:rPr>
                <w:rFonts w:ascii="Book Antiqua" w:hAnsi="Book Antiqua"/>
                <w:lang w:val="sq-AL"/>
              </w:rPr>
            </w:pPr>
            <w:r w:rsidRPr="00BA18EA">
              <w:rPr>
                <w:rFonts w:ascii="Book Antiqua" w:hAnsi="Book Antiqua"/>
                <w:lang w:val="sq-AL"/>
              </w:rPr>
              <w:lastRenderedPageBreak/>
              <w:t xml:space="preserve">Sektori i prokurimit siguron  funksionon </w:t>
            </w:r>
            <w:r w:rsidRPr="00BA18EA">
              <w:rPr>
                <w:rFonts w:ascii="Book Antiqua" w:hAnsi="Book Antiqua"/>
                <w:lang w:val="sq-AL"/>
              </w:rPr>
              <w:lastRenderedPageBreak/>
              <w:t>kontrolli të duhur, ashtu që, të rishikoj nëse njësitë e kërkuese bëjnë hartimin e specifikimeve teknike sipas kërkesave ligjore dhe nevojave të komunës duke përcaktuar standardin e cilësisë së punës apo furnizimit.</w:t>
            </w:r>
          </w:p>
        </w:tc>
        <w:tc>
          <w:tcPr>
            <w:tcW w:w="2678" w:type="dxa"/>
            <w:vAlign w:val="center"/>
          </w:tcPr>
          <w:p w14:paraId="49D6D792" w14:textId="77777777" w:rsidR="00EB63B1" w:rsidRPr="00BA18EA" w:rsidRDefault="00EB63B1" w:rsidP="000618CB">
            <w:pPr>
              <w:jc w:val="center"/>
              <w:rPr>
                <w:rFonts w:ascii="Book Antiqua" w:hAnsi="Book Antiqua"/>
                <w:lang w:val="sq-AL"/>
              </w:rPr>
            </w:pPr>
            <w:r w:rsidRPr="00BA18EA">
              <w:rPr>
                <w:rFonts w:ascii="Book Antiqua" w:hAnsi="Book Antiqua"/>
              </w:rPr>
              <w:lastRenderedPageBreak/>
              <w:t>12/2024</w:t>
            </w:r>
          </w:p>
        </w:tc>
        <w:tc>
          <w:tcPr>
            <w:tcW w:w="1418" w:type="dxa"/>
            <w:shd w:val="clear" w:color="auto" w:fill="FFFF00"/>
            <w:vAlign w:val="center"/>
          </w:tcPr>
          <w:p w14:paraId="5218E1A4" w14:textId="77777777" w:rsidR="00EB63B1" w:rsidRPr="00BA18EA" w:rsidRDefault="00EB63B1" w:rsidP="000618CB">
            <w:pPr>
              <w:rPr>
                <w:rFonts w:ascii="Book Antiqua" w:hAnsi="Book Antiqua"/>
                <w:b/>
                <w:bCs/>
                <w:lang w:val="sq-AL"/>
              </w:rPr>
            </w:pPr>
            <w:r w:rsidRPr="00BA18EA">
              <w:rPr>
                <w:rFonts w:ascii="Book Antiqua" w:hAnsi="Book Antiqua"/>
                <w:b/>
                <w:bCs/>
                <w:lang w:val="sq-AL"/>
              </w:rPr>
              <w:t>I zbatuar</w:t>
            </w:r>
          </w:p>
          <w:p w14:paraId="1F95361C" w14:textId="77777777" w:rsidR="00EB63B1" w:rsidRPr="00BA18EA" w:rsidRDefault="00EB63B1" w:rsidP="000618CB">
            <w:pPr>
              <w:jc w:val="both"/>
              <w:rPr>
                <w:rFonts w:ascii="Book Antiqua" w:hAnsi="Book Antiqua"/>
                <w:b/>
                <w:bCs/>
                <w:lang w:val="sq-AL"/>
              </w:rPr>
            </w:pPr>
          </w:p>
        </w:tc>
        <w:tc>
          <w:tcPr>
            <w:tcW w:w="710" w:type="dxa"/>
            <w:shd w:val="clear" w:color="auto" w:fill="auto"/>
          </w:tcPr>
          <w:p w14:paraId="3A49885E" w14:textId="77777777" w:rsidR="00EB63B1" w:rsidRPr="00BA18EA" w:rsidRDefault="00EB63B1" w:rsidP="000618CB">
            <w:pPr>
              <w:jc w:val="both"/>
              <w:rPr>
                <w:rFonts w:ascii="Book Antiqua" w:hAnsi="Book Antiqua"/>
                <w:lang w:val="sq-AL"/>
              </w:rPr>
            </w:pPr>
          </w:p>
        </w:tc>
      </w:tr>
      <w:tr w:rsidR="00EB63B1" w:rsidRPr="00BA18EA" w14:paraId="22BE7F15" w14:textId="77777777" w:rsidTr="002871FA">
        <w:tc>
          <w:tcPr>
            <w:tcW w:w="421" w:type="dxa"/>
          </w:tcPr>
          <w:p w14:paraId="79EC8751"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02103A9F"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B4 – Vonesa në pagesën e faturave </w:t>
            </w:r>
          </w:p>
          <w:p w14:paraId="43A5938B" w14:textId="77777777" w:rsidR="00EB63B1" w:rsidRPr="00BA18EA" w:rsidRDefault="00EB63B1" w:rsidP="000618CB">
            <w:pPr>
              <w:jc w:val="both"/>
              <w:rPr>
                <w:rFonts w:ascii="Book Antiqua" w:hAnsi="Book Antiqua"/>
                <w:b/>
                <w:bCs/>
                <w:lang w:val="sq-AL"/>
              </w:rPr>
            </w:pPr>
          </w:p>
          <w:p w14:paraId="421A14AA" w14:textId="77777777" w:rsidR="00EB63B1" w:rsidRPr="00BA18EA" w:rsidRDefault="00EB63B1" w:rsidP="000618CB">
            <w:pPr>
              <w:jc w:val="both"/>
              <w:rPr>
                <w:rFonts w:ascii="Book Antiqua" w:hAnsi="Book Antiqua"/>
                <w:b/>
                <w:bCs/>
                <w:lang w:val="sq-AL"/>
              </w:rPr>
            </w:pPr>
          </w:p>
          <w:p w14:paraId="7D978E14"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Rekomandimi B4</w:t>
            </w:r>
          </w:p>
          <w:p w14:paraId="3A328AAE" w14:textId="77777777" w:rsidR="00EB63B1" w:rsidRPr="00BA18EA" w:rsidRDefault="00EB63B1" w:rsidP="000618CB">
            <w:pPr>
              <w:jc w:val="both"/>
              <w:rPr>
                <w:rFonts w:ascii="Book Antiqua" w:hAnsi="Book Antiqua"/>
                <w:lang w:val="sq-AL"/>
              </w:rPr>
            </w:pPr>
            <w:r w:rsidRPr="00BA18EA">
              <w:rPr>
                <w:rFonts w:ascii="Book Antiqua" w:hAnsi="Book Antiqua"/>
                <w:lang w:val="sq-AL"/>
              </w:rPr>
              <w:t>Kryetari duhet të siguroj se hyrja në obligime bëhet vetëm pasi mjetet buxhetore të jenë zotuar paraprakisht, si dhe obligimet financiare ndaj kontraktuesve të paguhen brenda 30 ditëve nga data e pranimit të faturave në mënyrë që të shmangen pagesat shtesë të interesit nga vendimet gjyqësore/përmbarimore.</w:t>
            </w:r>
          </w:p>
        </w:tc>
        <w:tc>
          <w:tcPr>
            <w:tcW w:w="3134" w:type="dxa"/>
            <w:shd w:val="clear" w:color="auto" w:fill="FFFF00"/>
          </w:tcPr>
          <w:p w14:paraId="3FFF00F7" w14:textId="77777777" w:rsidR="00EB63B1" w:rsidRPr="00BA18EA" w:rsidRDefault="00EB63B1" w:rsidP="000618CB">
            <w:pPr>
              <w:jc w:val="both"/>
              <w:rPr>
                <w:rFonts w:ascii="Book Antiqua" w:hAnsi="Book Antiqua"/>
                <w:lang w:val="sq-AL"/>
              </w:rPr>
            </w:pPr>
            <w:r w:rsidRPr="00BA18EA">
              <w:rPr>
                <w:rFonts w:ascii="Book Antiqua" w:hAnsi="Book Antiqua"/>
                <w:lang w:val="sq-AL"/>
              </w:rPr>
              <w:t>*</w:t>
            </w:r>
            <w:r w:rsidRPr="00BA18EA">
              <w:t xml:space="preserve"> </w:t>
            </w:r>
            <w:r w:rsidRPr="00BA18EA">
              <w:rPr>
                <w:rFonts w:ascii="Book Antiqua" w:hAnsi="Book Antiqua"/>
                <w:lang w:val="sq-AL"/>
              </w:rPr>
              <w:t xml:space="preserve">Vonesat e shkaktuara me rastin e ndarjes së Drejtorisë së Shërbimeve Publike në dy Drejtori. </w:t>
            </w:r>
          </w:p>
          <w:p w14:paraId="34D4CFB5"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Pagesa e borxheve është kryer me buxhet suplementar në mënyrë të rregullt dhe nuk ka të bëjë me vendime </w:t>
            </w:r>
            <w:proofErr w:type="spellStart"/>
            <w:r w:rsidRPr="00BA18EA">
              <w:rPr>
                <w:rFonts w:ascii="Book Antiqua" w:hAnsi="Book Antiqua"/>
                <w:lang w:val="sq-AL"/>
              </w:rPr>
              <w:t>gjygjësore</w:t>
            </w:r>
            <w:proofErr w:type="spellEnd"/>
            <w:r w:rsidRPr="00BA18EA">
              <w:rPr>
                <w:rFonts w:ascii="Book Antiqua" w:hAnsi="Book Antiqua"/>
                <w:lang w:val="sq-AL"/>
              </w:rPr>
              <w:t xml:space="preserve"> as me shpenzime të interesit por është pagesë e rregullt.</w:t>
            </w:r>
          </w:p>
          <w:p w14:paraId="633133A2" w14:textId="77777777" w:rsidR="00EB63B1" w:rsidRPr="00BA18EA" w:rsidRDefault="00EB63B1" w:rsidP="000618CB">
            <w:pPr>
              <w:jc w:val="both"/>
              <w:rPr>
                <w:rFonts w:ascii="Book Antiqua" w:hAnsi="Book Antiqua"/>
                <w:b/>
                <w:bCs/>
                <w:lang w:val="sq-AL"/>
              </w:rPr>
            </w:pPr>
          </w:p>
          <w:p w14:paraId="7196C8BB" w14:textId="77777777" w:rsidR="00EB63B1" w:rsidRPr="00BA18EA" w:rsidRDefault="00EB63B1" w:rsidP="000618CB">
            <w:pPr>
              <w:jc w:val="both"/>
              <w:rPr>
                <w:rFonts w:ascii="Book Antiqua" w:hAnsi="Book Antiqua"/>
                <w:lang w:val="sq-AL"/>
              </w:rPr>
            </w:pPr>
            <w:r w:rsidRPr="00BA18EA">
              <w:rPr>
                <w:rFonts w:ascii="Book Antiqua" w:hAnsi="Book Antiqua"/>
                <w:lang w:val="sq-AL"/>
              </w:rPr>
              <w:t>Kryetari i Komunës ka kërkuar nga Drejtorët e Njësive, Menaxherët e Kontratave dhe Sektorit të Financave që të respektohet me përpikëri neni 39.1 të Ligjit nr. 03 /L-048 për Menaxhimin e Financave Publike dhe Përgjegjësitë</w:t>
            </w:r>
          </w:p>
          <w:p w14:paraId="409FA9F1" w14:textId="77777777" w:rsidR="00EB63B1" w:rsidRPr="00BA18EA" w:rsidRDefault="00EB63B1" w:rsidP="000618CB">
            <w:pPr>
              <w:jc w:val="both"/>
              <w:rPr>
                <w:rFonts w:ascii="Book Antiqua" w:hAnsi="Book Antiqua"/>
                <w:b/>
                <w:bCs/>
                <w:lang w:val="sq-AL"/>
              </w:rPr>
            </w:pPr>
          </w:p>
        </w:tc>
        <w:tc>
          <w:tcPr>
            <w:tcW w:w="2678" w:type="dxa"/>
            <w:vAlign w:val="center"/>
          </w:tcPr>
          <w:p w14:paraId="48474DB4" w14:textId="77777777" w:rsidR="00EB63B1" w:rsidRPr="00BA18EA" w:rsidRDefault="00EB63B1" w:rsidP="000618CB">
            <w:pPr>
              <w:jc w:val="both"/>
              <w:rPr>
                <w:rFonts w:ascii="Book Antiqua" w:hAnsi="Book Antiqua"/>
              </w:rPr>
            </w:pPr>
          </w:p>
          <w:p w14:paraId="727CD358" w14:textId="77777777" w:rsidR="00EB63B1" w:rsidRPr="00BA18EA" w:rsidRDefault="00EB63B1" w:rsidP="000618CB">
            <w:pPr>
              <w:jc w:val="both"/>
              <w:rPr>
                <w:rFonts w:ascii="Book Antiqua" w:hAnsi="Book Antiqua"/>
              </w:rPr>
            </w:pPr>
          </w:p>
          <w:p w14:paraId="39C4D8D2" w14:textId="77777777" w:rsidR="00EB63B1" w:rsidRPr="00BA18EA" w:rsidRDefault="00EB63B1" w:rsidP="000618CB">
            <w:pPr>
              <w:jc w:val="both"/>
              <w:rPr>
                <w:rFonts w:ascii="Book Antiqua" w:hAnsi="Book Antiqua"/>
              </w:rPr>
            </w:pPr>
          </w:p>
          <w:p w14:paraId="4FBEC1E3" w14:textId="77777777" w:rsidR="00EB63B1" w:rsidRPr="00BA18EA" w:rsidRDefault="00EB63B1" w:rsidP="000618CB">
            <w:pPr>
              <w:jc w:val="both"/>
              <w:rPr>
                <w:rFonts w:ascii="Book Antiqua" w:hAnsi="Book Antiqua"/>
              </w:rPr>
            </w:pPr>
          </w:p>
          <w:p w14:paraId="6420F3E2" w14:textId="77777777" w:rsidR="00EB63B1" w:rsidRPr="00BA18EA" w:rsidRDefault="00EB63B1" w:rsidP="000618CB">
            <w:pPr>
              <w:jc w:val="both"/>
              <w:rPr>
                <w:rFonts w:ascii="Book Antiqua" w:hAnsi="Book Antiqua"/>
              </w:rPr>
            </w:pPr>
          </w:p>
          <w:p w14:paraId="5F391DCF" w14:textId="77777777" w:rsidR="00EB63B1" w:rsidRPr="00BA18EA" w:rsidRDefault="00EB63B1" w:rsidP="000618CB">
            <w:pPr>
              <w:jc w:val="both"/>
              <w:rPr>
                <w:rFonts w:ascii="Book Antiqua" w:hAnsi="Book Antiqua"/>
              </w:rPr>
            </w:pPr>
          </w:p>
          <w:p w14:paraId="2D397FF1" w14:textId="77777777" w:rsidR="00EB63B1" w:rsidRPr="00BA18EA" w:rsidRDefault="00EB63B1" w:rsidP="000618CB">
            <w:pPr>
              <w:jc w:val="both"/>
              <w:rPr>
                <w:rFonts w:ascii="Book Antiqua" w:hAnsi="Book Antiqua"/>
              </w:rPr>
            </w:pPr>
          </w:p>
          <w:p w14:paraId="11EE100E" w14:textId="77777777" w:rsidR="00EB63B1" w:rsidRPr="00BA18EA" w:rsidRDefault="00EB63B1" w:rsidP="000618CB">
            <w:pPr>
              <w:jc w:val="both"/>
              <w:rPr>
                <w:rFonts w:ascii="Book Antiqua" w:hAnsi="Book Antiqua"/>
              </w:rPr>
            </w:pPr>
          </w:p>
          <w:p w14:paraId="74EA91D8" w14:textId="77777777" w:rsidR="00EB63B1" w:rsidRPr="00BA18EA" w:rsidRDefault="00EB63B1" w:rsidP="000618CB">
            <w:pPr>
              <w:jc w:val="both"/>
              <w:rPr>
                <w:rFonts w:ascii="Book Antiqua" w:hAnsi="Book Antiqua"/>
              </w:rPr>
            </w:pPr>
          </w:p>
          <w:p w14:paraId="65EA047A" w14:textId="77777777" w:rsidR="00EB63B1" w:rsidRPr="00BA18EA" w:rsidRDefault="00EB63B1" w:rsidP="000618CB">
            <w:pPr>
              <w:jc w:val="both"/>
              <w:rPr>
                <w:rFonts w:ascii="Book Antiqua" w:hAnsi="Book Antiqua"/>
              </w:rPr>
            </w:pPr>
          </w:p>
          <w:p w14:paraId="5DBAA3A5" w14:textId="77777777" w:rsidR="00EB63B1" w:rsidRPr="00BA18EA" w:rsidRDefault="00EB63B1" w:rsidP="000618CB">
            <w:pPr>
              <w:jc w:val="center"/>
              <w:rPr>
                <w:rFonts w:ascii="Book Antiqua" w:hAnsi="Book Antiqua"/>
                <w:lang w:val="sq-AL"/>
              </w:rPr>
            </w:pPr>
            <w:r w:rsidRPr="00BA18EA">
              <w:rPr>
                <w:rFonts w:ascii="Book Antiqua" w:hAnsi="Book Antiqua"/>
              </w:rPr>
              <w:t>10/2024</w:t>
            </w:r>
          </w:p>
        </w:tc>
        <w:tc>
          <w:tcPr>
            <w:tcW w:w="1418" w:type="dxa"/>
            <w:shd w:val="clear" w:color="auto" w:fill="FFFF00"/>
            <w:vAlign w:val="center"/>
          </w:tcPr>
          <w:p w14:paraId="5C24DD49" w14:textId="77777777" w:rsidR="00EB63B1" w:rsidRPr="00BA18EA" w:rsidRDefault="00EB63B1" w:rsidP="000618CB">
            <w:pPr>
              <w:jc w:val="both"/>
              <w:rPr>
                <w:rFonts w:ascii="Book Antiqua" w:hAnsi="Book Antiqua"/>
                <w:b/>
                <w:bCs/>
                <w:lang w:val="sq-AL"/>
              </w:rPr>
            </w:pPr>
          </w:p>
          <w:p w14:paraId="0D4A2C63" w14:textId="77777777" w:rsidR="00EB63B1" w:rsidRPr="00BA18EA" w:rsidRDefault="00EB63B1" w:rsidP="000618CB">
            <w:pPr>
              <w:jc w:val="both"/>
              <w:rPr>
                <w:rFonts w:ascii="Book Antiqua" w:hAnsi="Book Antiqua"/>
                <w:b/>
                <w:bCs/>
                <w:lang w:val="sq-AL"/>
              </w:rPr>
            </w:pPr>
          </w:p>
          <w:p w14:paraId="719596E5" w14:textId="77777777" w:rsidR="00EB63B1" w:rsidRPr="00BA18EA" w:rsidRDefault="00EB63B1" w:rsidP="000618CB">
            <w:pPr>
              <w:jc w:val="both"/>
              <w:rPr>
                <w:rFonts w:ascii="Book Antiqua" w:hAnsi="Book Antiqua"/>
                <w:b/>
                <w:bCs/>
                <w:lang w:val="sq-AL"/>
              </w:rPr>
            </w:pPr>
          </w:p>
          <w:p w14:paraId="12CAD398" w14:textId="77777777" w:rsidR="00EB63B1" w:rsidRPr="00BA18EA" w:rsidRDefault="00EB63B1" w:rsidP="000618CB">
            <w:pPr>
              <w:jc w:val="both"/>
              <w:rPr>
                <w:rFonts w:ascii="Book Antiqua" w:hAnsi="Book Antiqua"/>
                <w:b/>
                <w:bCs/>
                <w:lang w:val="sq-AL"/>
              </w:rPr>
            </w:pPr>
          </w:p>
          <w:p w14:paraId="0A242033" w14:textId="77777777" w:rsidR="00EB63B1" w:rsidRPr="00BA18EA" w:rsidRDefault="00EB63B1" w:rsidP="000618CB">
            <w:pPr>
              <w:jc w:val="both"/>
              <w:rPr>
                <w:rFonts w:ascii="Book Antiqua" w:hAnsi="Book Antiqua"/>
                <w:b/>
                <w:bCs/>
                <w:lang w:val="sq-AL"/>
              </w:rPr>
            </w:pPr>
          </w:p>
          <w:p w14:paraId="26F3FDED" w14:textId="77777777" w:rsidR="00EB63B1" w:rsidRPr="00BA18EA" w:rsidRDefault="00EB63B1" w:rsidP="000618CB">
            <w:pPr>
              <w:jc w:val="both"/>
              <w:rPr>
                <w:rFonts w:ascii="Book Antiqua" w:hAnsi="Book Antiqua"/>
                <w:b/>
                <w:bCs/>
                <w:lang w:val="sq-AL"/>
              </w:rPr>
            </w:pPr>
          </w:p>
          <w:p w14:paraId="796125D1" w14:textId="77777777" w:rsidR="00EB63B1" w:rsidRPr="00BA18EA" w:rsidRDefault="00EB63B1" w:rsidP="000618CB">
            <w:pPr>
              <w:jc w:val="both"/>
              <w:rPr>
                <w:rFonts w:ascii="Book Antiqua" w:hAnsi="Book Antiqua"/>
                <w:b/>
                <w:bCs/>
                <w:lang w:val="sq-AL"/>
              </w:rPr>
            </w:pPr>
          </w:p>
          <w:p w14:paraId="1EF4B006" w14:textId="77777777" w:rsidR="00EB63B1" w:rsidRPr="00BA18EA" w:rsidRDefault="00EB63B1" w:rsidP="000618CB">
            <w:pPr>
              <w:jc w:val="both"/>
              <w:rPr>
                <w:rFonts w:ascii="Book Antiqua" w:hAnsi="Book Antiqua"/>
                <w:b/>
                <w:bCs/>
                <w:lang w:val="sq-AL"/>
              </w:rPr>
            </w:pPr>
          </w:p>
          <w:p w14:paraId="2C119BA4" w14:textId="77777777" w:rsidR="00EB63B1" w:rsidRPr="00BA18EA" w:rsidRDefault="00EB63B1" w:rsidP="000618CB">
            <w:pPr>
              <w:jc w:val="both"/>
              <w:rPr>
                <w:rFonts w:ascii="Book Antiqua" w:hAnsi="Book Antiqua"/>
                <w:b/>
                <w:bCs/>
                <w:lang w:val="sq-AL"/>
              </w:rPr>
            </w:pPr>
          </w:p>
          <w:p w14:paraId="3A8CA4AA" w14:textId="77777777" w:rsidR="00EB63B1" w:rsidRPr="00BA18EA" w:rsidRDefault="00EB63B1" w:rsidP="000618CB">
            <w:pPr>
              <w:jc w:val="both"/>
              <w:rPr>
                <w:rFonts w:ascii="Book Antiqua" w:hAnsi="Book Antiqua"/>
                <w:b/>
                <w:bCs/>
                <w:lang w:val="sq-AL"/>
              </w:rPr>
            </w:pPr>
          </w:p>
          <w:p w14:paraId="4095EF8A" w14:textId="77777777" w:rsidR="00EB63B1" w:rsidRPr="00BA18EA" w:rsidRDefault="00EB63B1" w:rsidP="000618CB">
            <w:pPr>
              <w:rPr>
                <w:rFonts w:ascii="Book Antiqua" w:hAnsi="Book Antiqua"/>
                <w:b/>
                <w:bCs/>
                <w:lang w:val="sq-AL"/>
              </w:rPr>
            </w:pPr>
            <w:r w:rsidRPr="00BA18EA">
              <w:rPr>
                <w:rFonts w:ascii="Book Antiqua" w:hAnsi="Book Antiqua"/>
                <w:b/>
                <w:bCs/>
                <w:lang w:val="sq-AL"/>
              </w:rPr>
              <w:t>I zbatuar</w:t>
            </w:r>
          </w:p>
          <w:p w14:paraId="53135C8B" w14:textId="77777777" w:rsidR="00EB63B1" w:rsidRPr="00BA18EA" w:rsidRDefault="00EB63B1" w:rsidP="000618CB">
            <w:pPr>
              <w:jc w:val="both"/>
              <w:rPr>
                <w:rFonts w:ascii="Book Antiqua" w:hAnsi="Book Antiqua"/>
                <w:b/>
                <w:bCs/>
                <w:lang w:val="sq-AL"/>
              </w:rPr>
            </w:pPr>
          </w:p>
        </w:tc>
        <w:tc>
          <w:tcPr>
            <w:tcW w:w="710" w:type="dxa"/>
            <w:shd w:val="clear" w:color="auto" w:fill="auto"/>
          </w:tcPr>
          <w:p w14:paraId="28D2316A" w14:textId="77777777" w:rsidR="00EB63B1" w:rsidRPr="00BA18EA" w:rsidRDefault="00EB63B1" w:rsidP="000618CB">
            <w:pPr>
              <w:jc w:val="both"/>
              <w:rPr>
                <w:rFonts w:ascii="Book Antiqua" w:hAnsi="Book Antiqua"/>
                <w:lang w:val="sq-AL"/>
              </w:rPr>
            </w:pPr>
          </w:p>
        </w:tc>
      </w:tr>
      <w:tr w:rsidR="00EB63B1" w:rsidRPr="00BA18EA" w14:paraId="671183EB" w14:textId="77777777" w:rsidTr="002871FA">
        <w:tc>
          <w:tcPr>
            <w:tcW w:w="421" w:type="dxa"/>
          </w:tcPr>
          <w:p w14:paraId="011E1EBA"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7B8D6DBB"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Çështja B5 – Mangësi në procedimin e pagesave</w:t>
            </w:r>
          </w:p>
          <w:p w14:paraId="7BB7868F" w14:textId="77777777" w:rsidR="00EB63B1" w:rsidRPr="00BA18EA" w:rsidRDefault="00EB63B1" w:rsidP="000618CB">
            <w:pPr>
              <w:jc w:val="both"/>
              <w:rPr>
                <w:rFonts w:ascii="Book Antiqua" w:hAnsi="Book Antiqua"/>
                <w:b/>
                <w:bCs/>
                <w:lang w:val="sq-AL"/>
              </w:rPr>
            </w:pPr>
          </w:p>
          <w:p w14:paraId="4AB2096B"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lastRenderedPageBreak/>
              <w:t>Rekomandimi B5</w:t>
            </w:r>
          </w:p>
          <w:p w14:paraId="2B20363F" w14:textId="77777777" w:rsidR="00EB63B1" w:rsidRPr="00BA18EA" w:rsidRDefault="00EB63B1" w:rsidP="000618CB">
            <w:pPr>
              <w:jc w:val="both"/>
              <w:rPr>
                <w:rFonts w:ascii="Book Antiqua" w:hAnsi="Book Antiqua"/>
                <w:lang w:val="sq-AL"/>
              </w:rPr>
            </w:pPr>
            <w:r w:rsidRPr="00BA18EA">
              <w:rPr>
                <w:rFonts w:ascii="Book Antiqua" w:hAnsi="Book Antiqua"/>
                <w:lang w:val="sq-AL"/>
              </w:rPr>
              <w:t>Kryetari duhet të sigurojë se respektohen hapat e përcaktuar me rregullat në fuqi sa i përket realizimit të pagesave, në mënyrë që gjatë procedimit të pagesave, të bëhet fillimisht zotimi i mjeteve, pastaj të nxirret urdhër blera dhe në fund të pranohet malli/shërbimi dhe të kryhet pagesa.</w:t>
            </w:r>
          </w:p>
        </w:tc>
        <w:tc>
          <w:tcPr>
            <w:tcW w:w="3134" w:type="dxa"/>
          </w:tcPr>
          <w:p w14:paraId="0DCDE9B4" w14:textId="77777777" w:rsidR="00EB63B1" w:rsidRPr="00BA18EA" w:rsidRDefault="00EB63B1" w:rsidP="000618CB">
            <w:pPr>
              <w:jc w:val="both"/>
              <w:rPr>
                <w:rFonts w:ascii="Book Antiqua" w:hAnsi="Book Antiqua"/>
                <w:lang w:val="sq-AL"/>
              </w:rPr>
            </w:pPr>
            <w:r w:rsidRPr="00BA18EA">
              <w:rPr>
                <w:rFonts w:ascii="Book Antiqua" w:hAnsi="Book Antiqua"/>
                <w:lang w:val="sq-AL"/>
              </w:rPr>
              <w:lastRenderedPageBreak/>
              <w:t xml:space="preserve">Kryetari i Komunës përmes </w:t>
            </w:r>
            <w:proofErr w:type="spellStart"/>
            <w:r w:rsidRPr="00BA18EA">
              <w:rPr>
                <w:rFonts w:ascii="Book Antiqua" w:hAnsi="Book Antiqua"/>
                <w:lang w:val="sq-AL"/>
              </w:rPr>
              <w:t>emailit</w:t>
            </w:r>
            <w:proofErr w:type="spellEnd"/>
            <w:r w:rsidRPr="00BA18EA">
              <w:rPr>
                <w:rFonts w:ascii="Book Antiqua" w:hAnsi="Book Antiqua"/>
                <w:lang w:val="sq-AL"/>
              </w:rPr>
              <w:t xml:space="preserve"> dhe takimeve të </w:t>
            </w:r>
            <w:r w:rsidRPr="00BA18EA">
              <w:rPr>
                <w:rFonts w:ascii="Book Antiqua" w:hAnsi="Book Antiqua"/>
                <w:lang w:val="sq-AL"/>
              </w:rPr>
              <w:lastRenderedPageBreak/>
              <w:t>drejtpërdrejta ka kërkuar nga te gjitha njësit kërkues, Sektorit për Menaxhimin dhe Zhvillimin e Projekteve, Sektorit  të Prokurimit, dhe Zyrtarit Kryesor Financiar që të respektojnë hapat e përcaktuar me Rregulla financiare nr.01/2013 sa i përket realizimit të pagesave.</w:t>
            </w:r>
          </w:p>
        </w:tc>
        <w:tc>
          <w:tcPr>
            <w:tcW w:w="2678" w:type="dxa"/>
            <w:shd w:val="clear" w:color="auto" w:fill="auto"/>
          </w:tcPr>
          <w:p w14:paraId="2F8B5790" w14:textId="77777777" w:rsidR="00EB63B1" w:rsidRPr="00BA18EA" w:rsidRDefault="00EB63B1" w:rsidP="000618CB">
            <w:pPr>
              <w:jc w:val="center"/>
              <w:rPr>
                <w:rFonts w:ascii="Book Antiqua" w:hAnsi="Book Antiqua"/>
                <w:lang w:val="sq-AL"/>
              </w:rPr>
            </w:pPr>
          </w:p>
          <w:p w14:paraId="0FAAF97F" w14:textId="77777777" w:rsidR="00EB63B1" w:rsidRPr="00BA18EA" w:rsidRDefault="00EB63B1" w:rsidP="000618CB">
            <w:pPr>
              <w:jc w:val="center"/>
              <w:rPr>
                <w:rFonts w:ascii="Book Antiqua" w:hAnsi="Book Antiqua"/>
                <w:lang w:val="sq-AL"/>
              </w:rPr>
            </w:pPr>
          </w:p>
          <w:p w14:paraId="2D3229DF" w14:textId="77777777" w:rsidR="00EB63B1" w:rsidRPr="00BA18EA" w:rsidRDefault="00EB63B1" w:rsidP="000618CB">
            <w:pPr>
              <w:jc w:val="center"/>
              <w:rPr>
                <w:rFonts w:ascii="Book Antiqua" w:hAnsi="Book Antiqua"/>
                <w:lang w:val="sq-AL"/>
              </w:rPr>
            </w:pPr>
          </w:p>
          <w:p w14:paraId="787D1458" w14:textId="77777777" w:rsidR="00EB63B1" w:rsidRPr="00BA18EA" w:rsidRDefault="00EB63B1" w:rsidP="000618CB">
            <w:pPr>
              <w:rPr>
                <w:rFonts w:ascii="Book Antiqua" w:hAnsi="Book Antiqua"/>
                <w:lang w:val="sq-AL"/>
              </w:rPr>
            </w:pPr>
          </w:p>
          <w:p w14:paraId="718266FB" w14:textId="77777777" w:rsidR="00EB63B1" w:rsidRPr="00BA18EA" w:rsidRDefault="00EB63B1" w:rsidP="000618CB">
            <w:pPr>
              <w:jc w:val="center"/>
              <w:rPr>
                <w:rFonts w:ascii="Book Antiqua" w:hAnsi="Book Antiqua"/>
                <w:lang w:val="sq-AL"/>
              </w:rPr>
            </w:pPr>
          </w:p>
          <w:p w14:paraId="32B5A47E" w14:textId="77777777" w:rsidR="00EB63B1" w:rsidRPr="00BA18EA" w:rsidRDefault="00EB63B1" w:rsidP="000618CB">
            <w:pPr>
              <w:jc w:val="center"/>
              <w:rPr>
                <w:rFonts w:ascii="Book Antiqua" w:hAnsi="Book Antiqua"/>
                <w:lang w:val="sq-AL"/>
              </w:rPr>
            </w:pPr>
            <w:r w:rsidRPr="00BA18EA">
              <w:rPr>
                <w:rFonts w:ascii="Book Antiqua" w:hAnsi="Book Antiqua"/>
                <w:lang w:val="sq-AL"/>
              </w:rPr>
              <w:t>08/2024</w:t>
            </w:r>
          </w:p>
        </w:tc>
        <w:tc>
          <w:tcPr>
            <w:tcW w:w="1418" w:type="dxa"/>
            <w:vAlign w:val="center"/>
          </w:tcPr>
          <w:p w14:paraId="7D74529B" w14:textId="77777777" w:rsidR="00EB63B1" w:rsidRPr="00BA18EA" w:rsidRDefault="00EB63B1" w:rsidP="000618CB">
            <w:pPr>
              <w:jc w:val="both"/>
              <w:rPr>
                <w:rFonts w:ascii="Book Antiqua" w:hAnsi="Book Antiqua"/>
                <w:lang w:val="sq-AL"/>
              </w:rPr>
            </w:pPr>
            <w:r w:rsidRPr="00BA18EA">
              <w:rPr>
                <w:rFonts w:ascii="Book Antiqua" w:hAnsi="Book Antiqua"/>
                <w:b/>
                <w:lang w:val="sq-AL"/>
              </w:rPr>
              <w:lastRenderedPageBreak/>
              <w:t>I zbatuar</w:t>
            </w:r>
          </w:p>
        </w:tc>
        <w:tc>
          <w:tcPr>
            <w:tcW w:w="710" w:type="dxa"/>
          </w:tcPr>
          <w:p w14:paraId="72920688" w14:textId="77777777" w:rsidR="00EB63B1" w:rsidRPr="00BA18EA" w:rsidRDefault="00EB63B1" w:rsidP="000618CB">
            <w:pPr>
              <w:jc w:val="both"/>
              <w:rPr>
                <w:rFonts w:ascii="Book Antiqua" w:hAnsi="Book Antiqua"/>
                <w:lang w:val="sq-AL"/>
              </w:rPr>
            </w:pPr>
          </w:p>
        </w:tc>
      </w:tr>
      <w:tr w:rsidR="00EB63B1" w:rsidRPr="00BA18EA" w14:paraId="7CF01424" w14:textId="77777777" w:rsidTr="002871FA">
        <w:trPr>
          <w:trHeight w:val="2501"/>
        </w:trPr>
        <w:tc>
          <w:tcPr>
            <w:tcW w:w="421" w:type="dxa"/>
          </w:tcPr>
          <w:p w14:paraId="25FEB998"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3822D349"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B6 – Dobësi në menaxhimin e projekteve përmes platformës elektronike të e-prokurimit </w:t>
            </w:r>
          </w:p>
          <w:p w14:paraId="2B1073E8" w14:textId="77777777" w:rsidR="00EB63B1" w:rsidRPr="00BA18EA" w:rsidRDefault="00EB63B1" w:rsidP="000618CB">
            <w:pPr>
              <w:jc w:val="both"/>
              <w:rPr>
                <w:rFonts w:ascii="Book Antiqua" w:hAnsi="Book Antiqua"/>
                <w:b/>
                <w:bCs/>
                <w:lang w:val="sq-AL"/>
              </w:rPr>
            </w:pPr>
          </w:p>
          <w:p w14:paraId="313B63B3"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Rekomandimi B6</w:t>
            </w:r>
          </w:p>
          <w:p w14:paraId="4E6C8A64" w14:textId="77777777" w:rsidR="00EB63B1" w:rsidRPr="00BA18EA" w:rsidRDefault="00EB63B1" w:rsidP="000618CB">
            <w:pPr>
              <w:jc w:val="both"/>
              <w:rPr>
                <w:rFonts w:ascii="Book Antiqua" w:hAnsi="Book Antiqua"/>
                <w:lang w:val="sq-AL"/>
              </w:rPr>
            </w:pPr>
            <w:r w:rsidRPr="00BA18EA">
              <w:rPr>
                <w:rFonts w:ascii="Book Antiqua" w:hAnsi="Book Antiqua"/>
                <w:lang w:val="sq-AL"/>
              </w:rPr>
              <w:t>Kryetari duhet të sigurojë ndjekjen e trajnimeve për menaxherët e projekteve, për tu siguruar që menaxhim i kontratave do të mbahet dhe arkivohet nga sistemi i prokurimit publik.</w:t>
            </w:r>
          </w:p>
          <w:p w14:paraId="3505F94B" w14:textId="77777777" w:rsidR="00EB63B1" w:rsidRPr="00BA18EA" w:rsidRDefault="00EB63B1" w:rsidP="000618CB">
            <w:pPr>
              <w:jc w:val="both"/>
              <w:rPr>
                <w:rFonts w:ascii="Book Antiqua" w:hAnsi="Book Antiqua"/>
                <w:lang w:val="sq-AL"/>
              </w:rPr>
            </w:pPr>
          </w:p>
          <w:p w14:paraId="4139795A" w14:textId="77777777" w:rsidR="00EB63B1" w:rsidRPr="00BA18EA" w:rsidRDefault="00EB63B1" w:rsidP="000618CB">
            <w:pPr>
              <w:jc w:val="both"/>
              <w:rPr>
                <w:rFonts w:ascii="Book Antiqua" w:hAnsi="Book Antiqua"/>
                <w:lang w:val="sq-AL"/>
              </w:rPr>
            </w:pPr>
          </w:p>
        </w:tc>
        <w:tc>
          <w:tcPr>
            <w:tcW w:w="3134" w:type="dxa"/>
            <w:shd w:val="clear" w:color="auto" w:fill="auto"/>
          </w:tcPr>
          <w:p w14:paraId="54F159FF"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Kryetari i Komunës në muajin Mars 2024 ka themeluar Sektorin për Menaxhimin e Kontratave dhe Zhvillimin e Projekteve si mekanizëm për organizimin e mirëfilltë të Menaxherëve të Kontratave. </w:t>
            </w:r>
          </w:p>
          <w:p w14:paraId="4A165F7B" w14:textId="77777777" w:rsidR="00EB63B1" w:rsidRPr="00BA18EA" w:rsidRDefault="00EB63B1" w:rsidP="000618CB">
            <w:pPr>
              <w:jc w:val="both"/>
              <w:rPr>
                <w:rFonts w:ascii="Book Antiqua" w:hAnsi="Book Antiqua"/>
                <w:lang w:val="sq-AL"/>
              </w:rPr>
            </w:pPr>
            <w:r w:rsidRPr="00BA18EA">
              <w:rPr>
                <w:rFonts w:ascii="Book Antiqua" w:hAnsi="Book Antiqua"/>
                <w:lang w:val="sq-AL"/>
              </w:rPr>
              <w:t>Ky sektor tanimë ka filluar implementimin e sistemit të e-prokurimit si platforma e vetme për menaxhimin dhe arkivimin e kontratave, ku në bazë të statistikave tona moduli për menaxhimin e kontratave përdoret për 83.01% të kontratave.</w:t>
            </w:r>
          </w:p>
          <w:p w14:paraId="2C5A3469" w14:textId="1263DEA0" w:rsidR="00EB63B1" w:rsidRPr="00BA18EA" w:rsidRDefault="00EB63B1" w:rsidP="000618CB">
            <w:pPr>
              <w:jc w:val="both"/>
              <w:rPr>
                <w:rFonts w:ascii="Book Antiqua" w:hAnsi="Book Antiqua"/>
                <w:lang w:val="sq-AL"/>
              </w:rPr>
            </w:pPr>
            <w:r w:rsidRPr="00BA18EA">
              <w:rPr>
                <w:rFonts w:ascii="Book Antiqua" w:hAnsi="Book Antiqua"/>
                <w:lang w:val="sq-AL"/>
              </w:rPr>
              <w:t xml:space="preserve">Do të vazhdohet me trajnime të vazhdueshme </w:t>
            </w:r>
            <w:r w:rsidRPr="00BA18EA">
              <w:rPr>
                <w:rFonts w:ascii="Book Antiqua" w:hAnsi="Book Antiqua"/>
                <w:lang w:val="sq-AL"/>
              </w:rPr>
              <w:lastRenderedPageBreak/>
              <w:t>për menaxherët e rinj të kontratave</w:t>
            </w:r>
          </w:p>
        </w:tc>
        <w:tc>
          <w:tcPr>
            <w:tcW w:w="2678" w:type="dxa"/>
            <w:shd w:val="clear" w:color="auto" w:fill="auto"/>
            <w:vAlign w:val="center"/>
          </w:tcPr>
          <w:p w14:paraId="1B9976C4" w14:textId="77777777" w:rsidR="00EB63B1" w:rsidRPr="00BA18EA" w:rsidRDefault="00EB63B1" w:rsidP="000618CB">
            <w:pPr>
              <w:jc w:val="center"/>
              <w:rPr>
                <w:rFonts w:ascii="Book Antiqua" w:hAnsi="Book Antiqua"/>
              </w:rPr>
            </w:pPr>
          </w:p>
          <w:p w14:paraId="696DEFC7" w14:textId="77777777" w:rsidR="00EB63B1" w:rsidRPr="00BA18EA" w:rsidRDefault="00EB63B1" w:rsidP="000618CB">
            <w:pPr>
              <w:jc w:val="center"/>
              <w:rPr>
                <w:rFonts w:ascii="Book Antiqua" w:hAnsi="Book Antiqua"/>
              </w:rPr>
            </w:pPr>
          </w:p>
          <w:p w14:paraId="3994966F" w14:textId="77777777" w:rsidR="00EB63B1" w:rsidRPr="00BA18EA" w:rsidRDefault="00EB63B1" w:rsidP="000618CB">
            <w:pPr>
              <w:jc w:val="center"/>
              <w:rPr>
                <w:rFonts w:ascii="Book Antiqua" w:hAnsi="Book Antiqua"/>
              </w:rPr>
            </w:pPr>
          </w:p>
          <w:p w14:paraId="145C04CE" w14:textId="77777777" w:rsidR="00EB63B1" w:rsidRPr="00BA18EA" w:rsidRDefault="00EB63B1" w:rsidP="000618CB">
            <w:pPr>
              <w:jc w:val="center"/>
              <w:rPr>
                <w:rFonts w:ascii="Book Antiqua" w:hAnsi="Book Antiqua"/>
              </w:rPr>
            </w:pPr>
          </w:p>
          <w:p w14:paraId="29311C91" w14:textId="77777777" w:rsidR="00EB63B1" w:rsidRPr="00BA18EA" w:rsidRDefault="00EB63B1" w:rsidP="000618CB">
            <w:pPr>
              <w:jc w:val="center"/>
              <w:rPr>
                <w:rFonts w:ascii="Book Antiqua" w:hAnsi="Book Antiqua"/>
              </w:rPr>
            </w:pPr>
          </w:p>
          <w:p w14:paraId="5C21B653" w14:textId="77777777" w:rsidR="00EB63B1" w:rsidRPr="00BA18EA" w:rsidRDefault="00EB63B1" w:rsidP="000618CB">
            <w:pPr>
              <w:jc w:val="center"/>
              <w:rPr>
                <w:rFonts w:ascii="Book Antiqua" w:hAnsi="Book Antiqua"/>
              </w:rPr>
            </w:pPr>
          </w:p>
          <w:p w14:paraId="145C6B37" w14:textId="77777777" w:rsidR="00EB63B1" w:rsidRPr="00BA18EA" w:rsidRDefault="00EB63B1" w:rsidP="000618CB">
            <w:pPr>
              <w:jc w:val="center"/>
              <w:rPr>
                <w:rFonts w:ascii="Book Antiqua" w:hAnsi="Book Antiqua"/>
              </w:rPr>
            </w:pPr>
          </w:p>
          <w:p w14:paraId="3889E763" w14:textId="77777777" w:rsidR="00EB63B1" w:rsidRPr="00BA18EA" w:rsidRDefault="00EB63B1" w:rsidP="000618CB">
            <w:pPr>
              <w:jc w:val="center"/>
              <w:rPr>
                <w:rFonts w:ascii="Book Antiqua" w:hAnsi="Book Antiqua"/>
              </w:rPr>
            </w:pPr>
          </w:p>
          <w:p w14:paraId="1D7E829B" w14:textId="77777777" w:rsidR="00EB63B1" w:rsidRPr="00BA18EA" w:rsidRDefault="00EB63B1" w:rsidP="000618CB">
            <w:pPr>
              <w:jc w:val="center"/>
              <w:rPr>
                <w:rFonts w:ascii="Book Antiqua" w:hAnsi="Book Antiqua"/>
              </w:rPr>
            </w:pPr>
          </w:p>
          <w:p w14:paraId="19652C48" w14:textId="77777777" w:rsidR="00EB63B1" w:rsidRPr="00BA18EA" w:rsidRDefault="00EB63B1" w:rsidP="000618CB">
            <w:pPr>
              <w:jc w:val="center"/>
              <w:rPr>
                <w:rFonts w:ascii="Book Antiqua" w:hAnsi="Book Antiqua"/>
              </w:rPr>
            </w:pPr>
          </w:p>
          <w:p w14:paraId="596093EE" w14:textId="77777777" w:rsidR="00EB63B1" w:rsidRPr="00BA18EA" w:rsidRDefault="00EB63B1" w:rsidP="000618CB">
            <w:pPr>
              <w:jc w:val="center"/>
              <w:rPr>
                <w:rFonts w:ascii="Book Antiqua" w:hAnsi="Book Antiqua"/>
                <w:lang w:val="sq-AL"/>
              </w:rPr>
            </w:pPr>
            <w:r w:rsidRPr="00BA18EA">
              <w:rPr>
                <w:rFonts w:ascii="Book Antiqua" w:hAnsi="Book Antiqua"/>
              </w:rPr>
              <w:t>12/2024</w:t>
            </w:r>
          </w:p>
        </w:tc>
        <w:tc>
          <w:tcPr>
            <w:tcW w:w="1418" w:type="dxa"/>
            <w:shd w:val="clear" w:color="auto" w:fill="auto"/>
            <w:vAlign w:val="center"/>
          </w:tcPr>
          <w:p w14:paraId="69180021" w14:textId="77777777" w:rsidR="00EB63B1" w:rsidRPr="00BA18EA" w:rsidRDefault="00EB63B1" w:rsidP="000618CB">
            <w:pPr>
              <w:jc w:val="both"/>
              <w:rPr>
                <w:rFonts w:ascii="Book Antiqua" w:hAnsi="Book Antiqua"/>
                <w:b/>
                <w:lang w:val="sq-AL"/>
              </w:rPr>
            </w:pPr>
          </w:p>
          <w:p w14:paraId="58C9D6B1" w14:textId="77777777" w:rsidR="00EB63B1" w:rsidRPr="00BA18EA" w:rsidRDefault="00EB63B1" w:rsidP="000618CB">
            <w:pPr>
              <w:jc w:val="both"/>
              <w:rPr>
                <w:rFonts w:ascii="Book Antiqua" w:hAnsi="Book Antiqua"/>
                <w:b/>
                <w:lang w:val="sq-AL"/>
              </w:rPr>
            </w:pPr>
          </w:p>
          <w:p w14:paraId="523E22EF" w14:textId="77777777" w:rsidR="00EB63B1" w:rsidRPr="00BA18EA" w:rsidRDefault="00EB63B1" w:rsidP="000618CB">
            <w:pPr>
              <w:jc w:val="both"/>
              <w:rPr>
                <w:rFonts w:ascii="Book Antiqua" w:hAnsi="Book Antiqua"/>
                <w:b/>
                <w:lang w:val="sq-AL"/>
              </w:rPr>
            </w:pPr>
          </w:p>
          <w:p w14:paraId="34CF1479" w14:textId="77777777" w:rsidR="00EB63B1" w:rsidRPr="00BA18EA" w:rsidRDefault="00EB63B1" w:rsidP="000618CB">
            <w:pPr>
              <w:jc w:val="both"/>
              <w:rPr>
                <w:rFonts w:ascii="Book Antiqua" w:hAnsi="Book Antiqua"/>
                <w:b/>
                <w:lang w:val="sq-AL"/>
              </w:rPr>
            </w:pPr>
          </w:p>
          <w:p w14:paraId="07514425" w14:textId="77777777" w:rsidR="00EB63B1" w:rsidRPr="00BA18EA" w:rsidRDefault="00EB63B1" w:rsidP="000618CB">
            <w:pPr>
              <w:jc w:val="both"/>
              <w:rPr>
                <w:rFonts w:ascii="Book Antiqua" w:hAnsi="Book Antiqua"/>
                <w:b/>
                <w:lang w:val="sq-AL"/>
              </w:rPr>
            </w:pPr>
          </w:p>
          <w:p w14:paraId="53AFFF48" w14:textId="77777777" w:rsidR="00EB63B1" w:rsidRPr="00BA18EA" w:rsidRDefault="00EB63B1" w:rsidP="000618CB">
            <w:pPr>
              <w:jc w:val="both"/>
              <w:rPr>
                <w:rFonts w:ascii="Book Antiqua" w:hAnsi="Book Antiqua"/>
                <w:b/>
                <w:lang w:val="sq-AL"/>
              </w:rPr>
            </w:pPr>
          </w:p>
          <w:p w14:paraId="21E13DB5" w14:textId="77777777" w:rsidR="00EB63B1" w:rsidRPr="00BA18EA" w:rsidRDefault="00EB63B1" w:rsidP="000618CB">
            <w:pPr>
              <w:jc w:val="both"/>
              <w:rPr>
                <w:rFonts w:ascii="Book Antiqua" w:hAnsi="Book Antiqua"/>
                <w:b/>
                <w:lang w:val="sq-AL"/>
              </w:rPr>
            </w:pPr>
          </w:p>
          <w:p w14:paraId="59090658" w14:textId="77777777" w:rsidR="00EB63B1" w:rsidRPr="00BA18EA" w:rsidRDefault="00EB63B1" w:rsidP="000618CB">
            <w:pPr>
              <w:jc w:val="both"/>
              <w:rPr>
                <w:rFonts w:ascii="Book Antiqua" w:hAnsi="Book Antiqua"/>
                <w:b/>
                <w:lang w:val="sq-AL"/>
              </w:rPr>
            </w:pPr>
          </w:p>
          <w:p w14:paraId="4A4543A5" w14:textId="77777777" w:rsidR="00EB63B1" w:rsidRPr="00BA18EA" w:rsidRDefault="00EB63B1" w:rsidP="000618CB">
            <w:pPr>
              <w:jc w:val="both"/>
              <w:rPr>
                <w:rFonts w:ascii="Book Antiqua" w:hAnsi="Book Antiqua"/>
                <w:b/>
                <w:lang w:val="sq-AL"/>
              </w:rPr>
            </w:pPr>
          </w:p>
          <w:p w14:paraId="5E40FD70" w14:textId="77777777" w:rsidR="00EB63B1" w:rsidRPr="00BA18EA" w:rsidRDefault="00EB63B1" w:rsidP="000618CB">
            <w:pPr>
              <w:jc w:val="both"/>
              <w:rPr>
                <w:rFonts w:ascii="Book Antiqua" w:hAnsi="Book Antiqua"/>
                <w:b/>
                <w:lang w:val="sq-AL"/>
              </w:rPr>
            </w:pPr>
          </w:p>
          <w:p w14:paraId="7E478C1F" w14:textId="77777777" w:rsidR="00EB63B1" w:rsidRPr="00BA18EA" w:rsidRDefault="00EB63B1" w:rsidP="000618CB">
            <w:pPr>
              <w:jc w:val="both"/>
              <w:rPr>
                <w:rFonts w:ascii="Book Antiqua" w:hAnsi="Book Antiqua"/>
                <w:lang w:val="sq-AL"/>
              </w:rPr>
            </w:pPr>
            <w:r w:rsidRPr="00BA18EA">
              <w:rPr>
                <w:rFonts w:ascii="Book Antiqua" w:hAnsi="Book Antiqua"/>
                <w:b/>
                <w:lang w:val="sq-AL"/>
              </w:rPr>
              <w:t>I zbatuar</w:t>
            </w:r>
          </w:p>
        </w:tc>
        <w:tc>
          <w:tcPr>
            <w:tcW w:w="710" w:type="dxa"/>
          </w:tcPr>
          <w:p w14:paraId="19D78AAF" w14:textId="77777777" w:rsidR="00EB63B1" w:rsidRPr="00BA18EA" w:rsidRDefault="00EB63B1" w:rsidP="000618CB">
            <w:pPr>
              <w:jc w:val="both"/>
              <w:rPr>
                <w:rFonts w:ascii="Book Antiqua" w:hAnsi="Book Antiqua"/>
                <w:lang w:val="sq-AL"/>
              </w:rPr>
            </w:pPr>
          </w:p>
        </w:tc>
      </w:tr>
      <w:tr w:rsidR="00EB63B1" w:rsidRPr="00F64338" w14:paraId="70AD7A6F" w14:textId="77777777" w:rsidTr="002871FA">
        <w:tc>
          <w:tcPr>
            <w:tcW w:w="421" w:type="dxa"/>
          </w:tcPr>
          <w:p w14:paraId="2141AE9A" w14:textId="77777777" w:rsidR="00EB63B1" w:rsidRPr="00BA18EA" w:rsidRDefault="00EB63B1" w:rsidP="000618CB">
            <w:pPr>
              <w:pStyle w:val="ListParagraph"/>
              <w:numPr>
                <w:ilvl w:val="0"/>
                <w:numId w:val="48"/>
              </w:numPr>
              <w:rPr>
                <w:rFonts w:ascii="Book Antiqua" w:hAnsi="Book Antiqua"/>
                <w:lang w:val="sq-AL"/>
              </w:rPr>
            </w:pPr>
          </w:p>
        </w:tc>
        <w:tc>
          <w:tcPr>
            <w:tcW w:w="6520" w:type="dxa"/>
          </w:tcPr>
          <w:p w14:paraId="6FD417CB"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 xml:space="preserve">Çështja B7 – Rritja e llogarive të </w:t>
            </w:r>
            <w:proofErr w:type="spellStart"/>
            <w:r w:rsidRPr="00BA18EA">
              <w:rPr>
                <w:rFonts w:ascii="Book Antiqua" w:hAnsi="Book Antiqua"/>
                <w:b/>
                <w:bCs/>
                <w:lang w:val="sq-AL"/>
              </w:rPr>
              <w:t>arkëtueshme</w:t>
            </w:r>
            <w:proofErr w:type="spellEnd"/>
            <w:r w:rsidRPr="00BA18EA">
              <w:rPr>
                <w:rFonts w:ascii="Book Antiqua" w:hAnsi="Book Antiqua"/>
                <w:b/>
                <w:bCs/>
                <w:lang w:val="sq-AL"/>
              </w:rPr>
              <w:t xml:space="preserve"> </w:t>
            </w:r>
          </w:p>
          <w:p w14:paraId="36A1BC62" w14:textId="77777777" w:rsidR="00EB63B1" w:rsidRPr="00BA18EA" w:rsidRDefault="00EB63B1" w:rsidP="000618CB">
            <w:pPr>
              <w:jc w:val="both"/>
              <w:rPr>
                <w:rFonts w:ascii="Book Antiqua" w:hAnsi="Book Antiqua"/>
                <w:b/>
                <w:bCs/>
                <w:lang w:val="sq-AL"/>
              </w:rPr>
            </w:pPr>
          </w:p>
          <w:p w14:paraId="75C4DC55" w14:textId="77777777" w:rsidR="00EB63B1" w:rsidRPr="00BA18EA" w:rsidRDefault="00EB63B1" w:rsidP="000618CB">
            <w:pPr>
              <w:jc w:val="both"/>
              <w:rPr>
                <w:rFonts w:ascii="Book Antiqua" w:hAnsi="Book Antiqua"/>
                <w:b/>
                <w:bCs/>
                <w:lang w:val="sq-AL"/>
              </w:rPr>
            </w:pPr>
            <w:r w:rsidRPr="00BA18EA">
              <w:rPr>
                <w:rFonts w:ascii="Book Antiqua" w:hAnsi="Book Antiqua"/>
                <w:b/>
                <w:bCs/>
                <w:lang w:val="sq-AL"/>
              </w:rPr>
              <w:t>Rekomandimi B7</w:t>
            </w:r>
          </w:p>
          <w:p w14:paraId="1C4595D4" w14:textId="77777777" w:rsidR="00EB63B1" w:rsidRPr="00BA18EA" w:rsidRDefault="00EB63B1" w:rsidP="000618CB">
            <w:pPr>
              <w:jc w:val="both"/>
              <w:rPr>
                <w:rFonts w:ascii="Book Antiqua" w:hAnsi="Book Antiqua"/>
                <w:lang w:val="sq-AL"/>
              </w:rPr>
            </w:pPr>
            <w:r w:rsidRPr="00BA18EA">
              <w:rPr>
                <w:rFonts w:ascii="Book Antiqua" w:hAnsi="Book Antiqua"/>
                <w:lang w:val="sq-AL"/>
              </w:rPr>
              <w:t xml:space="preserve">Kryetari duhet të analizoj efektivitetin e mekanizmave në dispozicion për mbledhjen e të </w:t>
            </w:r>
            <w:proofErr w:type="spellStart"/>
            <w:r w:rsidRPr="00BA18EA">
              <w:rPr>
                <w:rFonts w:ascii="Book Antiqua" w:hAnsi="Book Antiqua"/>
                <w:lang w:val="sq-AL"/>
              </w:rPr>
              <w:t>arkëtueshmeve</w:t>
            </w:r>
            <w:proofErr w:type="spellEnd"/>
            <w:r w:rsidRPr="00BA18EA">
              <w:rPr>
                <w:rFonts w:ascii="Book Antiqua" w:hAnsi="Book Antiqua"/>
                <w:lang w:val="sq-AL"/>
              </w:rPr>
              <w:t>, duke përfshirë edhe veprimet ligjore shtesë përmes përmbaruesve, për të siguruar arkëtimin e plotë të tyre.</w:t>
            </w:r>
          </w:p>
          <w:p w14:paraId="34919DB0" w14:textId="77777777" w:rsidR="00EB63B1" w:rsidRPr="00BA18EA" w:rsidRDefault="00EB63B1" w:rsidP="000618CB">
            <w:pPr>
              <w:jc w:val="both"/>
              <w:rPr>
                <w:rFonts w:ascii="Book Antiqua" w:hAnsi="Book Antiqua"/>
                <w:lang w:val="sq-AL"/>
              </w:rPr>
            </w:pPr>
          </w:p>
        </w:tc>
        <w:tc>
          <w:tcPr>
            <w:tcW w:w="3134" w:type="dxa"/>
            <w:shd w:val="clear" w:color="auto" w:fill="FFFF00"/>
          </w:tcPr>
          <w:p w14:paraId="34E140AF" w14:textId="1C60606A" w:rsidR="00EB63B1" w:rsidRPr="00BA18EA" w:rsidRDefault="00EB63B1" w:rsidP="000618CB">
            <w:pPr>
              <w:jc w:val="both"/>
              <w:rPr>
                <w:rFonts w:ascii="Book Antiqua" w:hAnsi="Book Antiqua"/>
                <w:lang w:val="sq-AL"/>
              </w:rPr>
            </w:pPr>
            <w:r w:rsidRPr="00BA18EA">
              <w:rPr>
                <w:rFonts w:ascii="Book Antiqua" w:hAnsi="Book Antiqua"/>
                <w:lang w:val="sq-AL"/>
              </w:rPr>
              <w:t xml:space="preserve">Komuna e Gjakovës ka iniciuar raste që përmes përmbarimit të bëj mbledhjen e të </w:t>
            </w:r>
            <w:proofErr w:type="spellStart"/>
            <w:r w:rsidRPr="00BA18EA">
              <w:rPr>
                <w:rFonts w:ascii="Book Antiqua" w:hAnsi="Book Antiqua"/>
                <w:lang w:val="sq-AL"/>
              </w:rPr>
              <w:t>arkëtueshmeve</w:t>
            </w:r>
            <w:proofErr w:type="spellEnd"/>
            <w:r w:rsidRPr="00BA18EA">
              <w:rPr>
                <w:rFonts w:ascii="Book Antiqua" w:hAnsi="Book Antiqua"/>
                <w:lang w:val="sq-AL"/>
              </w:rPr>
              <w:t>,  dhe se një masë të tillë do ta vazhdojë ta praktikojë.</w:t>
            </w:r>
          </w:p>
          <w:p w14:paraId="407B366B" w14:textId="77777777" w:rsidR="00EB63B1" w:rsidRPr="00BA18EA" w:rsidRDefault="00EB63B1" w:rsidP="000618CB">
            <w:pPr>
              <w:jc w:val="both"/>
              <w:rPr>
                <w:rFonts w:ascii="Book Antiqua" w:hAnsi="Book Antiqua"/>
                <w:lang w:val="sq-AL"/>
              </w:rPr>
            </w:pPr>
            <w:r w:rsidRPr="00BA18EA">
              <w:rPr>
                <w:rFonts w:ascii="Book Antiqua" w:hAnsi="Book Antiqua"/>
                <w:lang w:val="sq-AL"/>
              </w:rPr>
              <w:t>*Sfida kryesore për eliminimin e kësaj të gjeture është tek pagesa e tatimi në pronë e cila çdo vit rritet për ndërmarrjet shoqërore të cilat menaxhohen nga AKP, rrjedhimisht duke kontribuar në rritjen e obligimi në baza vjetore. Në këtë rast obliguesi kryesor (mbi 3 milion euro) është AKP.</w:t>
            </w:r>
          </w:p>
        </w:tc>
        <w:tc>
          <w:tcPr>
            <w:tcW w:w="2678" w:type="dxa"/>
            <w:vAlign w:val="center"/>
          </w:tcPr>
          <w:p w14:paraId="51E36D3A" w14:textId="77777777" w:rsidR="00EB63B1" w:rsidRPr="00BA18EA" w:rsidRDefault="00EB63B1" w:rsidP="000618CB">
            <w:pPr>
              <w:jc w:val="center"/>
              <w:rPr>
                <w:rFonts w:ascii="Book Antiqua" w:hAnsi="Book Antiqua"/>
                <w:lang w:val="sq-AL"/>
              </w:rPr>
            </w:pPr>
            <w:r w:rsidRPr="00BA18EA">
              <w:rPr>
                <w:rFonts w:ascii="Book Antiqua" w:hAnsi="Book Antiqua"/>
              </w:rPr>
              <w:t>12/2024</w:t>
            </w:r>
          </w:p>
        </w:tc>
        <w:tc>
          <w:tcPr>
            <w:tcW w:w="1418" w:type="dxa"/>
            <w:shd w:val="clear" w:color="auto" w:fill="FFFF00"/>
            <w:vAlign w:val="center"/>
          </w:tcPr>
          <w:p w14:paraId="1CE2396B" w14:textId="77777777" w:rsidR="00EB63B1" w:rsidRPr="00F64338" w:rsidRDefault="00EB63B1" w:rsidP="000618CB">
            <w:pPr>
              <w:jc w:val="both"/>
              <w:rPr>
                <w:rFonts w:ascii="Book Antiqua" w:hAnsi="Book Antiqua"/>
                <w:lang w:val="sq-AL"/>
              </w:rPr>
            </w:pPr>
            <w:r w:rsidRPr="00BA18EA">
              <w:rPr>
                <w:rFonts w:ascii="Book Antiqua" w:hAnsi="Book Antiqua"/>
                <w:b/>
                <w:lang w:val="sq-AL"/>
              </w:rPr>
              <w:t>Pjesërisht e zbatuar</w:t>
            </w:r>
          </w:p>
        </w:tc>
        <w:tc>
          <w:tcPr>
            <w:tcW w:w="710" w:type="dxa"/>
          </w:tcPr>
          <w:p w14:paraId="2DC16E34" w14:textId="77777777" w:rsidR="00EB63B1" w:rsidRPr="00F64338" w:rsidRDefault="00EB63B1" w:rsidP="000618CB">
            <w:pPr>
              <w:jc w:val="both"/>
              <w:rPr>
                <w:rFonts w:ascii="Book Antiqua" w:hAnsi="Book Antiqua"/>
                <w:lang w:val="sq-AL"/>
              </w:rPr>
            </w:pPr>
          </w:p>
        </w:tc>
      </w:tr>
    </w:tbl>
    <w:p w14:paraId="08DBA4C4" w14:textId="77777777" w:rsidR="000C3B8B" w:rsidRDefault="000C3B8B" w:rsidP="000C3B8B">
      <w:pPr>
        <w:tabs>
          <w:tab w:val="left" w:pos="2160"/>
        </w:tabs>
        <w:rPr>
          <w:rFonts w:ascii="Book Antiqua" w:hAnsi="Book Antiqua"/>
          <w:b/>
          <w:sz w:val="20"/>
          <w:u w:val="single"/>
          <w:lang w:val="sq-AL"/>
        </w:rPr>
      </w:pPr>
      <w:r w:rsidRPr="0053243D">
        <w:rPr>
          <w:rFonts w:ascii="Book Antiqua" w:hAnsi="Book Antiqua"/>
          <w:b/>
          <w:sz w:val="20"/>
          <w:u w:val="single"/>
          <w:lang w:val="sq-AL"/>
        </w:rPr>
        <w:t>Shpalos në detaje shënimet në tabelë:</w:t>
      </w:r>
    </w:p>
    <w:p w14:paraId="6D4CA4F4" w14:textId="77777777" w:rsidR="000C3B8B" w:rsidRPr="0053243D" w:rsidRDefault="000C3B8B" w:rsidP="000C3B8B">
      <w:pPr>
        <w:tabs>
          <w:tab w:val="left" w:pos="2160"/>
        </w:tabs>
        <w:rPr>
          <w:rFonts w:ascii="Book Antiqua" w:hAnsi="Book Antiqua"/>
          <w:lang w:val="sq-AL"/>
        </w:rPr>
      </w:pPr>
      <w:r w:rsidRPr="0053243D">
        <w:rPr>
          <w:rFonts w:ascii="Book Antiqua" w:hAnsi="Book Antiqua"/>
          <w:lang w:val="sq-AL"/>
        </w:rPr>
        <w:t>shpalos rekomandimet e bartura nga viti paraprak dhe te pazbatuara, përpjekjet e bëra dhe rezultatet</w:t>
      </w:r>
    </w:p>
    <w:p w14:paraId="306115DC" w14:textId="77777777" w:rsidR="000C3B8B" w:rsidRPr="00EB63B1" w:rsidRDefault="000C3B8B" w:rsidP="000C3B8B">
      <w:pPr>
        <w:pStyle w:val="ListParagraph"/>
        <w:numPr>
          <w:ilvl w:val="0"/>
          <w:numId w:val="45"/>
        </w:numPr>
        <w:tabs>
          <w:tab w:val="left" w:pos="2160"/>
        </w:tabs>
        <w:rPr>
          <w:rFonts w:ascii="Book Antiqua" w:hAnsi="Book Antiqua"/>
          <w:lang w:val="sq-AL"/>
        </w:rPr>
      </w:pPr>
      <w:r w:rsidRPr="0053243D">
        <w:rPr>
          <w:rFonts w:ascii="Book Antiqua" w:hAnsi="Book Antiqua"/>
          <w:lang w:val="sq-AL"/>
        </w:rPr>
        <w:t xml:space="preserve">shpalos nivelin e zbatimit te rekomandimeve te </w:t>
      </w:r>
      <w:proofErr w:type="spellStart"/>
      <w:r w:rsidRPr="0053243D">
        <w:rPr>
          <w:rFonts w:ascii="Book Antiqua" w:hAnsi="Book Antiqua"/>
          <w:lang w:val="sq-AL"/>
        </w:rPr>
        <w:t>auditimit</w:t>
      </w:r>
      <w:proofErr w:type="spellEnd"/>
      <w:r w:rsidRPr="0053243D">
        <w:rPr>
          <w:rFonts w:ascii="Book Antiqua" w:hAnsi="Book Antiqua"/>
          <w:lang w:val="sq-AL"/>
        </w:rPr>
        <w:t xml:space="preserve"> te brendshëm te O</w:t>
      </w:r>
    </w:p>
    <w:p w14:paraId="7F1F9368" w14:textId="33EC8095" w:rsidR="000C3B8B" w:rsidRPr="000C3B8B" w:rsidRDefault="000C3B8B" w:rsidP="000C3B8B">
      <w:pPr>
        <w:pStyle w:val="ListParagraph"/>
        <w:numPr>
          <w:ilvl w:val="0"/>
          <w:numId w:val="45"/>
        </w:numPr>
        <w:rPr>
          <w:b/>
          <w:bCs/>
          <w:lang w:val="sq-AL"/>
        </w:rPr>
      </w:pPr>
      <w:r w:rsidRPr="0053243D">
        <w:rPr>
          <w:b/>
          <w:bCs/>
          <w:lang w:val="sq-AL"/>
        </w:rPr>
        <w:t xml:space="preserve">Numri i rekomandimeve të dhëna dhe numri i rekomandimeve të zbatuara nga </w:t>
      </w:r>
      <w:proofErr w:type="spellStart"/>
      <w:r w:rsidRPr="0053243D">
        <w:rPr>
          <w:b/>
          <w:bCs/>
          <w:lang w:val="sq-AL"/>
        </w:rPr>
        <w:t>Auditimi</w:t>
      </w:r>
      <w:proofErr w:type="spellEnd"/>
      <w:r w:rsidRPr="0053243D">
        <w:rPr>
          <w:b/>
          <w:bCs/>
          <w:lang w:val="sq-AL"/>
        </w:rPr>
        <w:t xml:space="preserve"> i Brendshme në periudhën 202</w:t>
      </w:r>
      <w:r>
        <w:rPr>
          <w:b/>
          <w:bCs/>
          <w:lang w:val="sq-AL"/>
        </w:rPr>
        <w:t>3</w:t>
      </w:r>
      <w:r w:rsidRPr="0053243D">
        <w:rPr>
          <w:b/>
          <w:bCs/>
          <w:lang w:val="sq-AL"/>
        </w:rPr>
        <w:t xml:space="preserve"> është si më poshtë</w:t>
      </w:r>
    </w:p>
    <w:tbl>
      <w:tblPr>
        <w:tblW w:w="143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350"/>
        <w:gridCol w:w="1350"/>
        <w:gridCol w:w="1530"/>
        <w:gridCol w:w="1710"/>
        <w:gridCol w:w="3232"/>
      </w:tblGrid>
      <w:tr w:rsidR="00EB63B1" w:rsidRPr="0053243D" w14:paraId="24F645E3" w14:textId="77777777" w:rsidTr="002871FA">
        <w:trPr>
          <w:trHeight w:val="413"/>
        </w:trPr>
        <w:tc>
          <w:tcPr>
            <w:tcW w:w="5130" w:type="dxa"/>
            <w:shd w:val="clear" w:color="auto" w:fill="D9D9D9"/>
          </w:tcPr>
          <w:p w14:paraId="11D0E844" w14:textId="77777777" w:rsidR="00EB63B1" w:rsidRPr="0053243D" w:rsidRDefault="00EB63B1" w:rsidP="000618CB">
            <w:pPr>
              <w:rPr>
                <w:rFonts w:ascii="Book Antiqua" w:hAnsi="Book Antiqua"/>
                <w:b/>
                <w:lang w:val="sq-AL"/>
              </w:rPr>
            </w:pPr>
            <w:r w:rsidRPr="0053243D">
              <w:rPr>
                <w:rFonts w:ascii="Book Antiqua" w:hAnsi="Book Antiqua"/>
                <w:b/>
                <w:lang w:val="sq-AL"/>
              </w:rPr>
              <w:lastRenderedPageBreak/>
              <w:t>Përshkrimi:</w:t>
            </w:r>
          </w:p>
        </w:tc>
        <w:tc>
          <w:tcPr>
            <w:tcW w:w="1350" w:type="dxa"/>
            <w:shd w:val="clear" w:color="auto" w:fill="D9D9D9"/>
          </w:tcPr>
          <w:p w14:paraId="166B3D91" w14:textId="77777777" w:rsidR="00EB63B1" w:rsidRPr="0053243D" w:rsidRDefault="00EB63B1" w:rsidP="000618CB">
            <w:pPr>
              <w:jc w:val="center"/>
              <w:rPr>
                <w:rFonts w:ascii="Book Antiqua" w:hAnsi="Book Antiqua"/>
                <w:b/>
                <w:lang w:val="sq-AL"/>
              </w:rPr>
            </w:pPr>
            <w:r w:rsidRPr="0053243D">
              <w:rPr>
                <w:rFonts w:ascii="Book Antiqua" w:hAnsi="Book Antiqua"/>
                <w:b/>
                <w:lang w:val="sq-AL"/>
              </w:rPr>
              <w:t>Viti 202</w:t>
            </w:r>
            <w:r>
              <w:rPr>
                <w:rFonts w:ascii="Book Antiqua" w:hAnsi="Book Antiqua"/>
                <w:b/>
                <w:lang w:val="sq-AL"/>
              </w:rPr>
              <w:t>3</w:t>
            </w:r>
          </w:p>
        </w:tc>
        <w:tc>
          <w:tcPr>
            <w:tcW w:w="1350" w:type="dxa"/>
            <w:shd w:val="clear" w:color="auto" w:fill="D9D9D9"/>
          </w:tcPr>
          <w:p w14:paraId="2B259461" w14:textId="77777777" w:rsidR="00EB63B1" w:rsidRPr="0053243D" w:rsidRDefault="00EB63B1" w:rsidP="000618CB">
            <w:pPr>
              <w:jc w:val="center"/>
              <w:rPr>
                <w:rFonts w:ascii="Book Antiqua" w:hAnsi="Book Antiqua"/>
                <w:b/>
                <w:lang w:val="sq-AL"/>
              </w:rPr>
            </w:pPr>
            <w:r w:rsidRPr="0053243D">
              <w:rPr>
                <w:rFonts w:ascii="Book Antiqua" w:hAnsi="Book Antiqua"/>
                <w:b/>
                <w:lang w:val="sq-AL"/>
              </w:rPr>
              <w:t>Viti 202</w:t>
            </w:r>
            <w:r>
              <w:rPr>
                <w:rFonts w:ascii="Book Antiqua" w:hAnsi="Book Antiqua"/>
                <w:b/>
                <w:lang w:val="sq-AL"/>
              </w:rPr>
              <w:t>3</w:t>
            </w:r>
          </w:p>
        </w:tc>
        <w:tc>
          <w:tcPr>
            <w:tcW w:w="1530" w:type="dxa"/>
            <w:shd w:val="clear" w:color="auto" w:fill="D9D9D9"/>
          </w:tcPr>
          <w:p w14:paraId="5BBA29A0" w14:textId="77777777" w:rsidR="00EB63B1" w:rsidRPr="0053243D" w:rsidRDefault="00EB63B1" w:rsidP="000618CB">
            <w:pPr>
              <w:jc w:val="center"/>
              <w:rPr>
                <w:rFonts w:ascii="Book Antiqua" w:hAnsi="Book Antiqua"/>
                <w:b/>
                <w:lang w:val="sq-AL"/>
              </w:rPr>
            </w:pPr>
          </w:p>
        </w:tc>
        <w:tc>
          <w:tcPr>
            <w:tcW w:w="1710" w:type="dxa"/>
            <w:shd w:val="clear" w:color="auto" w:fill="D9D9D9"/>
          </w:tcPr>
          <w:p w14:paraId="0FDBB78B" w14:textId="77777777" w:rsidR="00EB63B1" w:rsidRPr="0053243D" w:rsidRDefault="00EB63B1" w:rsidP="000618CB">
            <w:pPr>
              <w:jc w:val="center"/>
              <w:rPr>
                <w:rFonts w:ascii="Book Antiqua" w:hAnsi="Book Antiqua"/>
                <w:b/>
                <w:lang w:val="sq-AL"/>
              </w:rPr>
            </w:pPr>
          </w:p>
        </w:tc>
        <w:tc>
          <w:tcPr>
            <w:tcW w:w="3232" w:type="dxa"/>
            <w:shd w:val="clear" w:color="auto" w:fill="D9D9D9"/>
          </w:tcPr>
          <w:p w14:paraId="7B1D0FDB" w14:textId="77777777" w:rsidR="00EB63B1" w:rsidRPr="0053243D" w:rsidRDefault="00EB63B1" w:rsidP="000618CB">
            <w:pPr>
              <w:jc w:val="center"/>
              <w:rPr>
                <w:rFonts w:ascii="Book Antiqua" w:hAnsi="Book Antiqua"/>
                <w:b/>
                <w:lang w:val="sq-AL"/>
              </w:rPr>
            </w:pPr>
          </w:p>
        </w:tc>
      </w:tr>
      <w:tr w:rsidR="00EB63B1" w:rsidRPr="0053243D" w14:paraId="59F0A0B5" w14:textId="77777777" w:rsidTr="000618CB">
        <w:tc>
          <w:tcPr>
            <w:tcW w:w="5130" w:type="dxa"/>
            <w:shd w:val="clear" w:color="auto" w:fill="auto"/>
          </w:tcPr>
          <w:p w14:paraId="16E3DCB9" w14:textId="77777777" w:rsidR="00EB63B1" w:rsidRPr="0053243D" w:rsidRDefault="00EB63B1" w:rsidP="000618CB">
            <w:pPr>
              <w:rPr>
                <w:rFonts w:ascii="Book Antiqua" w:hAnsi="Book Antiqua"/>
                <w:b/>
                <w:lang w:val="sq-AL"/>
              </w:rPr>
            </w:pPr>
            <w:r w:rsidRPr="0053243D">
              <w:rPr>
                <w:rFonts w:ascii="Book Antiqua" w:hAnsi="Book Antiqua"/>
                <w:b/>
                <w:lang w:val="sq-AL"/>
              </w:rPr>
              <w:t xml:space="preserve">Numri i rekomandimeve të dhëna  në raportet e </w:t>
            </w:r>
            <w:proofErr w:type="spellStart"/>
            <w:r w:rsidRPr="0053243D">
              <w:rPr>
                <w:rFonts w:ascii="Book Antiqua" w:hAnsi="Book Antiqua"/>
                <w:b/>
                <w:lang w:val="sq-AL"/>
              </w:rPr>
              <w:t>auditimit</w:t>
            </w:r>
            <w:proofErr w:type="spellEnd"/>
            <w:r w:rsidRPr="0053243D">
              <w:rPr>
                <w:rFonts w:ascii="Book Antiqua" w:hAnsi="Book Antiqua"/>
                <w:b/>
                <w:lang w:val="sq-AL"/>
              </w:rPr>
              <w:t>:</w:t>
            </w:r>
          </w:p>
        </w:tc>
        <w:tc>
          <w:tcPr>
            <w:tcW w:w="1350" w:type="dxa"/>
            <w:shd w:val="clear" w:color="auto" w:fill="FFFF00"/>
          </w:tcPr>
          <w:p w14:paraId="3E977515" w14:textId="77777777" w:rsidR="00EB63B1" w:rsidRPr="0053243D" w:rsidRDefault="00EB63B1" w:rsidP="000618CB">
            <w:pPr>
              <w:jc w:val="center"/>
              <w:rPr>
                <w:rFonts w:ascii="Book Antiqua" w:hAnsi="Book Antiqua"/>
                <w:b/>
                <w:lang w:val="sq-AL"/>
              </w:rPr>
            </w:pPr>
            <w:r>
              <w:rPr>
                <w:rFonts w:ascii="Book Antiqua" w:hAnsi="Book Antiqua"/>
                <w:b/>
                <w:lang w:val="sq-AL"/>
              </w:rPr>
              <w:t>10</w:t>
            </w:r>
          </w:p>
        </w:tc>
        <w:tc>
          <w:tcPr>
            <w:tcW w:w="1350" w:type="dxa"/>
            <w:shd w:val="clear" w:color="auto" w:fill="FFFF00"/>
            <w:vAlign w:val="center"/>
          </w:tcPr>
          <w:p w14:paraId="5373723B" w14:textId="77777777" w:rsidR="00EB63B1" w:rsidRPr="0053243D" w:rsidRDefault="00EB63B1" w:rsidP="000618CB">
            <w:pPr>
              <w:jc w:val="center"/>
              <w:rPr>
                <w:rFonts w:ascii="Book Antiqua" w:hAnsi="Book Antiqua"/>
                <w:b/>
                <w:lang w:val="sq-AL"/>
              </w:rPr>
            </w:pPr>
            <w:r w:rsidRPr="0053243D">
              <w:rPr>
                <w:rFonts w:ascii="Book Antiqua" w:hAnsi="Book Antiqua"/>
                <w:b/>
                <w:lang w:val="sq-AL"/>
              </w:rPr>
              <w:t>100 %</w:t>
            </w:r>
          </w:p>
        </w:tc>
        <w:tc>
          <w:tcPr>
            <w:tcW w:w="1530" w:type="dxa"/>
          </w:tcPr>
          <w:p w14:paraId="0EF225D7" w14:textId="77777777" w:rsidR="00EB63B1" w:rsidRPr="0053243D" w:rsidRDefault="00EB63B1" w:rsidP="000618CB">
            <w:pPr>
              <w:jc w:val="center"/>
              <w:rPr>
                <w:rFonts w:ascii="Book Antiqua" w:hAnsi="Book Antiqua"/>
                <w:b/>
                <w:lang w:val="sq-AL"/>
              </w:rPr>
            </w:pPr>
          </w:p>
        </w:tc>
        <w:tc>
          <w:tcPr>
            <w:tcW w:w="1710" w:type="dxa"/>
          </w:tcPr>
          <w:p w14:paraId="7AA26BDD" w14:textId="77777777" w:rsidR="00EB63B1" w:rsidRPr="0053243D" w:rsidRDefault="00EB63B1" w:rsidP="000618CB">
            <w:pPr>
              <w:jc w:val="center"/>
              <w:rPr>
                <w:rFonts w:ascii="Book Antiqua" w:hAnsi="Book Antiqua"/>
                <w:b/>
                <w:lang w:val="sq-AL"/>
              </w:rPr>
            </w:pPr>
          </w:p>
        </w:tc>
        <w:tc>
          <w:tcPr>
            <w:tcW w:w="3232" w:type="dxa"/>
          </w:tcPr>
          <w:p w14:paraId="4410F76B" w14:textId="77777777" w:rsidR="00EB63B1" w:rsidRPr="0053243D" w:rsidRDefault="00EB63B1" w:rsidP="000618CB">
            <w:pPr>
              <w:jc w:val="center"/>
              <w:rPr>
                <w:rFonts w:ascii="Book Antiqua" w:hAnsi="Book Antiqua"/>
                <w:b/>
                <w:lang w:val="sq-AL"/>
              </w:rPr>
            </w:pPr>
          </w:p>
        </w:tc>
      </w:tr>
      <w:tr w:rsidR="00EB63B1" w:rsidRPr="0053243D" w14:paraId="3D6C23C7" w14:textId="77777777" w:rsidTr="000618CB">
        <w:tc>
          <w:tcPr>
            <w:tcW w:w="5130" w:type="dxa"/>
            <w:shd w:val="clear" w:color="auto" w:fill="auto"/>
          </w:tcPr>
          <w:p w14:paraId="7F521B9D" w14:textId="77777777" w:rsidR="00EB63B1" w:rsidRPr="0053243D" w:rsidRDefault="00EB63B1" w:rsidP="000618CB">
            <w:pPr>
              <w:rPr>
                <w:rFonts w:ascii="Book Antiqua" w:hAnsi="Book Antiqua"/>
                <w:b/>
                <w:lang w:val="sq-AL"/>
              </w:rPr>
            </w:pPr>
            <w:r w:rsidRPr="0053243D">
              <w:rPr>
                <w:rFonts w:ascii="Book Antiqua" w:hAnsi="Book Antiqua"/>
                <w:b/>
                <w:lang w:val="sq-AL"/>
              </w:rPr>
              <w:t>Numri i rekomandimeve të zbatuara:</w:t>
            </w:r>
          </w:p>
        </w:tc>
        <w:tc>
          <w:tcPr>
            <w:tcW w:w="1350" w:type="dxa"/>
            <w:shd w:val="clear" w:color="auto" w:fill="FFFF00"/>
          </w:tcPr>
          <w:p w14:paraId="0BFA4A67" w14:textId="77777777" w:rsidR="00EB63B1" w:rsidRPr="0053243D" w:rsidRDefault="00EB63B1" w:rsidP="000618CB">
            <w:pPr>
              <w:jc w:val="center"/>
              <w:rPr>
                <w:rFonts w:ascii="Book Antiqua" w:hAnsi="Book Antiqua"/>
                <w:b/>
                <w:lang w:val="sq-AL"/>
              </w:rPr>
            </w:pPr>
            <w:r>
              <w:rPr>
                <w:rFonts w:ascii="Book Antiqua" w:hAnsi="Book Antiqua"/>
                <w:b/>
                <w:lang w:val="sq-AL"/>
              </w:rPr>
              <w:t>8</w:t>
            </w:r>
          </w:p>
        </w:tc>
        <w:tc>
          <w:tcPr>
            <w:tcW w:w="1350" w:type="dxa"/>
            <w:shd w:val="clear" w:color="auto" w:fill="FFFF00"/>
            <w:vAlign w:val="center"/>
          </w:tcPr>
          <w:p w14:paraId="1C050858" w14:textId="77777777" w:rsidR="00EB63B1" w:rsidRPr="0053243D" w:rsidRDefault="00EB63B1" w:rsidP="000618CB">
            <w:pPr>
              <w:jc w:val="center"/>
              <w:rPr>
                <w:rFonts w:ascii="Book Antiqua" w:hAnsi="Book Antiqua"/>
                <w:b/>
                <w:lang w:val="sq-AL"/>
              </w:rPr>
            </w:pPr>
            <w:r>
              <w:rPr>
                <w:rFonts w:ascii="Book Antiqua" w:hAnsi="Book Antiqua"/>
                <w:b/>
                <w:lang w:val="sq-AL"/>
              </w:rPr>
              <w:t>80</w:t>
            </w:r>
            <w:r w:rsidRPr="0053243D">
              <w:rPr>
                <w:rFonts w:ascii="Book Antiqua" w:hAnsi="Book Antiqua"/>
                <w:b/>
                <w:lang w:val="sq-AL"/>
              </w:rPr>
              <w:t xml:space="preserve"> %</w:t>
            </w:r>
          </w:p>
        </w:tc>
        <w:tc>
          <w:tcPr>
            <w:tcW w:w="1530" w:type="dxa"/>
          </w:tcPr>
          <w:p w14:paraId="081DD0EB" w14:textId="77777777" w:rsidR="00EB63B1" w:rsidRPr="0053243D" w:rsidRDefault="00EB63B1" w:rsidP="000618CB">
            <w:pPr>
              <w:jc w:val="center"/>
              <w:rPr>
                <w:rFonts w:ascii="Book Antiqua" w:hAnsi="Book Antiqua"/>
                <w:b/>
                <w:lang w:val="sq-AL"/>
              </w:rPr>
            </w:pPr>
          </w:p>
        </w:tc>
        <w:tc>
          <w:tcPr>
            <w:tcW w:w="1710" w:type="dxa"/>
          </w:tcPr>
          <w:p w14:paraId="7AE47CA4" w14:textId="77777777" w:rsidR="00EB63B1" w:rsidRPr="0053243D" w:rsidRDefault="00EB63B1" w:rsidP="000618CB">
            <w:pPr>
              <w:jc w:val="center"/>
              <w:rPr>
                <w:rFonts w:ascii="Book Antiqua" w:hAnsi="Book Antiqua"/>
                <w:b/>
                <w:lang w:val="sq-AL"/>
              </w:rPr>
            </w:pPr>
          </w:p>
        </w:tc>
        <w:tc>
          <w:tcPr>
            <w:tcW w:w="3232" w:type="dxa"/>
          </w:tcPr>
          <w:p w14:paraId="2A8EA567" w14:textId="77777777" w:rsidR="00EB63B1" w:rsidRPr="0053243D" w:rsidRDefault="00EB63B1" w:rsidP="000618CB">
            <w:pPr>
              <w:jc w:val="center"/>
              <w:rPr>
                <w:rFonts w:ascii="Book Antiqua" w:hAnsi="Book Antiqua"/>
                <w:b/>
                <w:lang w:val="sq-AL"/>
              </w:rPr>
            </w:pPr>
          </w:p>
        </w:tc>
      </w:tr>
      <w:tr w:rsidR="00EB63B1" w:rsidRPr="0053243D" w14:paraId="1059D577" w14:textId="77777777" w:rsidTr="000618CB">
        <w:tc>
          <w:tcPr>
            <w:tcW w:w="5130" w:type="dxa"/>
            <w:shd w:val="clear" w:color="auto" w:fill="auto"/>
          </w:tcPr>
          <w:p w14:paraId="78A56E71" w14:textId="77777777" w:rsidR="00EB63B1" w:rsidRPr="0053243D" w:rsidRDefault="00EB63B1" w:rsidP="000618CB">
            <w:pPr>
              <w:rPr>
                <w:rFonts w:ascii="Book Antiqua" w:hAnsi="Book Antiqua"/>
                <w:b/>
                <w:lang w:val="sq-AL"/>
              </w:rPr>
            </w:pPr>
            <w:r w:rsidRPr="0053243D">
              <w:rPr>
                <w:rFonts w:ascii="Book Antiqua" w:hAnsi="Book Antiqua"/>
                <w:b/>
                <w:lang w:val="sq-AL"/>
              </w:rPr>
              <w:t>Numri i rekomandimeve në proces:</w:t>
            </w:r>
          </w:p>
        </w:tc>
        <w:tc>
          <w:tcPr>
            <w:tcW w:w="1350" w:type="dxa"/>
            <w:shd w:val="clear" w:color="auto" w:fill="FFFF00"/>
          </w:tcPr>
          <w:p w14:paraId="7D8AED7E" w14:textId="77777777" w:rsidR="00EB63B1" w:rsidRPr="0053243D" w:rsidRDefault="00EB63B1" w:rsidP="000618CB">
            <w:pPr>
              <w:jc w:val="center"/>
              <w:rPr>
                <w:rFonts w:ascii="Book Antiqua" w:hAnsi="Book Antiqua"/>
                <w:b/>
                <w:lang w:val="sq-AL"/>
              </w:rPr>
            </w:pPr>
            <w:r w:rsidRPr="0053243D">
              <w:rPr>
                <w:rFonts w:ascii="Book Antiqua" w:hAnsi="Book Antiqua"/>
                <w:b/>
                <w:lang w:val="sq-AL"/>
              </w:rPr>
              <w:t>2</w:t>
            </w:r>
          </w:p>
        </w:tc>
        <w:tc>
          <w:tcPr>
            <w:tcW w:w="1350" w:type="dxa"/>
            <w:shd w:val="clear" w:color="auto" w:fill="FFFF00"/>
            <w:vAlign w:val="center"/>
          </w:tcPr>
          <w:p w14:paraId="55C5F222" w14:textId="77777777" w:rsidR="00EB63B1" w:rsidRPr="0053243D" w:rsidRDefault="00EB63B1" w:rsidP="000618CB">
            <w:pPr>
              <w:jc w:val="center"/>
              <w:rPr>
                <w:rFonts w:ascii="Book Antiqua" w:hAnsi="Book Antiqua"/>
                <w:b/>
                <w:lang w:val="sq-AL"/>
              </w:rPr>
            </w:pPr>
            <w:r>
              <w:rPr>
                <w:rFonts w:ascii="Book Antiqua" w:hAnsi="Book Antiqua"/>
                <w:b/>
                <w:lang w:val="sq-AL"/>
              </w:rPr>
              <w:t xml:space="preserve">20 </w:t>
            </w:r>
            <w:r w:rsidRPr="0053243D">
              <w:rPr>
                <w:rFonts w:ascii="Book Antiqua" w:hAnsi="Book Antiqua"/>
                <w:b/>
                <w:lang w:val="sq-AL"/>
              </w:rPr>
              <w:t>%</w:t>
            </w:r>
          </w:p>
        </w:tc>
        <w:tc>
          <w:tcPr>
            <w:tcW w:w="1530" w:type="dxa"/>
          </w:tcPr>
          <w:p w14:paraId="25E6E9D4" w14:textId="77777777" w:rsidR="00EB63B1" w:rsidRPr="0053243D" w:rsidRDefault="00EB63B1" w:rsidP="000618CB">
            <w:pPr>
              <w:jc w:val="center"/>
              <w:rPr>
                <w:rFonts w:ascii="Book Antiqua" w:hAnsi="Book Antiqua"/>
                <w:b/>
                <w:lang w:val="sq-AL"/>
              </w:rPr>
            </w:pPr>
          </w:p>
        </w:tc>
        <w:tc>
          <w:tcPr>
            <w:tcW w:w="1710" w:type="dxa"/>
          </w:tcPr>
          <w:p w14:paraId="26A53DF0" w14:textId="77777777" w:rsidR="00EB63B1" w:rsidRPr="0053243D" w:rsidRDefault="00EB63B1" w:rsidP="000618CB">
            <w:pPr>
              <w:jc w:val="center"/>
              <w:rPr>
                <w:rFonts w:ascii="Book Antiqua" w:hAnsi="Book Antiqua"/>
                <w:b/>
                <w:lang w:val="sq-AL"/>
              </w:rPr>
            </w:pPr>
          </w:p>
        </w:tc>
        <w:tc>
          <w:tcPr>
            <w:tcW w:w="3232" w:type="dxa"/>
          </w:tcPr>
          <w:p w14:paraId="2C45E473" w14:textId="77777777" w:rsidR="00EB63B1" w:rsidRPr="0053243D" w:rsidRDefault="00EB63B1" w:rsidP="000618CB">
            <w:pPr>
              <w:jc w:val="center"/>
              <w:rPr>
                <w:rFonts w:ascii="Book Antiqua" w:hAnsi="Book Antiqua"/>
                <w:b/>
                <w:lang w:val="sq-AL"/>
              </w:rPr>
            </w:pPr>
          </w:p>
        </w:tc>
      </w:tr>
      <w:tr w:rsidR="00EB63B1" w:rsidRPr="0053243D" w14:paraId="0B805760" w14:textId="77777777" w:rsidTr="002871FA">
        <w:trPr>
          <w:trHeight w:val="431"/>
        </w:trPr>
        <w:tc>
          <w:tcPr>
            <w:tcW w:w="5130" w:type="dxa"/>
            <w:shd w:val="clear" w:color="auto" w:fill="auto"/>
          </w:tcPr>
          <w:p w14:paraId="615EE6DB" w14:textId="77777777" w:rsidR="00EB63B1" w:rsidRPr="0053243D" w:rsidRDefault="00EB63B1" w:rsidP="000618CB">
            <w:pPr>
              <w:rPr>
                <w:rFonts w:ascii="Book Antiqua" w:hAnsi="Book Antiqua"/>
                <w:b/>
                <w:lang w:val="sq-AL"/>
              </w:rPr>
            </w:pPr>
            <w:r w:rsidRPr="0053243D">
              <w:rPr>
                <w:rFonts w:ascii="Book Antiqua" w:hAnsi="Book Antiqua"/>
                <w:b/>
                <w:lang w:val="sq-AL"/>
              </w:rPr>
              <w:t>Numri i rekomandimeve të pazbatuara:</w:t>
            </w:r>
          </w:p>
        </w:tc>
        <w:tc>
          <w:tcPr>
            <w:tcW w:w="1350" w:type="dxa"/>
            <w:shd w:val="clear" w:color="auto" w:fill="FFFF00"/>
          </w:tcPr>
          <w:p w14:paraId="10CB5B58" w14:textId="77777777" w:rsidR="00EB63B1" w:rsidRPr="0053243D" w:rsidRDefault="00EB63B1" w:rsidP="000618CB">
            <w:pPr>
              <w:jc w:val="center"/>
              <w:rPr>
                <w:rFonts w:ascii="Book Antiqua" w:hAnsi="Book Antiqua"/>
                <w:b/>
                <w:lang w:val="sq-AL"/>
              </w:rPr>
            </w:pPr>
            <w:r w:rsidRPr="0053243D">
              <w:rPr>
                <w:rFonts w:ascii="Book Antiqua" w:hAnsi="Book Antiqua"/>
                <w:b/>
                <w:lang w:val="sq-AL"/>
              </w:rPr>
              <w:t>Nuk ka</w:t>
            </w:r>
          </w:p>
          <w:p w14:paraId="647BF524" w14:textId="77777777" w:rsidR="00EB63B1" w:rsidRPr="0053243D" w:rsidRDefault="00EB63B1" w:rsidP="000618CB">
            <w:pPr>
              <w:jc w:val="center"/>
              <w:rPr>
                <w:rFonts w:ascii="Book Antiqua" w:hAnsi="Book Antiqua"/>
                <w:b/>
                <w:lang w:val="sq-AL"/>
              </w:rPr>
            </w:pPr>
          </w:p>
        </w:tc>
        <w:tc>
          <w:tcPr>
            <w:tcW w:w="1350" w:type="dxa"/>
            <w:shd w:val="clear" w:color="auto" w:fill="FFFF00"/>
            <w:vAlign w:val="center"/>
          </w:tcPr>
          <w:p w14:paraId="02784C6F" w14:textId="77777777" w:rsidR="00EB63B1" w:rsidRPr="0053243D" w:rsidRDefault="00EB63B1" w:rsidP="000618CB">
            <w:pPr>
              <w:jc w:val="center"/>
              <w:rPr>
                <w:rFonts w:ascii="Book Antiqua" w:hAnsi="Book Antiqua"/>
                <w:b/>
                <w:lang w:val="sq-AL"/>
              </w:rPr>
            </w:pPr>
            <w:r w:rsidRPr="0053243D">
              <w:rPr>
                <w:rFonts w:ascii="Book Antiqua" w:hAnsi="Book Antiqua"/>
                <w:b/>
                <w:lang w:val="sq-AL"/>
              </w:rPr>
              <w:t>0</w:t>
            </w:r>
          </w:p>
          <w:p w14:paraId="5C18F672" w14:textId="77777777" w:rsidR="00EB63B1" w:rsidRPr="0053243D" w:rsidRDefault="00EB63B1" w:rsidP="000618CB">
            <w:pPr>
              <w:jc w:val="center"/>
              <w:rPr>
                <w:rFonts w:ascii="Book Antiqua" w:hAnsi="Book Antiqua"/>
                <w:b/>
                <w:lang w:val="sq-AL"/>
              </w:rPr>
            </w:pPr>
          </w:p>
        </w:tc>
        <w:tc>
          <w:tcPr>
            <w:tcW w:w="1530" w:type="dxa"/>
          </w:tcPr>
          <w:p w14:paraId="44B34F21" w14:textId="77777777" w:rsidR="00EB63B1" w:rsidRPr="0053243D" w:rsidRDefault="00EB63B1" w:rsidP="000618CB">
            <w:pPr>
              <w:jc w:val="center"/>
              <w:rPr>
                <w:rFonts w:ascii="Book Antiqua" w:hAnsi="Book Antiqua"/>
                <w:b/>
                <w:lang w:val="sq-AL"/>
              </w:rPr>
            </w:pPr>
          </w:p>
        </w:tc>
        <w:tc>
          <w:tcPr>
            <w:tcW w:w="1710" w:type="dxa"/>
          </w:tcPr>
          <w:p w14:paraId="2DEF7C0E" w14:textId="77777777" w:rsidR="00EB63B1" w:rsidRPr="0053243D" w:rsidRDefault="00EB63B1" w:rsidP="000618CB">
            <w:pPr>
              <w:jc w:val="center"/>
              <w:rPr>
                <w:rFonts w:ascii="Book Antiqua" w:hAnsi="Book Antiqua"/>
                <w:b/>
                <w:lang w:val="sq-AL"/>
              </w:rPr>
            </w:pPr>
          </w:p>
        </w:tc>
        <w:tc>
          <w:tcPr>
            <w:tcW w:w="3232" w:type="dxa"/>
          </w:tcPr>
          <w:p w14:paraId="57770179" w14:textId="77777777" w:rsidR="00EB63B1" w:rsidRPr="0053243D" w:rsidRDefault="00EB63B1" w:rsidP="000618CB">
            <w:pPr>
              <w:jc w:val="center"/>
              <w:rPr>
                <w:rFonts w:ascii="Book Antiqua" w:hAnsi="Book Antiqua"/>
                <w:b/>
                <w:lang w:val="sq-AL"/>
              </w:rPr>
            </w:pPr>
          </w:p>
        </w:tc>
      </w:tr>
      <w:bookmarkEnd w:id="26"/>
    </w:tbl>
    <w:p w14:paraId="1A42B5DD" w14:textId="330C34DD" w:rsidR="007A24F1" w:rsidRPr="002871FA" w:rsidRDefault="007A24F1" w:rsidP="000C3B8B">
      <w:pPr>
        <w:tabs>
          <w:tab w:val="left" w:pos="2160"/>
        </w:tabs>
        <w:rPr>
          <w:b/>
          <w:bCs/>
          <w:lang w:val="sq-AL"/>
        </w:rPr>
      </w:pPr>
    </w:p>
    <w:sectPr w:rsidR="007A24F1" w:rsidRPr="002871FA" w:rsidSect="0098131B">
      <w:pgSz w:w="15840" w:h="12240" w:orient="landscape"/>
      <w:pgMar w:top="0" w:right="814" w:bottom="1276"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651D" w14:textId="77777777" w:rsidR="008D201E" w:rsidRDefault="008D201E">
      <w:r>
        <w:separator/>
      </w:r>
    </w:p>
  </w:endnote>
  <w:endnote w:type="continuationSeparator" w:id="0">
    <w:p w14:paraId="079179F9" w14:textId="77777777" w:rsidR="008D201E" w:rsidRDefault="008D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CB25" w14:textId="77777777" w:rsidR="008D2F3C" w:rsidRDefault="008D2F3C" w:rsidP="004E7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C2ACC" w14:textId="77777777" w:rsidR="008D2F3C" w:rsidRDefault="008D2F3C" w:rsidP="004E7D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rPr>
      <w:id w:val="-769384981"/>
      <w:docPartObj>
        <w:docPartGallery w:val="Page Numbers (Bottom of Page)"/>
        <w:docPartUnique/>
      </w:docPartObj>
    </w:sdtPr>
    <w:sdtEndPr/>
    <w:sdtContent>
      <w:sdt>
        <w:sdtPr>
          <w:rPr>
            <w:i/>
            <w:sz w:val="20"/>
          </w:rPr>
          <w:id w:val="1728636285"/>
          <w:docPartObj>
            <w:docPartGallery w:val="Page Numbers (Top of Page)"/>
            <w:docPartUnique/>
          </w:docPartObj>
        </w:sdtPr>
        <w:sdtEndPr/>
        <w:sdtContent>
          <w:p w14:paraId="7BBF3500" w14:textId="62D8602D" w:rsidR="008D2F3C" w:rsidRPr="007A24F1" w:rsidRDefault="008D2F3C">
            <w:pPr>
              <w:pStyle w:val="Footer"/>
              <w:jc w:val="center"/>
              <w:rPr>
                <w:i/>
                <w:sz w:val="20"/>
              </w:rPr>
            </w:pPr>
            <w:proofErr w:type="spellStart"/>
            <w:r>
              <w:rPr>
                <w:i/>
                <w:sz w:val="20"/>
              </w:rPr>
              <w:t>Faqe</w:t>
            </w:r>
            <w:proofErr w:type="spellEnd"/>
            <w:r>
              <w:rPr>
                <w:i/>
                <w:sz w:val="20"/>
              </w:rPr>
              <w:t xml:space="preserve"> </w:t>
            </w:r>
            <w:r w:rsidRPr="007A24F1">
              <w:rPr>
                <w:b/>
                <w:bCs/>
                <w:i/>
                <w:sz w:val="20"/>
              </w:rPr>
              <w:fldChar w:fldCharType="begin"/>
            </w:r>
            <w:r w:rsidRPr="007A24F1">
              <w:rPr>
                <w:b/>
                <w:bCs/>
                <w:i/>
                <w:sz w:val="20"/>
              </w:rPr>
              <w:instrText xml:space="preserve"> PAGE </w:instrText>
            </w:r>
            <w:r w:rsidRPr="007A24F1">
              <w:rPr>
                <w:b/>
                <w:bCs/>
                <w:i/>
                <w:sz w:val="20"/>
              </w:rPr>
              <w:fldChar w:fldCharType="separate"/>
            </w:r>
            <w:r w:rsidR="00EE02EE">
              <w:rPr>
                <w:b/>
                <w:bCs/>
                <w:i/>
                <w:noProof/>
                <w:sz w:val="20"/>
              </w:rPr>
              <w:t>21</w:t>
            </w:r>
            <w:r w:rsidRPr="007A24F1">
              <w:rPr>
                <w:b/>
                <w:bCs/>
                <w:i/>
                <w:sz w:val="20"/>
              </w:rPr>
              <w:fldChar w:fldCharType="end"/>
            </w:r>
            <w:r w:rsidRPr="007A24F1">
              <w:rPr>
                <w:i/>
                <w:sz w:val="20"/>
              </w:rPr>
              <w:t xml:space="preserve"> </w:t>
            </w:r>
            <w:proofErr w:type="spellStart"/>
            <w:r>
              <w:rPr>
                <w:i/>
                <w:sz w:val="20"/>
              </w:rPr>
              <w:t>nga</w:t>
            </w:r>
            <w:proofErr w:type="spellEnd"/>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sidR="00EE02EE">
              <w:rPr>
                <w:b/>
                <w:bCs/>
                <w:i/>
                <w:noProof/>
                <w:sz w:val="20"/>
              </w:rPr>
              <w:t>34</w:t>
            </w:r>
            <w:r w:rsidRPr="007A24F1">
              <w:rPr>
                <w:b/>
                <w:bCs/>
                <w:i/>
                <w:sz w:val="20"/>
              </w:rPr>
              <w:fldChar w:fldCharType="end"/>
            </w:r>
          </w:p>
        </w:sdtContent>
      </w:sdt>
    </w:sdtContent>
  </w:sdt>
  <w:p w14:paraId="404972A6" w14:textId="77777777" w:rsidR="008D2F3C" w:rsidRDefault="008D2F3C" w:rsidP="004E7DA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7A3F" w14:textId="77777777" w:rsidR="008D2F3C" w:rsidRDefault="008D2F3C">
    <w:pPr>
      <w:pStyle w:val="Footer"/>
      <w:jc w:val="right"/>
    </w:pPr>
  </w:p>
  <w:p w14:paraId="3D1AB1A2" w14:textId="77777777" w:rsidR="008D2F3C" w:rsidRDefault="008D2F3C">
    <w:pPr>
      <w:pStyle w:val="Footer"/>
      <w:jc w:val="right"/>
    </w:pPr>
  </w:p>
  <w:p w14:paraId="3E0BECE7" w14:textId="2D7775BC" w:rsidR="008D2F3C" w:rsidRDefault="008D2F3C" w:rsidP="001F06AA">
    <w:pPr>
      <w:pStyle w:val="Footer"/>
      <w:jc w:val="center"/>
    </w:pPr>
    <w:r>
      <w:t>-3-</w:t>
    </w:r>
  </w:p>
  <w:p w14:paraId="448E9859" w14:textId="77777777" w:rsidR="008D2F3C" w:rsidRDefault="008D2F3C" w:rsidP="001F06AA">
    <w:pPr>
      <w:pStyle w:val="Footer"/>
      <w:jc w:val="center"/>
    </w:pPr>
  </w:p>
  <w:p w14:paraId="0DC5457D" w14:textId="77777777" w:rsidR="008D2F3C" w:rsidRDefault="008D2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63EE" w14:textId="77777777" w:rsidR="008D2F3C" w:rsidRDefault="008D2F3C" w:rsidP="004E7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B632C" w14:textId="77777777" w:rsidR="008D2F3C" w:rsidRDefault="008D2F3C" w:rsidP="004E7D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0883" w14:textId="77777777" w:rsidR="008D201E" w:rsidRDefault="008D201E">
      <w:r>
        <w:separator/>
      </w:r>
    </w:p>
  </w:footnote>
  <w:footnote w:type="continuationSeparator" w:id="0">
    <w:p w14:paraId="1154E96C" w14:textId="77777777" w:rsidR="008D201E" w:rsidRDefault="008D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538A" w14:textId="77777777" w:rsidR="00FB7532" w:rsidRDefault="00FB7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9F6B" w14:textId="77777777" w:rsidR="008D2F3C" w:rsidRDefault="008D2F3C" w:rsidP="007A24F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0864" w14:textId="77777777" w:rsidR="008D2F3C" w:rsidRDefault="008D2F3C">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0BA"/>
    <w:multiLevelType w:val="hybridMultilevel"/>
    <w:tmpl w:val="8B2A60D2"/>
    <w:lvl w:ilvl="0" w:tplc="21A043E2">
      <w:numFmt w:val="bullet"/>
      <w:lvlText w:val="-"/>
      <w:lvlJc w:val="left"/>
      <w:pPr>
        <w:ind w:left="72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0F6BEF"/>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C13AE"/>
    <w:multiLevelType w:val="hybridMultilevel"/>
    <w:tmpl w:val="F5C65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F2E56"/>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6255114"/>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7D32D1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8386457"/>
    <w:multiLevelType w:val="hybridMultilevel"/>
    <w:tmpl w:val="3C4A6F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A6129EB"/>
    <w:multiLevelType w:val="hybridMultilevel"/>
    <w:tmpl w:val="7A906C4C"/>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75DE2"/>
    <w:multiLevelType w:val="hybridMultilevel"/>
    <w:tmpl w:val="735033B0"/>
    <w:lvl w:ilvl="0" w:tplc="A64AE096">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67066"/>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207CC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5BD09D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270B1CF3"/>
    <w:multiLevelType w:val="hybridMultilevel"/>
    <w:tmpl w:val="AF9A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6061"/>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BFD473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CD646F4"/>
    <w:multiLevelType w:val="hybridMultilevel"/>
    <w:tmpl w:val="2DE2B1B6"/>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00316"/>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33231107"/>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38773E6"/>
    <w:multiLevelType w:val="hybridMultilevel"/>
    <w:tmpl w:val="71C63ED8"/>
    <w:lvl w:ilvl="0" w:tplc="51C69A0A">
      <w:start w:val="1"/>
      <w:numFmt w:val="decimal"/>
      <w:lvlText w:val="%1."/>
      <w:lvlJc w:val="right"/>
      <w:pPr>
        <w:ind w:left="720" w:hanging="360"/>
      </w:pPr>
      <w:rPr>
        <w:rFonts w:ascii="Book Antiqua" w:hAnsi="Book Antiqu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46AD8"/>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375B510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94C5AF9"/>
    <w:multiLevelType w:val="hybridMultilevel"/>
    <w:tmpl w:val="185871F6"/>
    <w:lvl w:ilvl="0" w:tplc="850CB6B4">
      <w:start w:val="1"/>
      <w:numFmt w:val="decimal"/>
      <w:lvlText w:val="%1."/>
      <w:lvlJc w:val="left"/>
      <w:pPr>
        <w:ind w:left="630" w:hanging="360"/>
      </w:pPr>
      <w:rPr>
        <w:rFonts w:hint="default"/>
        <w:b/>
        <w:i w:val="0"/>
        <w:color w:val="000000" w:themeColor="text1"/>
        <w:sz w:val="20"/>
        <w:szCs w:val="20"/>
        <w:u w:val="none"/>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23" w15:restartNumberingAfterBreak="0">
    <w:nsid w:val="3C8E4DC2"/>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E087E4F"/>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40257DBE"/>
    <w:multiLevelType w:val="hybridMultilevel"/>
    <w:tmpl w:val="BE16F48E"/>
    <w:lvl w:ilvl="0" w:tplc="90EA0964">
      <w:start w:val="1"/>
      <w:numFmt w:val="decimal"/>
      <w:lvlText w:val="%1."/>
      <w:lvlJc w:val="left"/>
      <w:pPr>
        <w:ind w:left="1200" w:hanging="360"/>
      </w:pPr>
      <w:rPr>
        <w:rFonts w:hint="default"/>
        <w:u w:val="singl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397A1C"/>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41BC0B4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44B1029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462E0C61"/>
    <w:multiLevelType w:val="hybridMultilevel"/>
    <w:tmpl w:val="D4181CDC"/>
    <w:lvl w:ilvl="0" w:tplc="850CB6B4">
      <w:start w:val="1"/>
      <w:numFmt w:val="decimal"/>
      <w:lvlText w:val="%1."/>
      <w:lvlJc w:val="left"/>
      <w:pPr>
        <w:ind w:left="2250" w:hanging="360"/>
      </w:pPr>
      <w:rPr>
        <w:rFonts w:hint="default"/>
        <w:b/>
        <w:i w:val="0"/>
        <w:color w:val="000000" w:themeColor="text1"/>
        <w:sz w:val="20"/>
        <w:szCs w:val="20"/>
        <w:u w:val="none"/>
      </w:rPr>
    </w:lvl>
    <w:lvl w:ilvl="1" w:tplc="041C0019" w:tentative="1">
      <w:start w:val="1"/>
      <w:numFmt w:val="lowerLetter"/>
      <w:lvlText w:val="%2."/>
      <w:lvlJc w:val="left"/>
      <w:pPr>
        <w:ind w:left="2970" w:hanging="360"/>
      </w:pPr>
    </w:lvl>
    <w:lvl w:ilvl="2" w:tplc="041C001B" w:tentative="1">
      <w:start w:val="1"/>
      <w:numFmt w:val="lowerRoman"/>
      <w:lvlText w:val="%3."/>
      <w:lvlJc w:val="righ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30" w15:restartNumberingAfterBreak="0">
    <w:nsid w:val="464B014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484952F7"/>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49273163"/>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4AF71EF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512550E5"/>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55920606"/>
    <w:multiLevelType w:val="hybridMultilevel"/>
    <w:tmpl w:val="DDA21AF2"/>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00DC3"/>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5AAE0C46"/>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5C7D6017"/>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5F64432F"/>
    <w:multiLevelType w:val="hybridMultilevel"/>
    <w:tmpl w:val="6D46B0E0"/>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6073760E"/>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630B746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68780CBA"/>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710B058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73612674"/>
    <w:multiLevelType w:val="hybridMultilevel"/>
    <w:tmpl w:val="E46227AA"/>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45" w15:restartNumberingAfterBreak="0">
    <w:nsid w:val="73ED0F7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78F23C5B"/>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7A3F0FF0"/>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7EB81F3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35"/>
  </w:num>
  <w:num w:numId="4">
    <w:abstractNumId w:val="16"/>
  </w:num>
  <w:num w:numId="5">
    <w:abstractNumId w:val="3"/>
  </w:num>
  <w:num w:numId="6">
    <w:abstractNumId w:val="20"/>
  </w:num>
  <w:num w:numId="7">
    <w:abstractNumId w:val="4"/>
  </w:num>
  <w:num w:numId="8">
    <w:abstractNumId w:val="18"/>
  </w:num>
  <w:num w:numId="9">
    <w:abstractNumId w:val="5"/>
  </w:num>
  <w:num w:numId="10">
    <w:abstractNumId w:val="1"/>
  </w:num>
  <w:num w:numId="11">
    <w:abstractNumId w:val="47"/>
  </w:num>
  <w:num w:numId="12">
    <w:abstractNumId w:val="37"/>
  </w:num>
  <w:num w:numId="13">
    <w:abstractNumId w:val="48"/>
  </w:num>
  <w:num w:numId="14">
    <w:abstractNumId w:val="22"/>
  </w:num>
  <w:num w:numId="15">
    <w:abstractNumId w:val="31"/>
  </w:num>
  <w:num w:numId="16">
    <w:abstractNumId w:val="40"/>
  </w:num>
  <w:num w:numId="17">
    <w:abstractNumId w:val="33"/>
  </w:num>
  <w:num w:numId="18">
    <w:abstractNumId w:val="41"/>
  </w:num>
  <w:num w:numId="19">
    <w:abstractNumId w:val="45"/>
  </w:num>
  <w:num w:numId="20">
    <w:abstractNumId w:val="14"/>
  </w:num>
  <w:num w:numId="21">
    <w:abstractNumId w:val="28"/>
  </w:num>
  <w:num w:numId="22">
    <w:abstractNumId w:val="29"/>
  </w:num>
  <w:num w:numId="23">
    <w:abstractNumId w:val="36"/>
  </w:num>
  <w:num w:numId="24">
    <w:abstractNumId w:val="27"/>
  </w:num>
  <w:num w:numId="25">
    <w:abstractNumId w:val="15"/>
  </w:num>
  <w:num w:numId="26">
    <w:abstractNumId w:val="24"/>
  </w:num>
  <w:num w:numId="27">
    <w:abstractNumId w:val="30"/>
  </w:num>
  <w:num w:numId="28">
    <w:abstractNumId w:val="7"/>
  </w:num>
  <w:num w:numId="29">
    <w:abstractNumId w:val="38"/>
  </w:num>
  <w:num w:numId="30">
    <w:abstractNumId w:val="23"/>
  </w:num>
  <w:num w:numId="31">
    <w:abstractNumId w:val="21"/>
  </w:num>
  <w:num w:numId="32">
    <w:abstractNumId w:val="10"/>
  </w:num>
  <w:num w:numId="33">
    <w:abstractNumId w:val="46"/>
  </w:num>
  <w:num w:numId="34">
    <w:abstractNumId w:val="43"/>
  </w:num>
  <w:num w:numId="35">
    <w:abstractNumId w:val="32"/>
  </w:num>
  <w:num w:numId="36">
    <w:abstractNumId w:val="42"/>
  </w:num>
  <w:num w:numId="37">
    <w:abstractNumId w:val="26"/>
  </w:num>
  <w:num w:numId="38">
    <w:abstractNumId w:val="17"/>
  </w:num>
  <w:num w:numId="39">
    <w:abstractNumId w:val="34"/>
  </w:num>
  <w:num w:numId="40">
    <w:abstractNumId w:val="11"/>
  </w:num>
  <w:num w:numId="41">
    <w:abstractNumId w:val="6"/>
  </w:num>
  <w:num w:numId="42">
    <w:abstractNumId w:val="12"/>
  </w:num>
  <w:num w:numId="43">
    <w:abstractNumId w:val="2"/>
  </w:num>
  <w:num w:numId="44">
    <w:abstractNumId w:val="49"/>
  </w:num>
  <w:num w:numId="45">
    <w:abstractNumId w:val="0"/>
  </w:num>
  <w:num w:numId="46">
    <w:abstractNumId w:val="39"/>
  </w:num>
  <w:num w:numId="47">
    <w:abstractNumId w:val="13"/>
  </w:num>
  <w:num w:numId="48">
    <w:abstractNumId w:val="19"/>
  </w:num>
  <w:num w:numId="49">
    <w:abstractNumId w:val="9"/>
  </w:num>
  <w:num w:numId="50">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31"/>
    <w:rsid w:val="0000200D"/>
    <w:rsid w:val="00002BBD"/>
    <w:rsid w:val="000103DC"/>
    <w:rsid w:val="00011799"/>
    <w:rsid w:val="000133AA"/>
    <w:rsid w:val="000155D1"/>
    <w:rsid w:val="00015DC7"/>
    <w:rsid w:val="00017E76"/>
    <w:rsid w:val="000218BB"/>
    <w:rsid w:val="00023BDC"/>
    <w:rsid w:val="00024A52"/>
    <w:rsid w:val="0002623C"/>
    <w:rsid w:val="00026794"/>
    <w:rsid w:val="000269E5"/>
    <w:rsid w:val="00026C08"/>
    <w:rsid w:val="00030C2B"/>
    <w:rsid w:val="000312FE"/>
    <w:rsid w:val="00031D43"/>
    <w:rsid w:val="000336D4"/>
    <w:rsid w:val="000341A9"/>
    <w:rsid w:val="0003580D"/>
    <w:rsid w:val="0003691A"/>
    <w:rsid w:val="00036BD8"/>
    <w:rsid w:val="00040278"/>
    <w:rsid w:val="00041500"/>
    <w:rsid w:val="0004161A"/>
    <w:rsid w:val="000419F1"/>
    <w:rsid w:val="00042AA1"/>
    <w:rsid w:val="000465DF"/>
    <w:rsid w:val="0005075D"/>
    <w:rsid w:val="00050977"/>
    <w:rsid w:val="00050E98"/>
    <w:rsid w:val="00051A00"/>
    <w:rsid w:val="00051FC6"/>
    <w:rsid w:val="00053BDA"/>
    <w:rsid w:val="00054E46"/>
    <w:rsid w:val="00056767"/>
    <w:rsid w:val="00057716"/>
    <w:rsid w:val="0005776C"/>
    <w:rsid w:val="0006126B"/>
    <w:rsid w:val="00061681"/>
    <w:rsid w:val="000619B9"/>
    <w:rsid w:val="00063F19"/>
    <w:rsid w:val="00064482"/>
    <w:rsid w:val="00064C21"/>
    <w:rsid w:val="0006610D"/>
    <w:rsid w:val="000671EB"/>
    <w:rsid w:val="00071A50"/>
    <w:rsid w:val="00071FDE"/>
    <w:rsid w:val="000722ED"/>
    <w:rsid w:val="000724D7"/>
    <w:rsid w:val="000726FE"/>
    <w:rsid w:val="00072C26"/>
    <w:rsid w:val="000736C3"/>
    <w:rsid w:val="00073DEA"/>
    <w:rsid w:val="00073F08"/>
    <w:rsid w:val="0007772C"/>
    <w:rsid w:val="00081246"/>
    <w:rsid w:val="00082531"/>
    <w:rsid w:val="000830E9"/>
    <w:rsid w:val="00084995"/>
    <w:rsid w:val="00086D44"/>
    <w:rsid w:val="00086E99"/>
    <w:rsid w:val="000900F6"/>
    <w:rsid w:val="00091496"/>
    <w:rsid w:val="00093617"/>
    <w:rsid w:val="000943BA"/>
    <w:rsid w:val="00094C0B"/>
    <w:rsid w:val="00094CBE"/>
    <w:rsid w:val="00094EC1"/>
    <w:rsid w:val="00096459"/>
    <w:rsid w:val="0009647E"/>
    <w:rsid w:val="00096631"/>
    <w:rsid w:val="00096E3C"/>
    <w:rsid w:val="00097C20"/>
    <w:rsid w:val="000A1432"/>
    <w:rsid w:val="000A1F57"/>
    <w:rsid w:val="000A40F3"/>
    <w:rsid w:val="000A6F89"/>
    <w:rsid w:val="000A710A"/>
    <w:rsid w:val="000A77D8"/>
    <w:rsid w:val="000B033D"/>
    <w:rsid w:val="000B110B"/>
    <w:rsid w:val="000B191A"/>
    <w:rsid w:val="000B1CE1"/>
    <w:rsid w:val="000B22BD"/>
    <w:rsid w:val="000B2C0C"/>
    <w:rsid w:val="000B3962"/>
    <w:rsid w:val="000B65F2"/>
    <w:rsid w:val="000B6B42"/>
    <w:rsid w:val="000B79D8"/>
    <w:rsid w:val="000B7F42"/>
    <w:rsid w:val="000C064B"/>
    <w:rsid w:val="000C0693"/>
    <w:rsid w:val="000C0A8D"/>
    <w:rsid w:val="000C3B8B"/>
    <w:rsid w:val="000C5F55"/>
    <w:rsid w:val="000D0088"/>
    <w:rsid w:val="000D2FBB"/>
    <w:rsid w:val="000D3379"/>
    <w:rsid w:val="000D3AD9"/>
    <w:rsid w:val="000D62C4"/>
    <w:rsid w:val="000D66A0"/>
    <w:rsid w:val="000D7940"/>
    <w:rsid w:val="000D7D9A"/>
    <w:rsid w:val="000E0D80"/>
    <w:rsid w:val="000E327C"/>
    <w:rsid w:val="000E3B09"/>
    <w:rsid w:val="000E4D2C"/>
    <w:rsid w:val="000E6D2B"/>
    <w:rsid w:val="000E7878"/>
    <w:rsid w:val="000F17CE"/>
    <w:rsid w:val="000F3A1D"/>
    <w:rsid w:val="000F4471"/>
    <w:rsid w:val="000F46E9"/>
    <w:rsid w:val="000F51F3"/>
    <w:rsid w:val="000F6214"/>
    <w:rsid w:val="000F6BBD"/>
    <w:rsid w:val="000F6E79"/>
    <w:rsid w:val="001010BE"/>
    <w:rsid w:val="00101FD9"/>
    <w:rsid w:val="001026DA"/>
    <w:rsid w:val="00103384"/>
    <w:rsid w:val="00103BFC"/>
    <w:rsid w:val="0010497D"/>
    <w:rsid w:val="00104993"/>
    <w:rsid w:val="001070C4"/>
    <w:rsid w:val="00107CA7"/>
    <w:rsid w:val="00110A4A"/>
    <w:rsid w:val="00112F60"/>
    <w:rsid w:val="00120ECA"/>
    <w:rsid w:val="00123249"/>
    <w:rsid w:val="0012430A"/>
    <w:rsid w:val="00124E75"/>
    <w:rsid w:val="00124F39"/>
    <w:rsid w:val="00126450"/>
    <w:rsid w:val="00126521"/>
    <w:rsid w:val="001266E4"/>
    <w:rsid w:val="00127E21"/>
    <w:rsid w:val="00130DF3"/>
    <w:rsid w:val="00132FCE"/>
    <w:rsid w:val="00133160"/>
    <w:rsid w:val="00133930"/>
    <w:rsid w:val="00133A66"/>
    <w:rsid w:val="00134E98"/>
    <w:rsid w:val="001357B5"/>
    <w:rsid w:val="00135FAF"/>
    <w:rsid w:val="0013618F"/>
    <w:rsid w:val="00136328"/>
    <w:rsid w:val="00136B02"/>
    <w:rsid w:val="00136D8C"/>
    <w:rsid w:val="00136DB3"/>
    <w:rsid w:val="00136E91"/>
    <w:rsid w:val="00137027"/>
    <w:rsid w:val="0013752A"/>
    <w:rsid w:val="00137F75"/>
    <w:rsid w:val="001410D0"/>
    <w:rsid w:val="00141B3B"/>
    <w:rsid w:val="001423E9"/>
    <w:rsid w:val="00146549"/>
    <w:rsid w:val="001508ED"/>
    <w:rsid w:val="00150D11"/>
    <w:rsid w:val="001515EA"/>
    <w:rsid w:val="001519A9"/>
    <w:rsid w:val="00151CBD"/>
    <w:rsid w:val="001523D2"/>
    <w:rsid w:val="00153F96"/>
    <w:rsid w:val="00153FFA"/>
    <w:rsid w:val="00154081"/>
    <w:rsid w:val="00154DF3"/>
    <w:rsid w:val="001551A4"/>
    <w:rsid w:val="001561E2"/>
    <w:rsid w:val="001566D3"/>
    <w:rsid w:val="001575D7"/>
    <w:rsid w:val="001621EF"/>
    <w:rsid w:val="00162908"/>
    <w:rsid w:val="00163605"/>
    <w:rsid w:val="00163E33"/>
    <w:rsid w:val="00164668"/>
    <w:rsid w:val="00164AEC"/>
    <w:rsid w:val="00164C40"/>
    <w:rsid w:val="0016550B"/>
    <w:rsid w:val="00166CB0"/>
    <w:rsid w:val="0017051C"/>
    <w:rsid w:val="00171991"/>
    <w:rsid w:val="00172682"/>
    <w:rsid w:val="00173A98"/>
    <w:rsid w:val="001804AB"/>
    <w:rsid w:val="00181864"/>
    <w:rsid w:val="001836F1"/>
    <w:rsid w:val="00183CE5"/>
    <w:rsid w:val="00184F4F"/>
    <w:rsid w:val="00190225"/>
    <w:rsid w:val="00190B6B"/>
    <w:rsid w:val="00191C02"/>
    <w:rsid w:val="00191E1B"/>
    <w:rsid w:val="00191F4F"/>
    <w:rsid w:val="00192339"/>
    <w:rsid w:val="0019347F"/>
    <w:rsid w:val="001942C4"/>
    <w:rsid w:val="00194838"/>
    <w:rsid w:val="00195627"/>
    <w:rsid w:val="001959C0"/>
    <w:rsid w:val="00196646"/>
    <w:rsid w:val="00196F57"/>
    <w:rsid w:val="00197D0B"/>
    <w:rsid w:val="00197EC4"/>
    <w:rsid w:val="001A0400"/>
    <w:rsid w:val="001A68B9"/>
    <w:rsid w:val="001A68C3"/>
    <w:rsid w:val="001A7157"/>
    <w:rsid w:val="001A7925"/>
    <w:rsid w:val="001A7ED3"/>
    <w:rsid w:val="001B1A75"/>
    <w:rsid w:val="001B1DA1"/>
    <w:rsid w:val="001B229D"/>
    <w:rsid w:val="001B2615"/>
    <w:rsid w:val="001B2AB3"/>
    <w:rsid w:val="001B2D95"/>
    <w:rsid w:val="001B377C"/>
    <w:rsid w:val="001B57BF"/>
    <w:rsid w:val="001B5894"/>
    <w:rsid w:val="001B6F30"/>
    <w:rsid w:val="001B7130"/>
    <w:rsid w:val="001C111B"/>
    <w:rsid w:val="001C1CC3"/>
    <w:rsid w:val="001C2033"/>
    <w:rsid w:val="001C32D9"/>
    <w:rsid w:val="001C3462"/>
    <w:rsid w:val="001C3AA8"/>
    <w:rsid w:val="001C4CD2"/>
    <w:rsid w:val="001C621F"/>
    <w:rsid w:val="001C7C55"/>
    <w:rsid w:val="001D01E5"/>
    <w:rsid w:val="001D197E"/>
    <w:rsid w:val="001D312D"/>
    <w:rsid w:val="001D3676"/>
    <w:rsid w:val="001D3892"/>
    <w:rsid w:val="001D3F24"/>
    <w:rsid w:val="001E0C84"/>
    <w:rsid w:val="001E0EC0"/>
    <w:rsid w:val="001E1704"/>
    <w:rsid w:val="001E2A01"/>
    <w:rsid w:val="001E2F06"/>
    <w:rsid w:val="001E5BCA"/>
    <w:rsid w:val="001F06AA"/>
    <w:rsid w:val="001F1335"/>
    <w:rsid w:val="001F179A"/>
    <w:rsid w:val="001F4469"/>
    <w:rsid w:val="001F685B"/>
    <w:rsid w:val="001F7409"/>
    <w:rsid w:val="00201784"/>
    <w:rsid w:val="00202199"/>
    <w:rsid w:val="002037B1"/>
    <w:rsid w:val="00205BD2"/>
    <w:rsid w:val="00205CDF"/>
    <w:rsid w:val="00206153"/>
    <w:rsid w:val="00206BB1"/>
    <w:rsid w:val="00207570"/>
    <w:rsid w:val="00207B97"/>
    <w:rsid w:val="002103BF"/>
    <w:rsid w:val="00210AE3"/>
    <w:rsid w:val="00211D6C"/>
    <w:rsid w:val="002123E8"/>
    <w:rsid w:val="0021374B"/>
    <w:rsid w:val="00216B47"/>
    <w:rsid w:val="002203BA"/>
    <w:rsid w:val="0022082C"/>
    <w:rsid w:val="00221DF6"/>
    <w:rsid w:val="0022302E"/>
    <w:rsid w:val="002231AA"/>
    <w:rsid w:val="00223289"/>
    <w:rsid w:val="00223C28"/>
    <w:rsid w:val="00224F85"/>
    <w:rsid w:val="00225041"/>
    <w:rsid w:val="002264AA"/>
    <w:rsid w:val="002268E7"/>
    <w:rsid w:val="002272A8"/>
    <w:rsid w:val="00227BC6"/>
    <w:rsid w:val="002314C5"/>
    <w:rsid w:val="00231594"/>
    <w:rsid w:val="0023194D"/>
    <w:rsid w:val="00233426"/>
    <w:rsid w:val="002341FE"/>
    <w:rsid w:val="00234CAD"/>
    <w:rsid w:val="0023539A"/>
    <w:rsid w:val="00235FDD"/>
    <w:rsid w:val="002360C7"/>
    <w:rsid w:val="00236C41"/>
    <w:rsid w:val="00236CB4"/>
    <w:rsid w:val="00236ED9"/>
    <w:rsid w:val="00237614"/>
    <w:rsid w:val="002437CE"/>
    <w:rsid w:val="002448EF"/>
    <w:rsid w:val="00244F12"/>
    <w:rsid w:val="00245324"/>
    <w:rsid w:val="00246BC0"/>
    <w:rsid w:val="002472CB"/>
    <w:rsid w:val="00251487"/>
    <w:rsid w:val="002529D2"/>
    <w:rsid w:val="002553B3"/>
    <w:rsid w:val="002559C4"/>
    <w:rsid w:val="002565C8"/>
    <w:rsid w:val="00260AE6"/>
    <w:rsid w:val="00261744"/>
    <w:rsid w:val="00262940"/>
    <w:rsid w:val="00266553"/>
    <w:rsid w:val="00267637"/>
    <w:rsid w:val="00267E39"/>
    <w:rsid w:val="0027094B"/>
    <w:rsid w:val="00271C56"/>
    <w:rsid w:val="0027265C"/>
    <w:rsid w:val="0027314B"/>
    <w:rsid w:val="00275D8E"/>
    <w:rsid w:val="002771B6"/>
    <w:rsid w:val="00277833"/>
    <w:rsid w:val="002804EA"/>
    <w:rsid w:val="00282229"/>
    <w:rsid w:val="002843EF"/>
    <w:rsid w:val="00285493"/>
    <w:rsid w:val="002855D9"/>
    <w:rsid w:val="002862D0"/>
    <w:rsid w:val="00286B89"/>
    <w:rsid w:val="002871FA"/>
    <w:rsid w:val="002879B7"/>
    <w:rsid w:val="00291960"/>
    <w:rsid w:val="0029207F"/>
    <w:rsid w:val="00292273"/>
    <w:rsid w:val="00292633"/>
    <w:rsid w:val="00292B09"/>
    <w:rsid w:val="00293398"/>
    <w:rsid w:val="00294996"/>
    <w:rsid w:val="0029501B"/>
    <w:rsid w:val="00296BAD"/>
    <w:rsid w:val="00296E83"/>
    <w:rsid w:val="00297B28"/>
    <w:rsid w:val="002A1A48"/>
    <w:rsid w:val="002A1F9C"/>
    <w:rsid w:val="002A3113"/>
    <w:rsid w:val="002A6D32"/>
    <w:rsid w:val="002B24D4"/>
    <w:rsid w:val="002B3C04"/>
    <w:rsid w:val="002B3E49"/>
    <w:rsid w:val="002B3F66"/>
    <w:rsid w:val="002B554A"/>
    <w:rsid w:val="002B5D12"/>
    <w:rsid w:val="002B71F7"/>
    <w:rsid w:val="002B7446"/>
    <w:rsid w:val="002B7B02"/>
    <w:rsid w:val="002B7C99"/>
    <w:rsid w:val="002B7F97"/>
    <w:rsid w:val="002C1297"/>
    <w:rsid w:val="002C1A93"/>
    <w:rsid w:val="002C3284"/>
    <w:rsid w:val="002C41C3"/>
    <w:rsid w:val="002C4E21"/>
    <w:rsid w:val="002C631D"/>
    <w:rsid w:val="002C6752"/>
    <w:rsid w:val="002C7715"/>
    <w:rsid w:val="002C7D4F"/>
    <w:rsid w:val="002D0FD8"/>
    <w:rsid w:val="002D353B"/>
    <w:rsid w:val="002D3936"/>
    <w:rsid w:val="002D41BD"/>
    <w:rsid w:val="002D580B"/>
    <w:rsid w:val="002D5F5C"/>
    <w:rsid w:val="002D6180"/>
    <w:rsid w:val="002D66F9"/>
    <w:rsid w:val="002D6AE3"/>
    <w:rsid w:val="002D706F"/>
    <w:rsid w:val="002E009D"/>
    <w:rsid w:val="002E02E3"/>
    <w:rsid w:val="002E3D62"/>
    <w:rsid w:val="002E4318"/>
    <w:rsid w:val="002E551E"/>
    <w:rsid w:val="002E6616"/>
    <w:rsid w:val="002F00C8"/>
    <w:rsid w:val="002F0ACD"/>
    <w:rsid w:val="002F0B3F"/>
    <w:rsid w:val="002F1F00"/>
    <w:rsid w:val="002F2165"/>
    <w:rsid w:val="002F25ED"/>
    <w:rsid w:val="002F2F89"/>
    <w:rsid w:val="002F34E0"/>
    <w:rsid w:val="002F4189"/>
    <w:rsid w:val="002F55FE"/>
    <w:rsid w:val="002F6D29"/>
    <w:rsid w:val="0030043A"/>
    <w:rsid w:val="003021E4"/>
    <w:rsid w:val="00302624"/>
    <w:rsid w:val="00302AB8"/>
    <w:rsid w:val="00304581"/>
    <w:rsid w:val="003054E1"/>
    <w:rsid w:val="003058DF"/>
    <w:rsid w:val="0030699C"/>
    <w:rsid w:val="00306AD5"/>
    <w:rsid w:val="00311289"/>
    <w:rsid w:val="00311C90"/>
    <w:rsid w:val="00311F9A"/>
    <w:rsid w:val="00313BBE"/>
    <w:rsid w:val="0031454D"/>
    <w:rsid w:val="00314F62"/>
    <w:rsid w:val="0031566E"/>
    <w:rsid w:val="00315ED2"/>
    <w:rsid w:val="003166E1"/>
    <w:rsid w:val="0031740F"/>
    <w:rsid w:val="00320C86"/>
    <w:rsid w:val="0032297B"/>
    <w:rsid w:val="00322B70"/>
    <w:rsid w:val="00323366"/>
    <w:rsid w:val="00325473"/>
    <w:rsid w:val="00325D43"/>
    <w:rsid w:val="003260DD"/>
    <w:rsid w:val="00330549"/>
    <w:rsid w:val="00331FB8"/>
    <w:rsid w:val="0033240F"/>
    <w:rsid w:val="003328C2"/>
    <w:rsid w:val="00333DCB"/>
    <w:rsid w:val="003351B4"/>
    <w:rsid w:val="00335F4B"/>
    <w:rsid w:val="003362C2"/>
    <w:rsid w:val="00340439"/>
    <w:rsid w:val="003408BA"/>
    <w:rsid w:val="00341B52"/>
    <w:rsid w:val="00341E2C"/>
    <w:rsid w:val="00351033"/>
    <w:rsid w:val="00353412"/>
    <w:rsid w:val="003556A9"/>
    <w:rsid w:val="00355F5C"/>
    <w:rsid w:val="003563D5"/>
    <w:rsid w:val="00356B0B"/>
    <w:rsid w:val="00357BF8"/>
    <w:rsid w:val="00357FE1"/>
    <w:rsid w:val="00361849"/>
    <w:rsid w:val="003628AE"/>
    <w:rsid w:val="003635C8"/>
    <w:rsid w:val="00363635"/>
    <w:rsid w:val="00365759"/>
    <w:rsid w:val="003659C9"/>
    <w:rsid w:val="00365EBE"/>
    <w:rsid w:val="003703ED"/>
    <w:rsid w:val="00370646"/>
    <w:rsid w:val="003712D4"/>
    <w:rsid w:val="00374FB9"/>
    <w:rsid w:val="00375336"/>
    <w:rsid w:val="00375FC0"/>
    <w:rsid w:val="00377F91"/>
    <w:rsid w:val="00382685"/>
    <w:rsid w:val="003827E4"/>
    <w:rsid w:val="003855E2"/>
    <w:rsid w:val="00386CA4"/>
    <w:rsid w:val="00387011"/>
    <w:rsid w:val="0039123D"/>
    <w:rsid w:val="00392149"/>
    <w:rsid w:val="003933DC"/>
    <w:rsid w:val="00394975"/>
    <w:rsid w:val="003950C8"/>
    <w:rsid w:val="003966C5"/>
    <w:rsid w:val="0039738D"/>
    <w:rsid w:val="003A20EB"/>
    <w:rsid w:val="003A26A6"/>
    <w:rsid w:val="003A3283"/>
    <w:rsid w:val="003A4A86"/>
    <w:rsid w:val="003A5484"/>
    <w:rsid w:val="003A5674"/>
    <w:rsid w:val="003A5E23"/>
    <w:rsid w:val="003A798E"/>
    <w:rsid w:val="003B010E"/>
    <w:rsid w:val="003B0E94"/>
    <w:rsid w:val="003B165A"/>
    <w:rsid w:val="003B178B"/>
    <w:rsid w:val="003B1EA8"/>
    <w:rsid w:val="003B257F"/>
    <w:rsid w:val="003B2AF2"/>
    <w:rsid w:val="003B66FA"/>
    <w:rsid w:val="003C01A4"/>
    <w:rsid w:val="003C1102"/>
    <w:rsid w:val="003C1B1C"/>
    <w:rsid w:val="003C250C"/>
    <w:rsid w:val="003C4D57"/>
    <w:rsid w:val="003C787A"/>
    <w:rsid w:val="003C7D85"/>
    <w:rsid w:val="003D0387"/>
    <w:rsid w:val="003D1AE5"/>
    <w:rsid w:val="003D3E1D"/>
    <w:rsid w:val="003D5866"/>
    <w:rsid w:val="003D5CF6"/>
    <w:rsid w:val="003D7C87"/>
    <w:rsid w:val="003E013B"/>
    <w:rsid w:val="003E1C92"/>
    <w:rsid w:val="003E2DB7"/>
    <w:rsid w:val="003E5BF4"/>
    <w:rsid w:val="003E7C7D"/>
    <w:rsid w:val="003F2C16"/>
    <w:rsid w:val="003F308D"/>
    <w:rsid w:val="003F413D"/>
    <w:rsid w:val="003F5C72"/>
    <w:rsid w:val="003F7531"/>
    <w:rsid w:val="00400094"/>
    <w:rsid w:val="004003E1"/>
    <w:rsid w:val="004009F4"/>
    <w:rsid w:val="00400FA8"/>
    <w:rsid w:val="004016D3"/>
    <w:rsid w:val="004029A2"/>
    <w:rsid w:val="00402AAA"/>
    <w:rsid w:val="004037EB"/>
    <w:rsid w:val="00405045"/>
    <w:rsid w:val="00405A34"/>
    <w:rsid w:val="00407A2A"/>
    <w:rsid w:val="00410D87"/>
    <w:rsid w:val="00411C4C"/>
    <w:rsid w:val="00411E32"/>
    <w:rsid w:val="004129BF"/>
    <w:rsid w:val="00413728"/>
    <w:rsid w:val="00414E00"/>
    <w:rsid w:val="00416CB9"/>
    <w:rsid w:val="004201A7"/>
    <w:rsid w:val="00420715"/>
    <w:rsid w:val="0042081E"/>
    <w:rsid w:val="00421486"/>
    <w:rsid w:val="00421B87"/>
    <w:rsid w:val="0042287E"/>
    <w:rsid w:val="00422FE5"/>
    <w:rsid w:val="00426213"/>
    <w:rsid w:val="004264E2"/>
    <w:rsid w:val="00430E2B"/>
    <w:rsid w:val="00433064"/>
    <w:rsid w:val="00433DE3"/>
    <w:rsid w:val="0043450F"/>
    <w:rsid w:val="0043534E"/>
    <w:rsid w:val="00435695"/>
    <w:rsid w:val="00435A23"/>
    <w:rsid w:val="00436457"/>
    <w:rsid w:val="004367EC"/>
    <w:rsid w:val="00436CF1"/>
    <w:rsid w:val="0044069B"/>
    <w:rsid w:val="00440C64"/>
    <w:rsid w:val="004414DC"/>
    <w:rsid w:val="00441ECC"/>
    <w:rsid w:val="00441F95"/>
    <w:rsid w:val="00442499"/>
    <w:rsid w:val="004429AA"/>
    <w:rsid w:val="004438BC"/>
    <w:rsid w:val="00444B76"/>
    <w:rsid w:val="0045037F"/>
    <w:rsid w:val="0045128C"/>
    <w:rsid w:val="00451E29"/>
    <w:rsid w:val="0045297B"/>
    <w:rsid w:val="00453E72"/>
    <w:rsid w:val="00457973"/>
    <w:rsid w:val="00460C85"/>
    <w:rsid w:val="00460D5B"/>
    <w:rsid w:val="0046236A"/>
    <w:rsid w:val="00462B65"/>
    <w:rsid w:val="0046359B"/>
    <w:rsid w:val="004653AD"/>
    <w:rsid w:val="0046578D"/>
    <w:rsid w:val="00465828"/>
    <w:rsid w:val="00466B3F"/>
    <w:rsid w:val="00466E8B"/>
    <w:rsid w:val="00467CE9"/>
    <w:rsid w:val="00467E64"/>
    <w:rsid w:val="00470A93"/>
    <w:rsid w:val="00470F39"/>
    <w:rsid w:val="004710F8"/>
    <w:rsid w:val="00471CCA"/>
    <w:rsid w:val="00471F46"/>
    <w:rsid w:val="00472A10"/>
    <w:rsid w:val="004733E5"/>
    <w:rsid w:val="00476631"/>
    <w:rsid w:val="004774B0"/>
    <w:rsid w:val="004779EF"/>
    <w:rsid w:val="00480C35"/>
    <w:rsid w:val="00482270"/>
    <w:rsid w:val="004852C5"/>
    <w:rsid w:val="0048684E"/>
    <w:rsid w:val="00487A09"/>
    <w:rsid w:val="00490FD8"/>
    <w:rsid w:val="00493D1C"/>
    <w:rsid w:val="0049570D"/>
    <w:rsid w:val="00497A0E"/>
    <w:rsid w:val="00497BC4"/>
    <w:rsid w:val="004A0818"/>
    <w:rsid w:val="004A1216"/>
    <w:rsid w:val="004A397C"/>
    <w:rsid w:val="004A53D5"/>
    <w:rsid w:val="004A6737"/>
    <w:rsid w:val="004A6AE7"/>
    <w:rsid w:val="004A6B12"/>
    <w:rsid w:val="004A6C69"/>
    <w:rsid w:val="004A6FA9"/>
    <w:rsid w:val="004B140C"/>
    <w:rsid w:val="004B1476"/>
    <w:rsid w:val="004B30BE"/>
    <w:rsid w:val="004B364E"/>
    <w:rsid w:val="004B368B"/>
    <w:rsid w:val="004B3E2A"/>
    <w:rsid w:val="004B424B"/>
    <w:rsid w:val="004B7D38"/>
    <w:rsid w:val="004B7DFC"/>
    <w:rsid w:val="004C05CD"/>
    <w:rsid w:val="004C1D8B"/>
    <w:rsid w:val="004C25ED"/>
    <w:rsid w:val="004C357D"/>
    <w:rsid w:val="004C45C0"/>
    <w:rsid w:val="004C4A3A"/>
    <w:rsid w:val="004C677F"/>
    <w:rsid w:val="004C6C26"/>
    <w:rsid w:val="004C75D9"/>
    <w:rsid w:val="004C786F"/>
    <w:rsid w:val="004C78E4"/>
    <w:rsid w:val="004D1632"/>
    <w:rsid w:val="004D5389"/>
    <w:rsid w:val="004D7A04"/>
    <w:rsid w:val="004E4158"/>
    <w:rsid w:val="004E462A"/>
    <w:rsid w:val="004E4917"/>
    <w:rsid w:val="004E5B1B"/>
    <w:rsid w:val="004E6076"/>
    <w:rsid w:val="004E6A99"/>
    <w:rsid w:val="004E6CC9"/>
    <w:rsid w:val="004E7596"/>
    <w:rsid w:val="004E7D31"/>
    <w:rsid w:val="004E7DAC"/>
    <w:rsid w:val="004F0249"/>
    <w:rsid w:val="004F0FC9"/>
    <w:rsid w:val="004F2477"/>
    <w:rsid w:val="004F40E2"/>
    <w:rsid w:val="004F4595"/>
    <w:rsid w:val="004F50E7"/>
    <w:rsid w:val="004F53CE"/>
    <w:rsid w:val="004F6FC2"/>
    <w:rsid w:val="004F7300"/>
    <w:rsid w:val="004F7636"/>
    <w:rsid w:val="004F7F49"/>
    <w:rsid w:val="005002FE"/>
    <w:rsid w:val="0050051F"/>
    <w:rsid w:val="00501131"/>
    <w:rsid w:val="005020AA"/>
    <w:rsid w:val="00507DDA"/>
    <w:rsid w:val="00507FB9"/>
    <w:rsid w:val="005103EB"/>
    <w:rsid w:val="00511CA8"/>
    <w:rsid w:val="00511F2A"/>
    <w:rsid w:val="0051265B"/>
    <w:rsid w:val="00513355"/>
    <w:rsid w:val="00513AA8"/>
    <w:rsid w:val="00514995"/>
    <w:rsid w:val="00515F49"/>
    <w:rsid w:val="00516C7E"/>
    <w:rsid w:val="00516E78"/>
    <w:rsid w:val="00520B45"/>
    <w:rsid w:val="005221E9"/>
    <w:rsid w:val="005223C5"/>
    <w:rsid w:val="00523C4F"/>
    <w:rsid w:val="0052518F"/>
    <w:rsid w:val="00526BB0"/>
    <w:rsid w:val="00527305"/>
    <w:rsid w:val="00527F4E"/>
    <w:rsid w:val="005312E7"/>
    <w:rsid w:val="00531338"/>
    <w:rsid w:val="0053243D"/>
    <w:rsid w:val="00534114"/>
    <w:rsid w:val="00535480"/>
    <w:rsid w:val="00536EDD"/>
    <w:rsid w:val="00537F4A"/>
    <w:rsid w:val="0054079A"/>
    <w:rsid w:val="00541F46"/>
    <w:rsid w:val="00542342"/>
    <w:rsid w:val="00542A34"/>
    <w:rsid w:val="00544630"/>
    <w:rsid w:val="00544867"/>
    <w:rsid w:val="005470DD"/>
    <w:rsid w:val="00550D2D"/>
    <w:rsid w:val="00551FD8"/>
    <w:rsid w:val="00553CBC"/>
    <w:rsid w:val="005561BF"/>
    <w:rsid w:val="00556757"/>
    <w:rsid w:val="0055690D"/>
    <w:rsid w:val="0055717B"/>
    <w:rsid w:val="00561A7D"/>
    <w:rsid w:val="0056350B"/>
    <w:rsid w:val="005636A9"/>
    <w:rsid w:val="00564FDC"/>
    <w:rsid w:val="00565346"/>
    <w:rsid w:val="00565614"/>
    <w:rsid w:val="005657B2"/>
    <w:rsid w:val="00565CA9"/>
    <w:rsid w:val="00566A43"/>
    <w:rsid w:val="00566BFD"/>
    <w:rsid w:val="00567ADC"/>
    <w:rsid w:val="0057049A"/>
    <w:rsid w:val="0057085C"/>
    <w:rsid w:val="005713F9"/>
    <w:rsid w:val="005717BF"/>
    <w:rsid w:val="00573795"/>
    <w:rsid w:val="00573E21"/>
    <w:rsid w:val="00574C6E"/>
    <w:rsid w:val="005766CD"/>
    <w:rsid w:val="005774BE"/>
    <w:rsid w:val="00580661"/>
    <w:rsid w:val="00581535"/>
    <w:rsid w:val="00581795"/>
    <w:rsid w:val="0058221D"/>
    <w:rsid w:val="00584661"/>
    <w:rsid w:val="0058505E"/>
    <w:rsid w:val="005858E0"/>
    <w:rsid w:val="00587B2A"/>
    <w:rsid w:val="00587D66"/>
    <w:rsid w:val="00590292"/>
    <w:rsid w:val="00590861"/>
    <w:rsid w:val="0059305A"/>
    <w:rsid w:val="005931FA"/>
    <w:rsid w:val="00593D14"/>
    <w:rsid w:val="00597073"/>
    <w:rsid w:val="005A0824"/>
    <w:rsid w:val="005A29CC"/>
    <w:rsid w:val="005A4D53"/>
    <w:rsid w:val="005A728B"/>
    <w:rsid w:val="005B112C"/>
    <w:rsid w:val="005B16EB"/>
    <w:rsid w:val="005B277C"/>
    <w:rsid w:val="005B3E52"/>
    <w:rsid w:val="005B4992"/>
    <w:rsid w:val="005B4E69"/>
    <w:rsid w:val="005B5427"/>
    <w:rsid w:val="005B5846"/>
    <w:rsid w:val="005B68F4"/>
    <w:rsid w:val="005B72C7"/>
    <w:rsid w:val="005B7C4C"/>
    <w:rsid w:val="005C1F5E"/>
    <w:rsid w:val="005C36FA"/>
    <w:rsid w:val="005C38D0"/>
    <w:rsid w:val="005C4FB5"/>
    <w:rsid w:val="005C5DEE"/>
    <w:rsid w:val="005C7DC1"/>
    <w:rsid w:val="005D64CB"/>
    <w:rsid w:val="005D749D"/>
    <w:rsid w:val="005D7F21"/>
    <w:rsid w:val="005E192E"/>
    <w:rsid w:val="005E21B3"/>
    <w:rsid w:val="005E34B6"/>
    <w:rsid w:val="005E4EFB"/>
    <w:rsid w:val="005E560C"/>
    <w:rsid w:val="005E6770"/>
    <w:rsid w:val="005E6F42"/>
    <w:rsid w:val="005F14D6"/>
    <w:rsid w:val="005F2273"/>
    <w:rsid w:val="005F2373"/>
    <w:rsid w:val="005F38D6"/>
    <w:rsid w:val="005F472D"/>
    <w:rsid w:val="005F68A3"/>
    <w:rsid w:val="006003D7"/>
    <w:rsid w:val="006021D6"/>
    <w:rsid w:val="00602A04"/>
    <w:rsid w:val="00603468"/>
    <w:rsid w:val="00603B85"/>
    <w:rsid w:val="0060658D"/>
    <w:rsid w:val="00606B08"/>
    <w:rsid w:val="0060728E"/>
    <w:rsid w:val="00607734"/>
    <w:rsid w:val="00607BAC"/>
    <w:rsid w:val="006100DC"/>
    <w:rsid w:val="006106C2"/>
    <w:rsid w:val="006127B9"/>
    <w:rsid w:val="00613256"/>
    <w:rsid w:val="006144D1"/>
    <w:rsid w:val="00615C44"/>
    <w:rsid w:val="006167CB"/>
    <w:rsid w:val="00617BB1"/>
    <w:rsid w:val="00621971"/>
    <w:rsid w:val="00621F98"/>
    <w:rsid w:val="006229A8"/>
    <w:rsid w:val="00622AD2"/>
    <w:rsid w:val="00626BFE"/>
    <w:rsid w:val="006319BE"/>
    <w:rsid w:val="006320F4"/>
    <w:rsid w:val="006325B4"/>
    <w:rsid w:val="00633366"/>
    <w:rsid w:val="00635342"/>
    <w:rsid w:val="00635CA9"/>
    <w:rsid w:val="00641237"/>
    <w:rsid w:val="00642022"/>
    <w:rsid w:val="006442D4"/>
    <w:rsid w:val="00644615"/>
    <w:rsid w:val="00645AAF"/>
    <w:rsid w:val="00646346"/>
    <w:rsid w:val="00646587"/>
    <w:rsid w:val="006505EA"/>
    <w:rsid w:val="00650CAD"/>
    <w:rsid w:val="00650E91"/>
    <w:rsid w:val="0065268E"/>
    <w:rsid w:val="006534C9"/>
    <w:rsid w:val="00653764"/>
    <w:rsid w:val="006540B2"/>
    <w:rsid w:val="0065596E"/>
    <w:rsid w:val="00655AB4"/>
    <w:rsid w:val="00657E0A"/>
    <w:rsid w:val="006639FD"/>
    <w:rsid w:val="006651A7"/>
    <w:rsid w:val="0066531A"/>
    <w:rsid w:val="00666B21"/>
    <w:rsid w:val="00672019"/>
    <w:rsid w:val="0067376A"/>
    <w:rsid w:val="00673B73"/>
    <w:rsid w:val="00675195"/>
    <w:rsid w:val="00676587"/>
    <w:rsid w:val="00676B6C"/>
    <w:rsid w:val="00677C90"/>
    <w:rsid w:val="0068057C"/>
    <w:rsid w:val="00680793"/>
    <w:rsid w:val="00681505"/>
    <w:rsid w:val="006829A8"/>
    <w:rsid w:val="00683572"/>
    <w:rsid w:val="00683DE8"/>
    <w:rsid w:val="00684B3C"/>
    <w:rsid w:val="00684C67"/>
    <w:rsid w:val="0068650B"/>
    <w:rsid w:val="006867F5"/>
    <w:rsid w:val="0068784F"/>
    <w:rsid w:val="006913EE"/>
    <w:rsid w:val="00692586"/>
    <w:rsid w:val="00692A72"/>
    <w:rsid w:val="00693775"/>
    <w:rsid w:val="00697809"/>
    <w:rsid w:val="006A4616"/>
    <w:rsid w:val="006A4817"/>
    <w:rsid w:val="006A4D5E"/>
    <w:rsid w:val="006A5DDA"/>
    <w:rsid w:val="006A625A"/>
    <w:rsid w:val="006A74D6"/>
    <w:rsid w:val="006B1634"/>
    <w:rsid w:val="006C11DE"/>
    <w:rsid w:val="006C3135"/>
    <w:rsid w:val="006C334F"/>
    <w:rsid w:val="006C447A"/>
    <w:rsid w:val="006C4E83"/>
    <w:rsid w:val="006C6C8C"/>
    <w:rsid w:val="006C71F9"/>
    <w:rsid w:val="006C7480"/>
    <w:rsid w:val="006C78D1"/>
    <w:rsid w:val="006C7A6B"/>
    <w:rsid w:val="006D0ED2"/>
    <w:rsid w:val="006D1710"/>
    <w:rsid w:val="006D244A"/>
    <w:rsid w:val="006D34E0"/>
    <w:rsid w:val="006D435D"/>
    <w:rsid w:val="006D5114"/>
    <w:rsid w:val="006D7E32"/>
    <w:rsid w:val="006E0236"/>
    <w:rsid w:val="006E061F"/>
    <w:rsid w:val="006E0A2E"/>
    <w:rsid w:val="006E2D57"/>
    <w:rsid w:val="006E370D"/>
    <w:rsid w:val="006F09C7"/>
    <w:rsid w:val="006F0BCF"/>
    <w:rsid w:val="006F32ED"/>
    <w:rsid w:val="006F3544"/>
    <w:rsid w:val="006F359A"/>
    <w:rsid w:val="006F4149"/>
    <w:rsid w:val="006F6256"/>
    <w:rsid w:val="006F66FF"/>
    <w:rsid w:val="006F6BF9"/>
    <w:rsid w:val="006F6C5B"/>
    <w:rsid w:val="006F6C80"/>
    <w:rsid w:val="006F6D46"/>
    <w:rsid w:val="006F6D9B"/>
    <w:rsid w:val="006F6E78"/>
    <w:rsid w:val="006F6F3A"/>
    <w:rsid w:val="006F70FE"/>
    <w:rsid w:val="00701B2A"/>
    <w:rsid w:val="007030A9"/>
    <w:rsid w:val="00703214"/>
    <w:rsid w:val="007057DD"/>
    <w:rsid w:val="0070739B"/>
    <w:rsid w:val="00711845"/>
    <w:rsid w:val="007127D7"/>
    <w:rsid w:val="00712967"/>
    <w:rsid w:val="007149C1"/>
    <w:rsid w:val="007166FE"/>
    <w:rsid w:val="0071708F"/>
    <w:rsid w:val="00717608"/>
    <w:rsid w:val="007201A1"/>
    <w:rsid w:val="00721C5F"/>
    <w:rsid w:val="0072489B"/>
    <w:rsid w:val="00724C65"/>
    <w:rsid w:val="00727128"/>
    <w:rsid w:val="00731117"/>
    <w:rsid w:val="00731A3A"/>
    <w:rsid w:val="00731BA9"/>
    <w:rsid w:val="00740ACD"/>
    <w:rsid w:val="0074170E"/>
    <w:rsid w:val="00744A56"/>
    <w:rsid w:val="00744E0D"/>
    <w:rsid w:val="0075075B"/>
    <w:rsid w:val="00750C9D"/>
    <w:rsid w:val="00752165"/>
    <w:rsid w:val="00752B52"/>
    <w:rsid w:val="00754FFE"/>
    <w:rsid w:val="007557A6"/>
    <w:rsid w:val="00755E21"/>
    <w:rsid w:val="007566FB"/>
    <w:rsid w:val="00756D2B"/>
    <w:rsid w:val="0075739C"/>
    <w:rsid w:val="00761EFA"/>
    <w:rsid w:val="00765653"/>
    <w:rsid w:val="00765E22"/>
    <w:rsid w:val="007666C8"/>
    <w:rsid w:val="00770080"/>
    <w:rsid w:val="007713EF"/>
    <w:rsid w:val="007718C8"/>
    <w:rsid w:val="00772A68"/>
    <w:rsid w:val="00782672"/>
    <w:rsid w:val="007829B9"/>
    <w:rsid w:val="00784584"/>
    <w:rsid w:val="0078461C"/>
    <w:rsid w:val="00784B5F"/>
    <w:rsid w:val="00784DAE"/>
    <w:rsid w:val="0078697F"/>
    <w:rsid w:val="00791141"/>
    <w:rsid w:val="00793836"/>
    <w:rsid w:val="00793F3F"/>
    <w:rsid w:val="007949F2"/>
    <w:rsid w:val="00795285"/>
    <w:rsid w:val="007963BE"/>
    <w:rsid w:val="00796551"/>
    <w:rsid w:val="007A1DFE"/>
    <w:rsid w:val="007A24F1"/>
    <w:rsid w:val="007A48B9"/>
    <w:rsid w:val="007A6F8F"/>
    <w:rsid w:val="007A72F1"/>
    <w:rsid w:val="007A75B6"/>
    <w:rsid w:val="007B0A03"/>
    <w:rsid w:val="007B17C4"/>
    <w:rsid w:val="007B290D"/>
    <w:rsid w:val="007B3F06"/>
    <w:rsid w:val="007B414B"/>
    <w:rsid w:val="007B46AA"/>
    <w:rsid w:val="007B55E3"/>
    <w:rsid w:val="007B5BF2"/>
    <w:rsid w:val="007B6204"/>
    <w:rsid w:val="007B74AE"/>
    <w:rsid w:val="007C074B"/>
    <w:rsid w:val="007C1139"/>
    <w:rsid w:val="007C224D"/>
    <w:rsid w:val="007C2C92"/>
    <w:rsid w:val="007C2E68"/>
    <w:rsid w:val="007C33E7"/>
    <w:rsid w:val="007C3E63"/>
    <w:rsid w:val="007C56BD"/>
    <w:rsid w:val="007C5A9B"/>
    <w:rsid w:val="007C618E"/>
    <w:rsid w:val="007C6763"/>
    <w:rsid w:val="007C7E84"/>
    <w:rsid w:val="007D0628"/>
    <w:rsid w:val="007D0D40"/>
    <w:rsid w:val="007D2E9C"/>
    <w:rsid w:val="007D30E2"/>
    <w:rsid w:val="007D3509"/>
    <w:rsid w:val="007D3BC4"/>
    <w:rsid w:val="007D4509"/>
    <w:rsid w:val="007D46B9"/>
    <w:rsid w:val="007D5541"/>
    <w:rsid w:val="007D55FB"/>
    <w:rsid w:val="007D5DF3"/>
    <w:rsid w:val="007D6ED7"/>
    <w:rsid w:val="007D6F51"/>
    <w:rsid w:val="007E1B20"/>
    <w:rsid w:val="007E5075"/>
    <w:rsid w:val="007E568F"/>
    <w:rsid w:val="007F1E1B"/>
    <w:rsid w:val="007F20F6"/>
    <w:rsid w:val="007F3935"/>
    <w:rsid w:val="007F3B4F"/>
    <w:rsid w:val="007F4195"/>
    <w:rsid w:val="007F433C"/>
    <w:rsid w:val="007F4506"/>
    <w:rsid w:val="007F558C"/>
    <w:rsid w:val="007F5F22"/>
    <w:rsid w:val="007F6C58"/>
    <w:rsid w:val="007F7DF9"/>
    <w:rsid w:val="00801C73"/>
    <w:rsid w:val="008021F4"/>
    <w:rsid w:val="00802BC4"/>
    <w:rsid w:val="00805C2E"/>
    <w:rsid w:val="00805FC5"/>
    <w:rsid w:val="00806B67"/>
    <w:rsid w:val="00807E19"/>
    <w:rsid w:val="00807E83"/>
    <w:rsid w:val="00812DBF"/>
    <w:rsid w:val="008134BF"/>
    <w:rsid w:val="0081512F"/>
    <w:rsid w:val="008172F0"/>
    <w:rsid w:val="0081770D"/>
    <w:rsid w:val="0082078C"/>
    <w:rsid w:val="00820DF6"/>
    <w:rsid w:val="008229E1"/>
    <w:rsid w:val="00822D8D"/>
    <w:rsid w:val="00823A78"/>
    <w:rsid w:val="00823C36"/>
    <w:rsid w:val="008260A9"/>
    <w:rsid w:val="00827FD1"/>
    <w:rsid w:val="00831451"/>
    <w:rsid w:val="00831FC6"/>
    <w:rsid w:val="00832D43"/>
    <w:rsid w:val="008346C3"/>
    <w:rsid w:val="00834A64"/>
    <w:rsid w:val="008356D6"/>
    <w:rsid w:val="00835DB1"/>
    <w:rsid w:val="00835EFB"/>
    <w:rsid w:val="00836665"/>
    <w:rsid w:val="0083771E"/>
    <w:rsid w:val="00840051"/>
    <w:rsid w:val="008411BC"/>
    <w:rsid w:val="00841803"/>
    <w:rsid w:val="00842AAD"/>
    <w:rsid w:val="0084636E"/>
    <w:rsid w:val="00846655"/>
    <w:rsid w:val="008467F4"/>
    <w:rsid w:val="00846EC5"/>
    <w:rsid w:val="0084763C"/>
    <w:rsid w:val="008516CD"/>
    <w:rsid w:val="00851797"/>
    <w:rsid w:val="00851D3E"/>
    <w:rsid w:val="00853C1E"/>
    <w:rsid w:val="008542ED"/>
    <w:rsid w:val="0085577D"/>
    <w:rsid w:val="008557A5"/>
    <w:rsid w:val="00855B6F"/>
    <w:rsid w:val="0086296D"/>
    <w:rsid w:val="0086392F"/>
    <w:rsid w:val="00865069"/>
    <w:rsid w:val="00865901"/>
    <w:rsid w:val="00866593"/>
    <w:rsid w:val="00867337"/>
    <w:rsid w:val="00870DFD"/>
    <w:rsid w:val="008712D6"/>
    <w:rsid w:val="00871478"/>
    <w:rsid w:val="00880E17"/>
    <w:rsid w:val="00880FA6"/>
    <w:rsid w:val="008814EE"/>
    <w:rsid w:val="008816F1"/>
    <w:rsid w:val="00882CC6"/>
    <w:rsid w:val="00882D4C"/>
    <w:rsid w:val="008831C8"/>
    <w:rsid w:val="008838A2"/>
    <w:rsid w:val="0088473C"/>
    <w:rsid w:val="00884D08"/>
    <w:rsid w:val="00886B7F"/>
    <w:rsid w:val="00887415"/>
    <w:rsid w:val="008874D2"/>
    <w:rsid w:val="00887AF9"/>
    <w:rsid w:val="00887B5D"/>
    <w:rsid w:val="00887E85"/>
    <w:rsid w:val="008900BD"/>
    <w:rsid w:val="00892B49"/>
    <w:rsid w:val="00894526"/>
    <w:rsid w:val="008964A9"/>
    <w:rsid w:val="0089746B"/>
    <w:rsid w:val="008A20A0"/>
    <w:rsid w:val="008A281A"/>
    <w:rsid w:val="008A2E34"/>
    <w:rsid w:val="008A38A8"/>
    <w:rsid w:val="008A4A47"/>
    <w:rsid w:val="008A5416"/>
    <w:rsid w:val="008B28AF"/>
    <w:rsid w:val="008B2F0C"/>
    <w:rsid w:val="008B32B0"/>
    <w:rsid w:val="008B4DB2"/>
    <w:rsid w:val="008B6385"/>
    <w:rsid w:val="008B79D3"/>
    <w:rsid w:val="008B7C27"/>
    <w:rsid w:val="008C07C7"/>
    <w:rsid w:val="008C1385"/>
    <w:rsid w:val="008C26D8"/>
    <w:rsid w:val="008C3467"/>
    <w:rsid w:val="008C3963"/>
    <w:rsid w:val="008C5199"/>
    <w:rsid w:val="008C5FD5"/>
    <w:rsid w:val="008D076E"/>
    <w:rsid w:val="008D201E"/>
    <w:rsid w:val="008D2F3C"/>
    <w:rsid w:val="008D7095"/>
    <w:rsid w:val="008E021F"/>
    <w:rsid w:val="008E2624"/>
    <w:rsid w:val="008E2625"/>
    <w:rsid w:val="008E2EDF"/>
    <w:rsid w:val="008E2F33"/>
    <w:rsid w:val="008E33EB"/>
    <w:rsid w:val="008E3442"/>
    <w:rsid w:val="008E7255"/>
    <w:rsid w:val="008F119C"/>
    <w:rsid w:val="008F4F75"/>
    <w:rsid w:val="008F5F9E"/>
    <w:rsid w:val="008F6AE4"/>
    <w:rsid w:val="00900023"/>
    <w:rsid w:val="00900224"/>
    <w:rsid w:val="0090049B"/>
    <w:rsid w:val="0090100E"/>
    <w:rsid w:val="00901840"/>
    <w:rsid w:val="00901B42"/>
    <w:rsid w:val="0090233A"/>
    <w:rsid w:val="009037BA"/>
    <w:rsid w:val="00905CE4"/>
    <w:rsid w:val="00905E33"/>
    <w:rsid w:val="00906CEC"/>
    <w:rsid w:val="00907923"/>
    <w:rsid w:val="009108B8"/>
    <w:rsid w:val="00910F4C"/>
    <w:rsid w:val="00910F6B"/>
    <w:rsid w:val="009114DD"/>
    <w:rsid w:val="009115EF"/>
    <w:rsid w:val="0091201C"/>
    <w:rsid w:val="00913417"/>
    <w:rsid w:val="00913BD4"/>
    <w:rsid w:val="00914DA4"/>
    <w:rsid w:val="009152B2"/>
    <w:rsid w:val="009160E9"/>
    <w:rsid w:val="0091722C"/>
    <w:rsid w:val="0092108A"/>
    <w:rsid w:val="00924379"/>
    <w:rsid w:val="009243FD"/>
    <w:rsid w:val="0092511B"/>
    <w:rsid w:val="00927EFC"/>
    <w:rsid w:val="00931C10"/>
    <w:rsid w:val="009328D4"/>
    <w:rsid w:val="00933B06"/>
    <w:rsid w:val="00934048"/>
    <w:rsid w:val="00934A6D"/>
    <w:rsid w:val="009356B2"/>
    <w:rsid w:val="00935B06"/>
    <w:rsid w:val="00936BED"/>
    <w:rsid w:val="00940A68"/>
    <w:rsid w:val="009410B3"/>
    <w:rsid w:val="009416AE"/>
    <w:rsid w:val="0094405B"/>
    <w:rsid w:val="0094489E"/>
    <w:rsid w:val="00950272"/>
    <w:rsid w:val="00950950"/>
    <w:rsid w:val="00952024"/>
    <w:rsid w:val="00952EE4"/>
    <w:rsid w:val="00956DC8"/>
    <w:rsid w:val="00961D44"/>
    <w:rsid w:val="009620DD"/>
    <w:rsid w:val="00962317"/>
    <w:rsid w:val="0096319F"/>
    <w:rsid w:val="0096363F"/>
    <w:rsid w:val="00967B64"/>
    <w:rsid w:val="00967BA5"/>
    <w:rsid w:val="0097153C"/>
    <w:rsid w:val="00971C56"/>
    <w:rsid w:val="00972B12"/>
    <w:rsid w:val="00974183"/>
    <w:rsid w:val="00974B42"/>
    <w:rsid w:val="00976A40"/>
    <w:rsid w:val="009811ED"/>
    <w:rsid w:val="0098128C"/>
    <w:rsid w:val="0098131B"/>
    <w:rsid w:val="009813BB"/>
    <w:rsid w:val="009827A9"/>
    <w:rsid w:val="009847B3"/>
    <w:rsid w:val="00984A5D"/>
    <w:rsid w:val="009878EC"/>
    <w:rsid w:val="00987D34"/>
    <w:rsid w:val="009909FE"/>
    <w:rsid w:val="00991438"/>
    <w:rsid w:val="00992FEB"/>
    <w:rsid w:val="00994DC1"/>
    <w:rsid w:val="0099575F"/>
    <w:rsid w:val="00995849"/>
    <w:rsid w:val="00996307"/>
    <w:rsid w:val="00997560"/>
    <w:rsid w:val="00997A3D"/>
    <w:rsid w:val="009A0C19"/>
    <w:rsid w:val="009A1539"/>
    <w:rsid w:val="009A19A4"/>
    <w:rsid w:val="009A1A2F"/>
    <w:rsid w:val="009A36E4"/>
    <w:rsid w:val="009A4154"/>
    <w:rsid w:val="009A5C6A"/>
    <w:rsid w:val="009A7D1E"/>
    <w:rsid w:val="009B10A4"/>
    <w:rsid w:val="009B1890"/>
    <w:rsid w:val="009B2770"/>
    <w:rsid w:val="009B2A2C"/>
    <w:rsid w:val="009B3C60"/>
    <w:rsid w:val="009B3E31"/>
    <w:rsid w:val="009B5524"/>
    <w:rsid w:val="009B5FD3"/>
    <w:rsid w:val="009B7278"/>
    <w:rsid w:val="009C10FF"/>
    <w:rsid w:val="009C41E1"/>
    <w:rsid w:val="009C4A7A"/>
    <w:rsid w:val="009C4BF8"/>
    <w:rsid w:val="009C4F1A"/>
    <w:rsid w:val="009C5D8A"/>
    <w:rsid w:val="009C6169"/>
    <w:rsid w:val="009C6501"/>
    <w:rsid w:val="009C741E"/>
    <w:rsid w:val="009C7500"/>
    <w:rsid w:val="009C7DDD"/>
    <w:rsid w:val="009C7E79"/>
    <w:rsid w:val="009D105D"/>
    <w:rsid w:val="009D10F8"/>
    <w:rsid w:val="009D2B80"/>
    <w:rsid w:val="009D4501"/>
    <w:rsid w:val="009D45E9"/>
    <w:rsid w:val="009D5334"/>
    <w:rsid w:val="009D6636"/>
    <w:rsid w:val="009D6801"/>
    <w:rsid w:val="009D6F05"/>
    <w:rsid w:val="009D6FBC"/>
    <w:rsid w:val="009E05EB"/>
    <w:rsid w:val="009E0A05"/>
    <w:rsid w:val="009E2C79"/>
    <w:rsid w:val="009E4124"/>
    <w:rsid w:val="009E52A9"/>
    <w:rsid w:val="009E5F90"/>
    <w:rsid w:val="009E6805"/>
    <w:rsid w:val="009E70B4"/>
    <w:rsid w:val="009F13BB"/>
    <w:rsid w:val="009F1464"/>
    <w:rsid w:val="009F4741"/>
    <w:rsid w:val="009F4EFE"/>
    <w:rsid w:val="009F58FB"/>
    <w:rsid w:val="009F5916"/>
    <w:rsid w:val="009F5A74"/>
    <w:rsid w:val="009F6E01"/>
    <w:rsid w:val="009F7F7D"/>
    <w:rsid w:val="00A026A9"/>
    <w:rsid w:val="00A0294C"/>
    <w:rsid w:val="00A04CAE"/>
    <w:rsid w:val="00A07883"/>
    <w:rsid w:val="00A0796B"/>
    <w:rsid w:val="00A10439"/>
    <w:rsid w:val="00A116B4"/>
    <w:rsid w:val="00A20051"/>
    <w:rsid w:val="00A20BE2"/>
    <w:rsid w:val="00A20F4C"/>
    <w:rsid w:val="00A250AC"/>
    <w:rsid w:val="00A25FC0"/>
    <w:rsid w:val="00A2792D"/>
    <w:rsid w:val="00A31166"/>
    <w:rsid w:val="00A3119C"/>
    <w:rsid w:val="00A311DC"/>
    <w:rsid w:val="00A318FB"/>
    <w:rsid w:val="00A32D3C"/>
    <w:rsid w:val="00A35616"/>
    <w:rsid w:val="00A35E28"/>
    <w:rsid w:val="00A36181"/>
    <w:rsid w:val="00A36BD9"/>
    <w:rsid w:val="00A4042E"/>
    <w:rsid w:val="00A45302"/>
    <w:rsid w:val="00A476D9"/>
    <w:rsid w:val="00A51190"/>
    <w:rsid w:val="00A5197A"/>
    <w:rsid w:val="00A53432"/>
    <w:rsid w:val="00A55283"/>
    <w:rsid w:val="00A554CB"/>
    <w:rsid w:val="00A559F7"/>
    <w:rsid w:val="00A56681"/>
    <w:rsid w:val="00A57C17"/>
    <w:rsid w:val="00A61D8F"/>
    <w:rsid w:val="00A6317A"/>
    <w:rsid w:val="00A646F6"/>
    <w:rsid w:val="00A65D1E"/>
    <w:rsid w:val="00A675F1"/>
    <w:rsid w:val="00A67738"/>
    <w:rsid w:val="00A70118"/>
    <w:rsid w:val="00A70289"/>
    <w:rsid w:val="00A73F7E"/>
    <w:rsid w:val="00A74A68"/>
    <w:rsid w:val="00A80A9C"/>
    <w:rsid w:val="00A81453"/>
    <w:rsid w:val="00A82B86"/>
    <w:rsid w:val="00A83393"/>
    <w:rsid w:val="00A848F3"/>
    <w:rsid w:val="00A85E9C"/>
    <w:rsid w:val="00A908BD"/>
    <w:rsid w:val="00A91E1C"/>
    <w:rsid w:val="00A942E4"/>
    <w:rsid w:val="00A966AA"/>
    <w:rsid w:val="00A97D20"/>
    <w:rsid w:val="00AA0F41"/>
    <w:rsid w:val="00AA10E2"/>
    <w:rsid w:val="00AA22CB"/>
    <w:rsid w:val="00AA27C9"/>
    <w:rsid w:val="00AA2818"/>
    <w:rsid w:val="00AA3587"/>
    <w:rsid w:val="00AA3F40"/>
    <w:rsid w:val="00AA418A"/>
    <w:rsid w:val="00AA623C"/>
    <w:rsid w:val="00AA637E"/>
    <w:rsid w:val="00AA767A"/>
    <w:rsid w:val="00AA79B9"/>
    <w:rsid w:val="00AA7EB2"/>
    <w:rsid w:val="00AB0844"/>
    <w:rsid w:val="00AB22CA"/>
    <w:rsid w:val="00AB3C3F"/>
    <w:rsid w:val="00AB5A0C"/>
    <w:rsid w:val="00AB5D3C"/>
    <w:rsid w:val="00AB7D51"/>
    <w:rsid w:val="00AB7E53"/>
    <w:rsid w:val="00AC1236"/>
    <w:rsid w:val="00AC1658"/>
    <w:rsid w:val="00AC2631"/>
    <w:rsid w:val="00AC43F9"/>
    <w:rsid w:val="00AC4963"/>
    <w:rsid w:val="00AC4AB7"/>
    <w:rsid w:val="00AC532A"/>
    <w:rsid w:val="00AC5B40"/>
    <w:rsid w:val="00AC601C"/>
    <w:rsid w:val="00AC63DE"/>
    <w:rsid w:val="00AC6996"/>
    <w:rsid w:val="00AD0F45"/>
    <w:rsid w:val="00AD10C6"/>
    <w:rsid w:val="00AD35AD"/>
    <w:rsid w:val="00AD5E63"/>
    <w:rsid w:val="00AD6468"/>
    <w:rsid w:val="00AD6A1E"/>
    <w:rsid w:val="00AD77C2"/>
    <w:rsid w:val="00AD790F"/>
    <w:rsid w:val="00AE1FA2"/>
    <w:rsid w:val="00AE2057"/>
    <w:rsid w:val="00AE239F"/>
    <w:rsid w:val="00AE2A6E"/>
    <w:rsid w:val="00AE2C72"/>
    <w:rsid w:val="00AE6442"/>
    <w:rsid w:val="00AF28B8"/>
    <w:rsid w:val="00AF2F7D"/>
    <w:rsid w:val="00AF333F"/>
    <w:rsid w:val="00AF37AC"/>
    <w:rsid w:val="00AF49E7"/>
    <w:rsid w:val="00AF58B3"/>
    <w:rsid w:val="00AF6786"/>
    <w:rsid w:val="00AF798F"/>
    <w:rsid w:val="00B00922"/>
    <w:rsid w:val="00B00E73"/>
    <w:rsid w:val="00B025D9"/>
    <w:rsid w:val="00B03529"/>
    <w:rsid w:val="00B0460F"/>
    <w:rsid w:val="00B05B1F"/>
    <w:rsid w:val="00B06324"/>
    <w:rsid w:val="00B115F5"/>
    <w:rsid w:val="00B13011"/>
    <w:rsid w:val="00B134E3"/>
    <w:rsid w:val="00B147DD"/>
    <w:rsid w:val="00B15CEA"/>
    <w:rsid w:val="00B15DFD"/>
    <w:rsid w:val="00B1685E"/>
    <w:rsid w:val="00B16946"/>
    <w:rsid w:val="00B17833"/>
    <w:rsid w:val="00B17B64"/>
    <w:rsid w:val="00B2039A"/>
    <w:rsid w:val="00B208DA"/>
    <w:rsid w:val="00B22E34"/>
    <w:rsid w:val="00B236CB"/>
    <w:rsid w:val="00B26190"/>
    <w:rsid w:val="00B266AA"/>
    <w:rsid w:val="00B27F1D"/>
    <w:rsid w:val="00B30694"/>
    <w:rsid w:val="00B30B4F"/>
    <w:rsid w:val="00B31478"/>
    <w:rsid w:val="00B353E3"/>
    <w:rsid w:val="00B368CB"/>
    <w:rsid w:val="00B37525"/>
    <w:rsid w:val="00B40D81"/>
    <w:rsid w:val="00B40E56"/>
    <w:rsid w:val="00B41016"/>
    <w:rsid w:val="00B41FE3"/>
    <w:rsid w:val="00B42AA9"/>
    <w:rsid w:val="00B43284"/>
    <w:rsid w:val="00B44866"/>
    <w:rsid w:val="00B45C2D"/>
    <w:rsid w:val="00B46333"/>
    <w:rsid w:val="00B46DCE"/>
    <w:rsid w:val="00B501DE"/>
    <w:rsid w:val="00B51615"/>
    <w:rsid w:val="00B52C36"/>
    <w:rsid w:val="00B52C63"/>
    <w:rsid w:val="00B56C58"/>
    <w:rsid w:val="00B56C8F"/>
    <w:rsid w:val="00B5776D"/>
    <w:rsid w:val="00B627F5"/>
    <w:rsid w:val="00B67B0F"/>
    <w:rsid w:val="00B67E25"/>
    <w:rsid w:val="00B71137"/>
    <w:rsid w:val="00B7144A"/>
    <w:rsid w:val="00B72040"/>
    <w:rsid w:val="00B73504"/>
    <w:rsid w:val="00B73B19"/>
    <w:rsid w:val="00B74513"/>
    <w:rsid w:val="00B75E8E"/>
    <w:rsid w:val="00B766E4"/>
    <w:rsid w:val="00B80362"/>
    <w:rsid w:val="00B81696"/>
    <w:rsid w:val="00B83C55"/>
    <w:rsid w:val="00B842C2"/>
    <w:rsid w:val="00B85342"/>
    <w:rsid w:val="00B862FD"/>
    <w:rsid w:val="00B869F8"/>
    <w:rsid w:val="00B87D30"/>
    <w:rsid w:val="00B9132A"/>
    <w:rsid w:val="00B93623"/>
    <w:rsid w:val="00B94063"/>
    <w:rsid w:val="00B94EA4"/>
    <w:rsid w:val="00B9531E"/>
    <w:rsid w:val="00BA0875"/>
    <w:rsid w:val="00BA13E9"/>
    <w:rsid w:val="00BA18EA"/>
    <w:rsid w:val="00BA1C94"/>
    <w:rsid w:val="00BA6311"/>
    <w:rsid w:val="00BA6545"/>
    <w:rsid w:val="00BA6E5F"/>
    <w:rsid w:val="00BB0240"/>
    <w:rsid w:val="00BB0A56"/>
    <w:rsid w:val="00BB1EEA"/>
    <w:rsid w:val="00BB1FF8"/>
    <w:rsid w:val="00BB4573"/>
    <w:rsid w:val="00BB5CD5"/>
    <w:rsid w:val="00BB5EC4"/>
    <w:rsid w:val="00BB7F0A"/>
    <w:rsid w:val="00BC15FF"/>
    <w:rsid w:val="00BC17EC"/>
    <w:rsid w:val="00BC1C02"/>
    <w:rsid w:val="00BC3B13"/>
    <w:rsid w:val="00BC5764"/>
    <w:rsid w:val="00BC7C87"/>
    <w:rsid w:val="00BD0F89"/>
    <w:rsid w:val="00BD122B"/>
    <w:rsid w:val="00BD1AE8"/>
    <w:rsid w:val="00BD33BB"/>
    <w:rsid w:val="00BD4195"/>
    <w:rsid w:val="00BD49F8"/>
    <w:rsid w:val="00BD59A0"/>
    <w:rsid w:val="00BD6913"/>
    <w:rsid w:val="00BD6969"/>
    <w:rsid w:val="00BE0D14"/>
    <w:rsid w:val="00BE1281"/>
    <w:rsid w:val="00BE14C8"/>
    <w:rsid w:val="00BE47D7"/>
    <w:rsid w:val="00BE5594"/>
    <w:rsid w:val="00BE5646"/>
    <w:rsid w:val="00BE6735"/>
    <w:rsid w:val="00BF12FC"/>
    <w:rsid w:val="00BF54CE"/>
    <w:rsid w:val="00BF572B"/>
    <w:rsid w:val="00C006B1"/>
    <w:rsid w:val="00C01CBF"/>
    <w:rsid w:val="00C04276"/>
    <w:rsid w:val="00C07F01"/>
    <w:rsid w:val="00C10131"/>
    <w:rsid w:val="00C1143C"/>
    <w:rsid w:val="00C11883"/>
    <w:rsid w:val="00C11C40"/>
    <w:rsid w:val="00C11D9B"/>
    <w:rsid w:val="00C12974"/>
    <w:rsid w:val="00C155D1"/>
    <w:rsid w:val="00C16F80"/>
    <w:rsid w:val="00C16FEA"/>
    <w:rsid w:val="00C17749"/>
    <w:rsid w:val="00C1792E"/>
    <w:rsid w:val="00C20837"/>
    <w:rsid w:val="00C2083E"/>
    <w:rsid w:val="00C22158"/>
    <w:rsid w:val="00C22FA5"/>
    <w:rsid w:val="00C238C6"/>
    <w:rsid w:val="00C302D3"/>
    <w:rsid w:val="00C30520"/>
    <w:rsid w:val="00C3107A"/>
    <w:rsid w:val="00C31DB5"/>
    <w:rsid w:val="00C33152"/>
    <w:rsid w:val="00C33271"/>
    <w:rsid w:val="00C344ED"/>
    <w:rsid w:val="00C359DD"/>
    <w:rsid w:val="00C375C6"/>
    <w:rsid w:val="00C419F9"/>
    <w:rsid w:val="00C4386E"/>
    <w:rsid w:val="00C44B24"/>
    <w:rsid w:val="00C45BAD"/>
    <w:rsid w:val="00C47999"/>
    <w:rsid w:val="00C47D6C"/>
    <w:rsid w:val="00C50826"/>
    <w:rsid w:val="00C51C24"/>
    <w:rsid w:val="00C51DB0"/>
    <w:rsid w:val="00C523F5"/>
    <w:rsid w:val="00C53665"/>
    <w:rsid w:val="00C54551"/>
    <w:rsid w:val="00C54C59"/>
    <w:rsid w:val="00C56BEE"/>
    <w:rsid w:val="00C611E3"/>
    <w:rsid w:val="00C61C21"/>
    <w:rsid w:val="00C623C7"/>
    <w:rsid w:val="00C627D1"/>
    <w:rsid w:val="00C62C51"/>
    <w:rsid w:val="00C63074"/>
    <w:rsid w:val="00C6391D"/>
    <w:rsid w:val="00C63B46"/>
    <w:rsid w:val="00C64C16"/>
    <w:rsid w:val="00C6550C"/>
    <w:rsid w:val="00C70276"/>
    <w:rsid w:val="00C708ED"/>
    <w:rsid w:val="00C71968"/>
    <w:rsid w:val="00C72A14"/>
    <w:rsid w:val="00C75399"/>
    <w:rsid w:val="00C7607A"/>
    <w:rsid w:val="00C769D0"/>
    <w:rsid w:val="00C76D86"/>
    <w:rsid w:val="00C8011F"/>
    <w:rsid w:val="00C814AD"/>
    <w:rsid w:val="00C830CA"/>
    <w:rsid w:val="00C855B9"/>
    <w:rsid w:val="00C8589D"/>
    <w:rsid w:val="00C86138"/>
    <w:rsid w:val="00C86564"/>
    <w:rsid w:val="00C91A14"/>
    <w:rsid w:val="00C91C84"/>
    <w:rsid w:val="00C91D27"/>
    <w:rsid w:val="00C9230A"/>
    <w:rsid w:val="00C92BC9"/>
    <w:rsid w:val="00C9572E"/>
    <w:rsid w:val="00C957BE"/>
    <w:rsid w:val="00C95C9A"/>
    <w:rsid w:val="00C96013"/>
    <w:rsid w:val="00C96923"/>
    <w:rsid w:val="00C9705C"/>
    <w:rsid w:val="00C97F3D"/>
    <w:rsid w:val="00CA004A"/>
    <w:rsid w:val="00CA468A"/>
    <w:rsid w:val="00CA4BE9"/>
    <w:rsid w:val="00CA5472"/>
    <w:rsid w:val="00CA5FDA"/>
    <w:rsid w:val="00CA6025"/>
    <w:rsid w:val="00CA7A18"/>
    <w:rsid w:val="00CB2133"/>
    <w:rsid w:val="00CB366B"/>
    <w:rsid w:val="00CB4946"/>
    <w:rsid w:val="00CB6B44"/>
    <w:rsid w:val="00CB76D2"/>
    <w:rsid w:val="00CC0221"/>
    <w:rsid w:val="00CC1707"/>
    <w:rsid w:val="00CC233A"/>
    <w:rsid w:val="00CC2C94"/>
    <w:rsid w:val="00CC4DEB"/>
    <w:rsid w:val="00CC5D79"/>
    <w:rsid w:val="00CC7914"/>
    <w:rsid w:val="00CD006F"/>
    <w:rsid w:val="00CD2976"/>
    <w:rsid w:val="00CD2AC4"/>
    <w:rsid w:val="00CD4C1C"/>
    <w:rsid w:val="00CD5049"/>
    <w:rsid w:val="00CD54F3"/>
    <w:rsid w:val="00CD6709"/>
    <w:rsid w:val="00CD6CE7"/>
    <w:rsid w:val="00CD7DB1"/>
    <w:rsid w:val="00CE0ADD"/>
    <w:rsid w:val="00CE187A"/>
    <w:rsid w:val="00CE35B0"/>
    <w:rsid w:val="00CE3605"/>
    <w:rsid w:val="00CE3E50"/>
    <w:rsid w:val="00CE7F75"/>
    <w:rsid w:val="00CF1D56"/>
    <w:rsid w:val="00CF289E"/>
    <w:rsid w:val="00CF3B1C"/>
    <w:rsid w:val="00CF46C9"/>
    <w:rsid w:val="00CF5869"/>
    <w:rsid w:val="00CF5A2D"/>
    <w:rsid w:val="00CF5BA5"/>
    <w:rsid w:val="00CF5E6C"/>
    <w:rsid w:val="00CF62D3"/>
    <w:rsid w:val="00CF7CA8"/>
    <w:rsid w:val="00D0103D"/>
    <w:rsid w:val="00D01554"/>
    <w:rsid w:val="00D01F05"/>
    <w:rsid w:val="00D025FF"/>
    <w:rsid w:val="00D0277A"/>
    <w:rsid w:val="00D0377E"/>
    <w:rsid w:val="00D04B1F"/>
    <w:rsid w:val="00D05458"/>
    <w:rsid w:val="00D06934"/>
    <w:rsid w:val="00D12EF9"/>
    <w:rsid w:val="00D13132"/>
    <w:rsid w:val="00D14742"/>
    <w:rsid w:val="00D15C0E"/>
    <w:rsid w:val="00D2083A"/>
    <w:rsid w:val="00D20C5C"/>
    <w:rsid w:val="00D21F1D"/>
    <w:rsid w:val="00D22327"/>
    <w:rsid w:val="00D23A31"/>
    <w:rsid w:val="00D25F51"/>
    <w:rsid w:val="00D3292A"/>
    <w:rsid w:val="00D34CB8"/>
    <w:rsid w:val="00D35558"/>
    <w:rsid w:val="00D36F8D"/>
    <w:rsid w:val="00D371A6"/>
    <w:rsid w:val="00D40B3F"/>
    <w:rsid w:val="00D414B6"/>
    <w:rsid w:val="00D41BC4"/>
    <w:rsid w:val="00D4219A"/>
    <w:rsid w:val="00D42ADD"/>
    <w:rsid w:val="00D451BA"/>
    <w:rsid w:val="00D4577B"/>
    <w:rsid w:val="00D50C71"/>
    <w:rsid w:val="00D518C5"/>
    <w:rsid w:val="00D51933"/>
    <w:rsid w:val="00D51BFB"/>
    <w:rsid w:val="00D51EFC"/>
    <w:rsid w:val="00D51FB0"/>
    <w:rsid w:val="00D5244B"/>
    <w:rsid w:val="00D526C9"/>
    <w:rsid w:val="00D53972"/>
    <w:rsid w:val="00D54656"/>
    <w:rsid w:val="00D579B7"/>
    <w:rsid w:val="00D60C12"/>
    <w:rsid w:val="00D60DDD"/>
    <w:rsid w:val="00D61842"/>
    <w:rsid w:val="00D61F11"/>
    <w:rsid w:val="00D62C47"/>
    <w:rsid w:val="00D63D01"/>
    <w:rsid w:val="00D64FC6"/>
    <w:rsid w:val="00D655B3"/>
    <w:rsid w:val="00D658FD"/>
    <w:rsid w:val="00D705CA"/>
    <w:rsid w:val="00D730AE"/>
    <w:rsid w:val="00D745B9"/>
    <w:rsid w:val="00D771DE"/>
    <w:rsid w:val="00D803F3"/>
    <w:rsid w:val="00D819A4"/>
    <w:rsid w:val="00D82D93"/>
    <w:rsid w:val="00D83D20"/>
    <w:rsid w:val="00D8602F"/>
    <w:rsid w:val="00D86C13"/>
    <w:rsid w:val="00D87B69"/>
    <w:rsid w:val="00D91318"/>
    <w:rsid w:val="00D925AA"/>
    <w:rsid w:val="00D92DF5"/>
    <w:rsid w:val="00D93370"/>
    <w:rsid w:val="00D9370E"/>
    <w:rsid w:val="00D955A8"/>
    <w:rsid w:val="00D978C9"/>
    <w:rsid w:val="00DA033D"/>
    <w:rsid w:val="00DA184C"/>
    <w:rsid w:val="00DA2B13"/>
    <w:rsid w:val="00DA4508"/>
    <w:rsid w:val="00DA4FAB"/>
    <w:rsid w:val="00DA7F5E"/>
    <w:rsid w:val="00DB1C6C"/>
    <w:rsid w:val="00DB364D"/>
    <w:rsid w:val="00DB47C2"/>
    <w:rsid w:val="00DB4B8E"/>
    <w:rsid w:val="00DB6BC8"/>
    <w:rsid w:val="00DC0A0E"/>
    <w:rsid w:val="00DC0C1A"/>
    <w:rsid w:val="00DD06B6"/>
    <w:rsid w:val="00DD0A66"/>
    <w:rsid w:val="00DD0D2D"/>
    <w:rsid w:val="00DD21B4"/>
    <w:rsid w:val="00DD3319"/>
    <w:rsid w:val="00DD4D1E"/>
    <w:rsid w:val="00DD5262"/>
    <w:rsid w:val="00DD74BB"/>
    <w:rsid w:val="00DE286D"/>
    <w:rsid w:val="00DE6F06"/>
    <w:rsid w:val="00DE7A6E"/>
    <w:rsid w:val="00DF090E"/>
    <w:rsid w:val="00DF17C0"/>
    <w:rsid w:val="00DF2807"/>
    <w:rsid w:val="00DF40F4"/>
    <w:rsid w:val="00DF44F5"/>
    <w:rsid w:val="00DF4F1B"/>
    <w:rsid w:val="00DF5F58"/>
    <w:rsid w:val="00DF64BE"/>
    <w:rsid w:val="00DF71F8"/>
    <w:rsid w:val="00E016FB"/>
    <w:rsid w:val="00E019AE"/>
    <w:rsid w:val="00E0298B"/>
    <w:rsid w:val="00E02B0F"/>
    <w:rsid w:val="00E04005"/>
    <w:rsid w:val="00E04301"/>
    <w:rsid w:val="00E0442F"/>
    <w:rsid w:val="00E04C3C"/>
    <w:rsid w:val="00E04C5D"/>
    <w:rsid w:val="00E06286"/>
    <w:rsid w:val="00E106BD"/>
    <w:rsid w:val="00E11121"/>
    <w:rsid w:val="00E118B8"/>
    <w:rsid w:val="00E1326E"/>
    <w:rsid w:val="00E14C2B"/>
    <w:rsid w:val="00E16ACD"/>
    <w:rsid w:val="00E17516"/>
    <w:rsid w:val="00E22A20"/>
    <w:rsid w:val="00E239EE"/>
    <w:rsid w:val="00E2658E"/>
    <w:rsid w:val="00E2692E"/>
    <w:rsid w:val="00E269BD"/>
    <w:rsid w:val="00E2725A"/>
    <w:rsid w:val="00E3030A"/>
    <w:rsid w:val="00E3183A"/>
    <w:rsid w:val="00E31EC0"/>
    <w:rsid w:val="00E32723"/>
    <w:rsid w:val="00E34BB0"/>
    <w:rsid w:val="00E34E80"/>
    <w:rsid w:val="00E3567A"/>
    <w:rsid w:val="00E35849"/>
    <w:rsid w:val="00E35B8C"/>
    <w:rsid w:val="00E35BAA"/>
    <w:rsid w:val="00E36C89"/>
    <w:rsid w:val="00E36D78"/>
    <w:rsid w:val="00E3735D"/>
    <w:rsid w:val="00E37867"/>
    <w:rsid w:val="00E41006"/>
    <w:rsid w:val="00E41515"/>
    <w:rsid w:val="00E42296"/>
    <w:rsid w:val="00E42586"/>
    <w:rsid w:val="00E42E5F"/>
    <w:rsid w:val="00E42FA7"/>
    <w:rsid w:val="00E4346B"/>
    <w:rsid w:val="00E46950"/>
    <w:rsid w:val="00E47223"/>
    <w:rsid w:val="00E509C4"/>
    <w:rsid w:val="00E55B93"/>
    <w:rsid w:val="00E56C37"/>
    <w:rsid w:val="00E61F02"/>
    <w:rsid w:val="00E6379F"/>
    <w:rsid w:val="00E65207"/>
    <w:rsid w:val="00E65F62"/>
    <w:rsid w:val="00E673BA"/>
    <w:rsid w:val="00E677DF"/>
    <w:rsid w:val="00E715B2"/>
    <w:rsid w:val="00E71A63"/>
    <w:rsid w:val="00E71B36"/>
    <w:rsid w:val="00E71D87"/>
    <w:rsid w:val="00E72737"/>
    <w:rsid w:val="00E72C94"/>
    <w:rsid w:val="00E7358F"/>
    <w:rsid w:val="00E750D3"/>
    <w:rsid w:val="00E7515E"/>
    <w:rsid w:val="00E75328"/>
    <w:rsid w:val="00E77623"/>
    <w:rsid w:val="00E77DFD"/>
    <w:rsid w:val="00E80347"/>
    <w:rsid w:val="00E8112A"/>
    <w:rsid w:val="00E821DF"/>
    <w:rsid w:val="00E8262A"/>
    <w:rsid w:val="00E83266"/>
    <w:rsid w:val="00E83612"/>
    <w:rsid w:val="00E83BD3"/>
    <w:rsid w:val="00E85966"/>
    <w:rsid w:val="00E87422"/>
    <w:rsid w:val="00E902E8"/>
    <w:rsid w:val="00E91A96"/>
    <w:rsid w:val="00E9316E"/>
    <w:rsid w:val="00E941BF"/>
    <w:rsid w:val="00E9466C"/>
    <w:rsid w:val="00E94A77"/>
    <w:rsid w:val="00E97CFB"/>
    <w:rsid w:val="00EA0BF4"/>
    <w:rsid w:val="00EA17E9"/>
    <w:rsid w:val="00EA1844"/>
    <w:rsid w:val="00EA2A3E"/>
    <w:rsid w:val="00EA4B75"/>
    <w:rsid w:val="00EA4FC2"/>
    <w:rsid w:val="00EA4FDF"/>
    <w:rsid w:val="00EA5899"/>
    <w:rsid w:val="00EA5AFF"/>
    <w:rsid w:val="00EA6522"/>
    <w:rsid w:val="00EA6534"/>
    <w:rsid w:val="00EA77CD"/>
    <w:rsid w:val="00EB22C5"/>
    <w:rsid w:val="00EB2847"/>
    <w:rsid w:val="00EB3F76"/>
    <w:rsid w:val="00EB54FA"/>
    <w:rsid w:val="00EB63B1"/>
    <w:rsid w:val="00EB7BA5"/>
    <w:rsid w:val="00EC4626"/>
    <w:rsid w:val="00EC5E19"/>
    <w:rsid w:val="00EC67CA"/>
    <w:rsid w:val="00EC7B2B"/>
    <w:rsid w:val="00EC7DD9"/>
    <w:rsid w:val="00ED0C14"/>
    <w:rsid w:val="00ED2522"/>
    <w:rsid w:val="00ED3ECD"/>
    <w:rsid w:val="00EE02EE"/>
    <w:rsid w:val="00EE0A73"/>
    <w:rsid w:val="00EE1469"/>
    <w:rsid w:val="00EE1913"/>
    <w:rsid w:val="00EE2FD7"/>
    <w:rsid w:val="00EE59E4"/>
    <w:rsid w:val="00EF13BF"/>
    <w:rsid w:val="00EF186D"/>
    <w:rsid w:val="00EF2557"/>
    <w:rsid w:val="00EF29CB"/>
    <w:rsid w:val="00EF3D75"/>
    <w:rsid w:val="00EF452A"/>
    <w:rsid w:val="00F018EC"/>
    <w:rsid w:val="00F04013"/>
    <w:rsid w:val="00F06089"/>
    <w:rsid w:val="00F103E4"/>
    <w:rsid w:val="00F1047E"/>
    <w:rsid w:val="00F11EDC"/>
    <w:rsid w:val="00F12C7C"/>
    <w:rsid w:val="00F13223"/>
    <w:rsid w:val="00F15D2B"/>
    <w:rsid w:val="00F15DD5"/>
    <w:rsid w:val="00F1600A"/>
    <w:rsid w:val="00F17B73"/>
    <w:rsid w:val="00F23209"/>
    <w:rsid w:val="00F244C1"/>
    <w:rsid w:val="00F25997"/>
    <w:rsid w:val="00F27789"/>
    <w:rsid w:val="00F30C61"/>
    <w:rsid w:val="00F3225E"/>
    <w:rsid w:val="00F32370"/>
    <w:rsid w:val="00F34140"/>
    <w:rsid w:val="00F363DF"/>
    <w:rsid w:val="00F40434"/>
    <w:rsid w:val="00F46DBD"/>
    <w:rsid w:val="00F47E95"/>
    <w:rsid w:val="00F50A2D"/>
    <w:rsid w:val="00F519AF"/>
    <w:rsid w:val="00F52913"/>
    <w:rsid w:val="00F53AAF"/>
    <w:rsid w:val="00F55163"/>
    <w:rsid w:val="00F56BD2"/>
    <w:rsid w:val="00F56C11"/>
    <w:rsid w:val="00F578F6"/>
    <w:rsid w:val="00F605C3"/>
    <w:rsid w:val="00F60E44"/>
    <w:rsid w:val="00F613FE"/>
    <w:rsid w:val="00F61474"/>
    <w:rsid w:val="00F61C26"/>
    <w:rsid w:val="00F63307"/>
    <w:rsid w:val="00F63749"/>
    <w:rsid w:val="00F66143"/>
    <w:rsid w:val="00F66EB2"/>
    <w:rsid w:val="00F672F0"/>
    <w:rsid w:val="00F6798A"/>
    <w:rsid w:val="00F70888"/>
    <w:rsid w:val="00F71382"/>
    <w:rsid w:val="00F71385"/>
    <w:rsid w:val="00F71E7E"/>
    <w:rsid w:val="00F7290F"/>
    <w:rsid w:val="00F72FC8"/>
    <w:rsid w:val="00F73D70"/>
    <w:rsid w:val="00F8031F"/>
    <w:rsid w:val="00F811C4"/>
    <w:rsid w:val="00F8159F"/>
    <w:rsid w:val="00F8251C"/>
    <w:rsid w:val="00F83539"/>
    <w:rsid w:val="00F836F9"/>
    <w:rsid w:val="00F83848"/>
    <w:rsid w:val="00F83DBB"/>
    <w:rsid w:val="00F86960"/>
    <w:rsid w:val="00F8750F"/>
    <w:rsid w:val="00F9323D"/>
    <w:rsid w:val="00F954B3"/>
    <w:rsid w:val="00F96492"/>
    <w:rsid w:val="00F9670F"/>
    <w:rsid w:val="00F96D20"/>
    <w:rsid w:val="00F96D29"/>
    <w:rsid w:val="00F97CD9"/>
    <w:rsid w:val="00FA1051"/>
    <w:rsid w:val="00FA2140"/>
    <w:rsid w:val="00FA25EC"/>
    <w:rsid w:val="00FA4508"/>
    <w:rsid w:val="00FA4B15"/>
    <w:rsid w:val="00FA59A0"/>
    <w:rsid w:val="00FA65CA"/>
    <w:rsid w:val="00FA7377"/>
    <w:rsid w:val="00FB02C8"/>
    <w:rsid w:val="00FB12A8"/>
    <w:rsid w:val="00FB12F3"/>
    <w:rsid w:val="00FB1C6E"/>
    <w:rsid w:val="00FB3AEE"/>
    <w:rsid w:val="00FB4149"/>
    <w:rsid w:val="00FB431E"/>
    <w:rsid w:val="00FB7532"/>
    <w:rsid w:val="00FC02C3"/>
    <w:rsid w:val="00FC09C5"/>
    <w:rsid w:val="00FC291A"/>
    <w:rsid w:val="00FC3ECD"/>
    <w:rsid w:val="00FC404E"/>
    <w:rsid w:val="00FC4B1B"/>
    <w:rsid w:val="00FC5E49"/>
    <w:rsid w:val="00FC6E48"/>
    <w:rsid w:val="00FD082A"/>
    <w:rsid w:val="00FD0A25"/>
    <w:rsid w:val="00FD101F"/>
    <w:rsid w:val="00FD1C8E"/>
    <w:rsid w:val="00FD1E6D"/>
    <w:rsid w:val="00FD231C"/>
    <w:rsid w:val="00FD6595"/>
    <w:rsid w:val="00FD75DF"/>
    <w:rsid w:val="00FD7B83"/>
    <w:rsid w:val="00FD7C38"/>
    <w:rsid w:val="00FE151B"/>
    <w:rsid w:val="00FE219A"/>
    <w:rsid w:val="00FE3A05"/>
    <w:rsid w:val="00FE4451"/>
    <w:rsid w:val="00FF090F"/>
    <w:rsid w:val="00FF1CE0"/>
    <w:rsid w:val="00FF49D3"/>
    <w:rsid w:val="00FF7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BBE35"/>
  <w15:docId w15:val="{FF3F24BB-51C9-44A4-9EF2-3A9A90C5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34F"/>
    <w:rPr>
      <w:sz w:val="24"/>
      <w:szCs w:val="24"/>
    </w:rPr>
  </w:style>
  <w:style w:type="paragraph" w:styleId="Heading1">
    <w:name w:val="heading 1"/>
    <w:basedOn w:val="Normal"/>
    <w:next w:val="Normal"/>
    <w:link w:val="Heading1Char"/>
    <w:qFormat/>
    <w:rsid w:val="00684B3C"/>
    <w:pPr>
      <w:keepNext/>
      <w:outlineLvl w:val="0"/>
    </w:pPr>
    <w:rPr>
      <w:b/>
      <w:sz w:val="28"/>
      <w:szCs w:val="28"/>
    </w:rPr>
  </w:style>
  <w:style w:type="paragraph" w:styleId="Heading2">
    <w:name w:val="heading 2"/>
    <w:basedOn w:val="Normal"/>
    <w:next w:val="Normal"/>
    <w:link w:val="Heading2Char"/>
    <w:qFormat/>
    <w:rsid w:val="00684B3C"/>
    <w:pPr>
      <w:keepNext/>
      <w:ind w:left="720"/>
      <w:outlineLvl w:val="1"/>
    </w:pPr>
    <w:rPr>
      <w:b/>
      <w:bCs/>
      <w:sz w:val="28"/>
    </w:rPr>
  </w:style>
  <w:style w:type="paragraph" w:styleId="Heading3">
    <w:name w:val="heading 3"/>
    <w:basedOn w:val="Normal"/>
    <w:next w:val="Normal"/>
    <w:link w:val="Heading3Char"/>
    <w:qFormat/>
    <w:rsid w:val="00684B3C"/>
    <w:pPr>
      <w:keepNext/>
      <w:outlineLvl w:val="2"/>
    </w:pPr>
    <w:rPr>
      <w:b/>
      <w:bCs/>
    </w:rPr>
  </w:style>
  <w:style w:type="paragraph" w:styleId="Heading4">
    <w:name w:val="heading 4"/>
    <w:basedOn w:val="Normal"/>
    <w:next w:val="Normal"/>
    <w:link w:val="Heading4Char"/>
    <w:qFormat/>
    <w:rsid w:val="00684B3C"/>
    <w:pPr>
      <w:keepNext/>
      <w:ind w:left="2340"/>
      <w:outlineLvl w:val="3"/>
    </w:pPr>
    <w:rPr>
      <w:b/>
      <w:bCs/>
      <w:sz w:val="28"/>
    </w:rPr>
  </w:style>
  <w:style w:type="paragraph" w:styleId="Heading5">
    <w:name w:val="heading 5"/>
    <w:basedOn w:val="Normal"/>
    <w:next w:val="Normal"/>
    <w:link w:val="Heading5Char"/>
    <w:qFormat/>
    <w:rsid w:val="00684B3C"/>
    <w:pPr>
      <w:keepNext/>
      <w:ind w:left="2340"/>
      <w:outlineLvl w:val="4"/>
    </w:pPr>
    <w:rPr>
      <w:b/>
      <w:bCs/>
    </w:rPr>
  </w:style>
  <w:style w:type="paragraph" w:styleId="Heading8">
    <w:name w:val="heading 8"/>
    <w:basedOn w:val="Normal"/>
    <w:next w:val="Normal"/>
    <w:link w:val="Heading8Char"/>
    <w:qFormat/>
    <w:rsid w:val="001E5BC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4B75"/>
    <w:pPr>
      <w:jc w:val="both"/>
    </w:pPr>
    <w:rPr>
      <w:b/>
      <w:bCs/>
    </w:rPr>
  </w:style>
  <w:style w:type="table" w:styleId="TableGrid">
    <w:name w:val="Table Grid"/>
    <w:basedOn w:val="TableNormal"/>
    <w:uiPriority w:val="59"/>
    <w:rsid w:val="00EA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84B3C"/>
    <w:pPr>
      <w:ind w:left="720"/>
    </w:pPr>
  </w:style>
  <w:style w:type="paragraph" w:styleId="Footer">
    <w:name w:val="footer"/>
    <w:basedOn w:val="Normal"/>
    <w:link w:val="FooterChar"/>
    <w:uiPriority w:val="99"/>
    <w:rsid w:val="000900F6"/>
    <w:pPr>
      <w:tabs>
        <w:tab w:val="center" w:pos="4320"/>
        <w:tab w:val="right" w:pos="8640"/>
      </w:tabs>
    </w:pPr>
  </w:style>
  <w:style w:type="character" w:styleId="PageNumber">
    <w:name w:val="page number"/>
    <w:basedOn w:val="DefaultParagraphFont"/>
    <w:rsid w:val="000900F6"/>
  </w:style>
  <w:style w:type="paragraph" w:styleId="BodyTextIndent2">
    <w:name w:val="Body Text Indent 2"/>
    <w:basedOn w:val="Normal"/>
    <w:link w:val="BodyTextIndent2Char"/>
    <w:rsid w:val="00D526C9"/>
    <w:pPr>
      <w:spacing w:after="120" w:line="480" w:lineRule="auto"/>
      <w:ind w:left="360"/>
    </w:pPr>
  </w:style>
  <w:style w:type="paragraph" w:styleId="Header">
    <w:name w:val="header"/>
    <w:basedOn w:val="Normal"/>
    <w:link w:val="HeaderChar"/>
    <w:uiPriority w:val="99"/>
    <w:rsid w:val="00D526C9"/>
    <w:pPr>
      <w:tabs>
        <w:tab w:val="center" w:pos="4320"/>
        <w:tab w:val="right" w:pos="8640"/>
      </w:tabs>
    </w:pPr>
  </w:style>
  <w:style w:type="paragraph" w:styleId="Subtitle">
    <w:name w:val="Subtitle"/>
    <w:basedOn w:val="Normal"/>
    <w:link w:val="SubtitleChar"/>
    <w:qFormat/>
    <w:rsid w:val="00E31EC0"/>
    <w:pPr>
      <w:jc w:val="center"/>
    </w:pPr>
    <w:rPr>
      <w:rFonts w:ascii="Arial" w:hAnsi="Arial"/>
      <w:b/>
      <w:bCs/>
    </w:rPr>
  </w:style>
  <w:style w:type="paragraph" w:styleId="FootnoteText">
    <w:name w:val="footnote text"/>
    <w:basedOn w:val="Normal"/>
    <w:link w:val="FootnoteTextChar"/>
    <w:semiHidden/>
    <w:rsid w:val="00553CBC"/>
    <w:rPr>
      <w:sz w:val="20"/>
      <w:szCs w:val="20"/>
      <w:lang w:val="sq-AL"/>
    </w:rPr>
  </w:style>
  <w:style w:type="character" w:styleId="FootnoteReference">
    <w:name w:val="footnote reference"/>
    <w:semiHidden/>
    <w:rsid w:val="00553CBC"/>
    <w:rPr>
      <w:vertAlign w:val="superscript"/>
    </w:rPr>
  </w:style>
  <w:style w:type="paragraph" w:customStyle="1" w:styleId="Style1">
    <w:name w:val="Style1"/>
    <w:basedOn w:val="TOC2"/>
    <w:next w:val="CommentText"/>
    <w:rsid w:val="00C86564"/>
    <w:rPr>
      <w:rFonts w:eastAsia="MS Mincho"/>
    </w:rPr>
  </w:style>
  <w:style w:type="paragraph" w:styleId="TOC2">
    <w:name w:val="toc 2"/>
    <w:basedOn w:val="Normal"/>
    <w:next w:val="Normal"/>
    <w:autoRedefine/>
    <w:semiHidden/>
    <w:rsid w:val="00C86564"/>
    <w:pPr>
      <w:ind w:left="240"/>
    </w:pPr>
    <w:rPr>
      <w:rFonts w:eastAsia="Times New Roman"/>
      <w:lang w:val="af-ZA"/>
    </w:rPr>
  </w:style>
  <w:style w:type="paragraph" w:styleId="CommentText">
    <w:name w:val="annotation text"/>
    <w:basedOn w:val="Normal"/>
    <w:link w:val="CommentTextChar"/>
    <w:semiHidden/>
    <w:rsid w:val="00C86564"/>
    <w:rPr>
      <w:rFonts w:eastAsia="Times New Roman"/>
      <w:sz w:val="20"/>
      <w:szCs w:val="20"/>
      <w:lang w:val="af-ZA"/>
    </w:rPr>
  </w:style>
  <w:style w:type="character" w:styleId="Hyperlink">
    <w:name w:val="Hyperlink"/>
    <w:rsid w:val="00C86564"/>
    <w:rPr>
      <w:color w:val="0000FF"/>
      <w:u w:val="single"/>
    </w:rPr>
  </w:style>
  <w:style w:type="character" w:styleId="FollowedHyperlink">
    <w:name w:val="FollowedHyperlink"/>
    <w:rsid w:val="00C86564"/>
    <w:rPr>
      <w:color w:val="800080"/>
      <w:u w:val="single"/>
    </w:rPr>
  </w:style>
  <w:style w:type="paragraph" w:styleId="DocumentMap">
    <w:name w:val="Document Map"/>
    <w:basedOn w:val="Normal"/>
    <w:link w:val="DocumentMapChar"/>
    <w:semiHidden/>
    <w:rsid w:val="0022082C"/>
    <w:pPr>
      <w:shd w:val="clear" w:color="auto" w:fill="000080"/>
    </w:pPr>
    <w:rPr>
      <w:rFonts w:ascii="Tahoma" w:hAnsi="Tahoma"/>
      <w:sz w:val="20"/>
      <w:szCs w:val="20"/>
    </w:rPr>
  </w:style>
  <w:style w:type="paragraph" w:styleId="BalloonText">
    <w:name w:val="Balloon Text"/>
    <w:basedOn w:val="Normal"/>
    <w:link w:val="BalloonTextChar"/>
    <w:semiHidden/>
    <w:rsid w:val="00D61842"/>
    <w:rPr>
      <w:rFonts w:ascii="Tahoma" w:hAnsi="Tahoma"/>
      <w:sz w:val="16"/>
      <w:szCs w:val="16"/>
    </w:rPr>
  </w:style>
  <w:style w:type="character" w:customStyle="1" w:styleId="Heading3Char">
    <w:name w:val="Heading 3 Char"/>
    <w:link w:val="Heading3"/>
    <w:rsid w:val="00507FB9"/>
    <w:rPr>
      <w:b/>
      <w:bCs/>
      <w:sz w:val="24"/>
      <w:szCs w:val="24"/>
    </w:rPr>
  </w:style>
  <w:style w:type="paragraph" w:styleId="Title">
    <w:name w:val="Title"/>
    <w:basedOn w:val="Normal"/>
    <w:qFormat/>
    <w:rsid w:val="002A1F9C"/>
    <w:pPr>
      <w:jc w:val="center"/>
    </w:pPr>
    <w:rPr>
      <w:b/>
      <w:bCs/>
      <w:szCs w:val="20"/>
      <w:lang w:val="sq-AL"/>
    </w:rPr>
  </w:style>
  <w:style w:type="paragraph" w:customStyle="1" w:styleId="CharCharCharCharCharChar">
    <w:name w:val="Char Char Char Char Char Char"/>
    <w:basedOn w:val="Normal"/>
    <w:rsid w:val="002A1F9C"/>
    <w:pPr>
      <w:spacing w:after="160" w:line="240" w:lineRule="exact"/>
    </w:pPr>
    <w:rPr>
      <w:rFonts w:ascii="Tahoma" w:eastAsia="Times New Roman" w:hAnsi="Tahoma"/>
      <w:sz w:val="20"/>
      <w:szCs w:val="20"/>
    </w:rPr>
  </w:style>
  <w:style w:type="character" w:customStyle="1" w:styleId="Heading1Char">
    <w:name w:val="Heading 1 Char"/>
    <w:link w:val="Heading1"/>
    <w:rsid w:val="002272A8"/>
    <w:rPr>
      <w:b/>
      <w:sz w:val="28"/>
      <w:szCs w:val="28"/>
    </w:rPr>
  </w:style>
  <w:style w:type="character" w:customStyle="1" w:styleId="Heading2Char">
    <w:name w:val="Heading 2 Char"/>
    <w:link w:val="Heading2"/>
    <w:rsid w:val="002272A8"/>
    <w:rPr>
      <w:b/>
      <w:bCs/>
      <w:sz w:val="28"/>
      <w:szCs w:val="24"/>
    </w:rPr>
  </w:style>
  <w:style w:type="character" w:customStyle="1" w:styleId="Heading4Char">
    <w:name w:val="Heading 4 Char"/>
    <w:link w:val="Heading4"/>
    <w:rsid w:val="002272A8"/>
    <w:rPr>
      <w:b/>
      <w:bCs/>
      <w:sz w:val="28"/>
      <w:szCs w:val="24"/>
    </w:rPr>
  </w:style>
  <w:style w:type="character" w:customStyle="1" w:styleId="Heading5Char">
    <w:name w:val="Heading 5 Char"/>
    <w:link w:val="Heading5"/>
    <w:rsid w:val="002272A8"/>
    <w:rPr>
      <w:b/>
      <w:bCs/>
      <w:sz w:val="24"/>
      <w:szCs w:val="24"/>
    </w:rPr>
  </w:style>
  <w:style w:type="character" w:customStyle="1" w:styleId="Heading8Char">
    <w:name w:val="Heading 8 Char"/>
    <w:link w:val="Heading8"/>
    <w:rsid w:val="002272A8"/>
    <w:rPr>
      <w:i/>
      <w:iCs/>
      <w:sz w:val="24"/>
      <w:szCs w:val="24"/>
    </w:rPr>
  </w:style>
  <w:style w:type="character" w:customStyle="1" w:styleId="BodyTextChar">
    <w:name w:val="Body Text Char"/>
    <w:link w:val="BodyText"/>
    <w:rsid w:val="002272A8"/>
    <w:rPr>
      <w:b/>
      <w:bCs/>
      <w:sz w:val="24"/>
      <w:szCs w:val="24"/>
    </w:rPr>
  </w:style>
  <w:style w:type="character" w:customStyle="1" w:styleId="BodyTextIndentChar">
    <w:name w:val="Body Text Indent Char"/>
    <w:link w:val="BodyTextIndent"/>
    <w:rsid w:val="002272A8"/>
    <w:rPr>
      <w:sz w:val="24"/>
      <w:szCs w:val="24"/>
    </w:rPr>
  </w:style>
  <w:style w:type="character" w:customStyle="1" w:styleId="FooterChar">
    <w:name w:val="Footer Char"/>
    <w:link w:val="Footer"/>
    <w:uiPriority w:val="99"/>
    <w:rsid w:val="002272A8"/>
    <w:rPr>
      <w:sz w:val="24"/>
      <w:szCs w:val="24"/>
    </w:rPr>
  </w:style>
  <w:style w:type="character" w:customStyle="1" w:styleId="BodyTextIndent2Char">
    <w:name w:val="Body Text Indent 2 Char"/>
    <w:link w:val="BodyTextIndent2"/>
    <w:rsid w:val="002272A8"/>
    <w:rPr>
      <w:sz w:val="24"/>
      <w:szCs w:val="24"/>
    </w:rPr>
  </w:style>
  <w:style w:type="character" w:customStyle="1" w:styleId="HeaderChar">
    <w:name w:val="Header Char"/>
    <w:link w:val="Header"/>
    <w:uiPriority w:val="99"/>
    <w:rsid w:val="002272A8"/>
    <w:rPr>
      <w:sz w:val="24"/>
      <w:szCs w:val="24"/>
    </w:rPr>
  </w:style>
  <w:style w:type="character" w:customStyle="1" w:styleId="SubtitleChar">
    <w:name w:val="Subtitle Char"/>
    <w:link w:val="Subtitle"/>
    <w:rsid w:val="002272A8"/>
    <w:rPr>
      <w:rFonts w:ascii="Arial" w:hAnsi="Arial" w:cs="Arial"/>
      <w:b/>
      <w:bCs/>
      <w:sz w:val="24"/>
      <w:szCs w:val="24"/>
    </w:rPr>
  </w:style>
  <w:style w:type="character" w:customStyle="1" w:styleId="FootnoteTextChar">
    <w:name w:val="Footnote Text Char"/>
    <w:link w:val="FootnoteText"/>
    <w:semiHidden/>
    <w:rsid w:val="002272A8"/>
    <w:rPr>
      <w:lang w:val="sq-AL"/>
    </w:rPr>
  </w:style>
  <w:style w:type="character" w:customStyle="1" w:styleId="CommentTextChar">
    <w:name w:val="Comment Text Char"/>
    <w:link w:val="CommentText"/>
    <w:semiHidden/>
    <w:rsid w:val="002272A8"/>
    <w:rPr>
      <w:rFonts w:eastAsia="Times New Roman"/>
      <w:lang w:val="af-ZA"/>
    </w:rPr>
  </w:style>
  <w:style w:type="character" w:customStyle="1" w:styleId="DocumentMapChar">
    <w:name w:val="Document Map Char"/>
    <w:link w:val="DocumentMap"/>
    <w:semiHidden/>
    <w:rsid w:val="002272A8"/>
    <w:rPr>
      <w:rFonts w:ascii="Tahoma" w:hAnsi="Tahoma" w:cs="Tahoma"/>
      <w:shd w:val="clear" w:color="auto" w:fill="000080"/>
    </w:rPr>
  </w:style>
  <w:style w:type="character" w:customStyle="1" w:styleId="BalloonTextChar">
    <w:name w:val="Balloon Text Char"/>
    <w:link w:val="BalloonText"/>
    <w:semiHidden/>
    <w:rsid w:val="002272A8"/>
    <w:rPr>
      <w:rFonts w:ascii="Tahoma" w:hAnsi="Tahoma" w:cs="Tahoma"/>
      <w:sz w:val="16"/>
      <w:szCs w:val="16"/>
    </w:rPr>
  </w:style>
  <w:style w:type="paragraph" w:customStyle="1" w:styleId="Char">
    <w:name w:val="Char"/>
    <w:basedOn w:val="Normal"/>
    <w:rsid w:val="001B2AB3"/>
    <w:pPr>
      <w:spacing w:after="160" w:line="240" w:lineRule="exact"/>
    </w:pPr>
    <w:rPr>
      <w:rFonts w:ascii="Tahoma" w:eastAsia="Times New Roman" w:hAnsi="Tahoma"/>
      <w:sz w:val="20"/>
      <w:szCs w:val="20"/>
    </w:rPr>
  </w:style>
  <w:style w:type="paragraph" w:styleId="ListParagraph">
    <w:name w:val="List Paragraph"/>
    <w:basedOn w:val="Normal"/>
    <w:uiPriority w:val="34"/>
    <w:qFormat/>
    <w:rsid w:val="00E9316E"/>
    <w:pPr>
      <w:ind w:left="720"/>
      <w:contextualSpacing/>
    </w:pPr>
  </w:style>
  <w:style w:type="character" w:styleId="LineNumber">
    <w:name w:val="line number"/>
    <w:basedOn w:val="DefaultParagraphFont"/>
    <w:rsid w:val="00880FA6"/>
  </w:style>
  <w:style w:type="character" w:styleId="CommentReference">
    <w:name w:val="annotation reference"/>
    <w:basedOn w:val="DefaultParagraphFont"/>
    <w:semiHidden/>
    <w:unhideWhenUsed/>
    <w:rsid w:val="00C523F5"/>
    <w:rPr>
      <w:sz w:val="16"/>
      <w:szCs w:val="16"/>
    </w:rPr>
  </w:style>
  <w:style w:type="paragraph" w:styleId="CommentSubject">
    <w:name w:val="annotation subject"/>
    <w:basedOn w:val="CommentText"/>
    <w:next w:val="CommentText"/>
    <w:link w:val="CommentSubjectChar"/>
    <w:semiHidden/>
    <w:unhideWhenUsed/>
    <w:rsid w:val="00C523F5"/>
    <w:rPr>
      <w:rFonts w:eastAsia="MS Mincho"/>
      <w:b/>
      <w:bCs/>
      <w:lang w:val="en-US"/>
    </w:rPr>
  </w:style>
  <w:style w:type="character" w:customStyle="1" w:styleId="CommentSubjectChar">
    <w:name w:val="Comment Subject Char"/>
    <w:basedOn w:val="CommentTextChar"/>
    <w:link w:val="CommentSubject"/>
    <w:semiHidden/>
    <w:rsid w:val="00C523F5"/>
    <w:rPr>
      <w:rFonts w:eastAsia="Times New Roman"/>
      <w:b/>
      <w:bCs/>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879">
      <w:bodyDiv w:val="1"/>
      <w:marLeft w:val="0"/>
      <w:marRight w:val="0"/>
      <w:marTop w:val="0"/>
      <w:marBottom w:val="0"/>
      <w:divBdr>
        <w:top w:val="none" w:sz="0" w:space="0" w:color="auto"/>
        <w:left w:val="none" w:sz="0" w:space="0" w:color="auto"/>
        <w:bottom w:val="none" w:sz="0" w:space="0" w:color="auto"/>
        <w:right w:val="none" w:sz="0" w:space="0" w:color="auto"/>
      </w:divBdr>
    </w:div>
    <w:div w:id="354422816">
      <w:bodyDiv w:val="1"/>
      <w:marLeft w:val="0"/>
      <w:marRight w:val="0"/>
      <w:marTop w:val="0"/>
      <w:marBottom w:val="0"/>
      <w:divBdr>
        <w:top w:val="none" w:sz="0" w:space="0" w:color="auto"/>
        <w:left w:val="none" w:sz="0" w:space="0" w:color="auto"/>
        <w:bottom w:val="none" w:sz="0" w:space="0" w:color="auto"/>
        <w:right w:val="none" w:sz="0" w:space="0" w:color="auto"/>
      </w:divBdr>
    </w:div>
    <w:div w:id="428549094">
      <w:bodyDiv w:val="1"/>
      <w:marLeft w:val="0"/>
      <w:marRight w:val="0"/>
      <w:marTop w:val="0"/>
      <w:marBottom w:val="0"/>
      <w:divBdr>
        <w:top w:val="none" w:sz="0" w:space="0" w:color="auto"/>
        <w:left w:val="none" w:sz="0" w:space="0" w:color="auto"/>
        <w:bottom w:val="none" w:sz="0" w:space="0" w:color="auto"/>
        <w:right w:val="none" w:sz="0" w:space="0" w:color="auto"/>
      </w:divBdr>
    </w:div>
    <w:div w:id="563445047">
      <w:bodyDiv w:val="1"/>
      <w:marLeft w:val="0"/>
      <w:marRight w:val="0"/>
      <w:marTop w:val="0"/>
      <w:marBottom w:val="0"/>
      <w:divBdr>
        <w:top w:val="none" w:sz="0" w:space="0" w:color="auto"/>
        <w:left w:val="none" w:sz="0" w:space="0" w:color="auto"/>
        <w:bottom w:val="none" w:sz="0" w:space="0" w:color="auto"/>
        <w:right w:val="none" w:sz="0" w:space="0" w:color="auto"/>
      </w:divBdr>
    </w:div>
    <w:div w:id="961154585">
      <w:bodyDiv w:val="1"/>
      <w:marLeft w:val="0"/>
      <w:marRight w:val="0"/>
      <w:marTop w:val="0"/>
      <w:marBottom w:val="0"/>
      <w:divBdr>
        <w:top w:val="none" w:sz="0" w:space="0" w:color="auto"/>
        <w:left w:val="none" w:sz="0" w:space="0" w:color="auto"/>
        <w:bottom w:val="none" w:sz="0" w:space="0" w:color="auto"/>
        <w:right w:val="none" w:sz="0" w:space="0" w:color="auto"/>
      </w:divBdr>
    </w:div>
    <w:div w:id="1726638830">
      <w:bodyDiv w:val="1"/>
      <w:marLeft w:val="0"/>
      <w:marRight w:val="0"/>
      <w:marTop w:val="0"/>
      <w:marBottom w:val="0"/>
      <w:divBdr>
        <w:top w:val="none" w:sz="0" w:space="0" w:color="auto"/>
        <w:left w:val="none" w:sz="0" w:space="0" w:color="auto"/>
        <w:bottom w:val="none" w:sz="0" w:space="0" w:color="auto"/>
        <w:right w:val="none" w:sz="0" w:space="0" w:color="auto"/>
      </w:divBdr>
    </w:div>
    <w:div w:id="19582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oleObject" Target="embeddings/Microsoft_Excel_97-2003_Worksheet2.xls"/><Relationship Id="rId42" Type="http://schemas.openxmlformats.org/officeDocument/2006/relationships/image" Target="media/image15.emf"/><Relationship Id="rId47" Type="http://schemas.openxmlformats.org/officeDocument/2006/relationships/package" Target="embeddings/Microsoft_Excel_Worksheet.xlsx"/><Relationship Id="rId63" Type="http://schemas.openxmlformats.org/officeDocument/2006/relationships/oleObject" Target="embeddings/Microsoft_Excel_97-2003_Worksheet22.xls"/><Relationship Id="rId68" Type="http://schemas.openxmlformats.org/officeDocument/2006/relationships/image" Target="media/image28.emf"/><Relationship Id="rId16" Type="http://schemas.openxmlformats.org/officeDocument/2006/relationships/oleObject" Target="embeddings/Microsoft_Excel_97-2003_Worksheet.xls"/><Relationship Id="rId11" Type="http://schemas.openxmlformats.org/officeDocument/2006/relationships/footer" Target="footer1.xml"/><Relationship Id="rId32" Type="http://schemas.openxmlformats.org/officeDocument/2006/relationships/image" Target="media/image10.emf"/><Relationship Id="rId37" Type="http://schemas.openxmlformats.org/officeDocument/2006/relationships/oleObject" Target="embeddings/Microsoft_Excel_97-2003_Worksheet10.xls"/><Relationship Id="rId53" Type="http://schemas.openxmlformats.org/officeDocument/2006/relationships/oleObject" Target="embeddings/Microsoft_Excel_97-2003_Worksheet17.xls"/><Relationship Id="rId58" Type="http://schemas.openxmlformats.org/officeDocument/2006/relationships/image" Target="media/image23.emf"/><Relationship Id="rId74" Type="http://schemas.openxmlformats.org/officeDocument/2006/relationships/image" Target="media/image31.emf"/><Relationship Id="rId79" Type="http://schemas.openxmlformats.org/officeDocument/2006/relationships/oleObject" Target="embeddings/Microsoft_Excel_97-2003_Worksheet30.xls"/><Relationship Id="rId5" Type="http://schemas.openxmlformats.org/officeDocument/2006/relationships/webSettings" Target="webSettings.xml"/><Relationship Id="rId61" Type="http://schemas.openxmlformats.org/officeDocument/2006/relationships/oleObject" Target="embeddings/Microsoft_Excel_97-2003_Worksheet21.xls"/><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oleObject" Target="embeddings/Microsoft_Excel_97-2003_Worksheet5.xls"/><Relationship Id="rId30" Type="http://schemas.openxmlformats.org/officeDocument/2006/relationships/image" Target="media/image9.emf"/><Relationship Id="rId35" Type="http://schemas.openxmlformats.org/officeDocument/2006/relationships/oleObject" Target="embeddings/Microsoft_Excel_97-2003_Worksheet9.xls"/><Relationship Id="rId43" Type="http://schemas.openxmlformats.org/officeDocument/2006/relationships/oleObject" Target="embeddings/Microsoft_Excel_97-2003_Worksheet13.xls"/><Relationship Id="rId48" Type="http://schemas.openxmlformats.org/officeDocument/2006/relationships/image" Target="media/image18.emf"/><Relationship Id="rId56" Type="http://schemas.openxmlformats.org/officeDocument/2006/relationships/image" Target="media/image22.emf"/><Relationship Id="rId64" Type="http://schemas.openxmlformats.org/officeDocument/2006/relationships/image" Target="media/image26.emf"/><Relationship Id="rId69" Type="http://schemas.openxmlformats.org/officeDocument/2006/relationships/oleObject" Target="embeddings/Microsoft_Excel_97-2003_Worksheet25.xls"/><Relationship Id="rId77" Type="http://schemas.openxmlformats.org/officeDocument/2006/relationships/oleObject" Target="embeddings/Microsoft_Excel_97-2003_Worksheet29.xls"/><Relationship Id="rId8" Type="http://schemas.openxmlformats.org/officeDocument/2006/relationships/image" Target="media/image1.jpeg"/><Relationship Id="rId51" Type="http://schemas.openxmlformats.org/officeDocument/2006/relationships/oleObject" Target="embeddings/Microsoft_Excel_97-2003_Worksheet16.xls"/><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oleObject" Target="embeddings/Microsoft_Excel_97-2003_Worksheet4.xls"/><Relationship Id="rId33" Type="http://schemas.openxmlformats.org/officeDocument/2006/relationships/oleObject" Target="embeddings/Microsoft_Excel_97-2003_Worksheet8.xls"/><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Microsoft_Excel_97-2003_Worksheet20.xls"/><Relationship Id="rId67" Type="http://schemas.openxmlformats.org/officeDocument/2006/relationships/oleObject" Target="embeddings/Microsoft_Excel_97-2003_Worksheet24.xls"/><Relationship Id="rId20" Type="http://schemas.openxmlformats.org/officeDocument/2006/relationships/image" Target="media/image4.emf"/><Relationship Id="rId41" Type="http://schemas.openxmlformats.org/officeDocument/2006/relationships/oleObject" Target="embeddings/Microsoft_Excel_97-2003_Worksheet12.xls"/><Relationship Id="rId54" Type="http://schemas.openxmlformats.org/officeDocument/2006/relationships/image" Target="media/image21.emf"/><Relationship Id="rId62" Type="http://schemas.openxmlformats.org/officeDocument/2006/relationships/image" Target="media/image25.emf"/><Relationship Id="rId70" Type="http://schemas.openxmlformats.org/officeDocument/2006/relationships/image" Target="media/image29.emf"/><Relationship Id="rId75" Type="http://schemas.openxmlformats.org/officeDocument/2006/relationships/oleObject" Target="embeddings/Microsoft_Excel_97-2003_Worksheet28.xls"/><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oleObject" Target="embeddings/Microsoft_Excel_97-2003_Worksheet3.xls"/><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oleObject" Target="embeddings/Microsoft_Excel_97-2003_Worksheet15.xls"/><Relationship Id="rId57" Type="http://schemas.openxmlformats.org/officeDocument/2006/relationships/oleObject" Target="embeddings/Microsoft_Excel_97-2003_Worksheet19.xls"/><Relationship Id="rId10" Type="http://schemas.openxmlformats.org/officeDocument/2006/relationships/header" Target="header2.xml"/><Relationship Id="rId31" Type="http://schemas.openxmlformats.org/officeDocument/2006/relationships/oleObject" Target="embeddings/Microsoft_Excel_97-2003_Worksheet7.xls"/><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image" Target="media/image24.emf"/><Relationship Id="rId65" Type="http://schemas.openxmlformats.org/officeDocument/2006/relationships/oleObject" Target="embeddings/Microsoft_Excel_97-2003_Worksheet23.xls"/><Relationship Id="rId73" Type="http://schemas.openxmlformats.org/officeDocument/2006/relationships/oleObject" Target="embeddings/Microsoft_Excel_97-2003_Worksheet27.xls"/><Relationship Id="rId78" Type="http://schemas.openxmlformats.org/officeDocument/2006/relationships/image" Target="media/image33.e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Microsoft_Excel_97-2003_Worksheet1.xls"/><Relationship Id="rId39" Type="http://schemas.openxmlformats.org/officeDocument/2006/relationships/oleObject" Target="embeddings/Microsoft_Excel_97-2003_Worksheet11.xls"/><Relationship Id="rId34" Type="http://schemas.openxmlformats.org/officeDocument/2006/relationships/image" Target="media/image11.emf"/><Relationship Id="rId50" Type="http://schemas.openxmlformats.org/officeDocument/2006/relationships/image" Target="media/image19.emf"/><Relationship Id="rId55" Type="http://schemas.openxmlformats.org/officeDocument/2006/relationships/oleObject" Target="embeddings/Microsoft_Excel_97-2003_Worksheet18.xls"/><Relationship Id="rId76" Type="http://schemas.openxmlformats.org/officeDocument/2006/relationships/image" Target="media/image32.emf"/><Relationship Id="rId7" Type="http://schemas.openxmlformats.org/officeDocument/2006/relationships/endnotes" Target="endnotes.xml"/><Relationship Id="rId71" Type="http://schemas.openxmlformats.org/officeDocument/2006/relationships/oleObject" Target="embeddings/Microsoft_Excel_97-2003_Worksheet26.xls"/><Relationship Id="rId2" Type="http://schemas.openxmlformats.org/officeDocument/2006/relationships/numbering" Target="numbering.xml"/><Relationship Id="rId29" Type="http://schemas.openxmlformats.org/officeDocument/2006/relationships/oleObject" Target="embeddings/Microsoft_Excel_97-2003_Worksheet6.xls"/><Relationship Id="rId24" Type="http://schemas.openxmlformats.org/officeDocument/2006/relationships/image" Target="media/image6.emf"/><Relationship Id="rId40" Type="http://schemas.openxmlformats.org/officeDocument/2006/relationships/image" Target="media/image14.emf"/><Relationship Id="rId45" Type="http://schemas.openxmlformats.org/officeDocument/2006/relationships/oleObject" Target="embeddings/Microsoft_Excel_97-2003_Worksheet14.xls"/><Relationship Id="rId66" Type="http://schemas.openxmlformats.org/officeDocument/2006/relationships/image" Target="media/image2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561A-117A-42FA-9325-C347DFBB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30</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MFE</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dc:creator>
  <cp:keywords/>
  <dc:description/>
  <cp:lastModifiedBy>Gani Rama</cp:lastModifiedBy>
  <cp:revision>87</cp:revision>
  <cp:lastPrinted>2025-01-29T10:23:00Z</cp:lastPrinted>
  <dcterms:created xsi:type="dcterms:W3CDTF">2025-01-21T10:47:00Z</dcterms:created>
  <dcterms:modified xsi:type="dcterms:W3CDTF">2025-02-25T14:41:00Z</dcterms:modified>
</cp:coreProperties>
</file>