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2CE1" w14:textId="77777777" w:rsidR="00E812D9" w:rsidRPr="005E4BA9" w:rsidRDefault="00E812D9" w:rsidP="00B91612">
      <w:pPr>
        <w:jc w:val="both"/>
      </w:pPr>
      <w:r w:rsidRPr="005E4BA9">
        <w:rPr>
          <w:b/>
          <w:noProof/>
          <w:lang w:eastAsia="sq-AL"/>
        </w:rPr>
        <w:drawing>
          <wp:anchor distT="0" distB="0" distL="114300" distR="114300" simplePos="0" relativeHeight="251661312" behindDoc="1" locked="0" layoutInCell="1" allowOverlap="1" wp14:anchorId="1C23AD58" wp14:editId="1FBDB9D3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A81D1" w14:textId="77777777" w:rsidR="00E812D9" w:rsidRPr="005E4BA9" w:rsidRDefault="00E812D9" w:rsidP="003F75EC">
      <w:pPr>
        <w:jc w:val="center"/>
        <w:rPr>
          <w:b/>
        </w:rPr>
      </w:pPr>
      <w:r w:rsidRPr="005E4BA9">
        <w:rPr>
          <w:noProof/>
          <w:lang w:eastAsia="sq-AL"/>
        </w:rPr>
        <w:drawing>
          <wp:anchor distT="0" distB="0" distL="114300" distR="114300" simplePos="0" relativeHeight="251660288" behindDoc="1" locked="0" layoutInCell="1" allowOverlap="1" wp14:anchorId="4C8E979D" wp14:editId="155B3236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4" name="Picture 4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2ECBE" w14:textId="77777777" w:rsidR="00E812D9" w:rsidRPr="005E4BA9" w:rsidRDefault="00E812D9" w:rsidP="003F75EC">
      <w:pPr>
        <w:jc w:val="center"/>
        <w:rPr>
          <w:b/>
        </w:rPr>
      </w:pPr>
      <w:r w:rsidRPr="005E4BA9">
        <w:rPr>
          <w:b/>
        </w:rPr>
        <w:t>REPUBLIKA E KOSOVËS</w:t>
      </w:r>
    </w:p>
    <w:p w14:paraId="7FB1093D" w14:textId="77777777" w:rsidR="00E812D9" w:rsidRPr="005E4BA9" w:rsidRDefault="00E812D9" w:rsidP="003F75EC">
      <w:pPr>
        <w:jc w:val="center"/>
        <w:rPr>
          <w:b/>
        </w:rPr>
      </w:pPr>
      <w:r w:rsidRPr="005E4BA9">
        <w:rPr>
          <w:b/>
        </w:rPr>
        <w:t>REPUBLIKA KOSOVA/ REPUBLIC OF KOSOVO</w:t>
      </w:r>
    </w:p>
    <w:p w14:paraId="45BC6FA8" w14:textId="77777777" w:rsidR="00E812D9" w:rsidRPr="005E4BA9" w:rsidRDefault="00E812D9" w:rsidP="003F75EC">
      <w:pPr>
        <w:jc w:val="center"/>
        <w:rPr>
          <w:b/>
        </w:rPr>
      </w:pPr>
      <w:r w:rsidRPr="005E4BA9">
        <w:rPr>
          <w:b/>
        </w:rPr>
        <w:t>KOMUNA E GJAKOVËS</w:t>
      </w:r>
    </w:p>
    <w:p w14:paraId="69145BAB" w14:textId="77777777" w:rsidR="00E812D9" w:rsidRPr="005E4BA9" w:rsidRDefault="00E812D9" w:rsidP="003F75EC">
      <w:pPr>
        <w:jc w:val="center"/>
        <w:rPr>
          <w:b/>
        </w:rPr>
      </w:pPr>
      <w:r w:rsidRPr="005E4BA9">
        <w:rPr>
          <w:b/>
        </w:rPr>
        <w:t>OPŠTINA DJAKOVICA/MUNICIPALITY OF GJAKOVA</w:t>
      </w:r>
    </w:p>
    <w:p w14:paraId="4D0D8E94" w14:textId="77777777" w:rsidR="00E812D9" w:rsidRPr="005E4BA9" w:rsidRDefault="00E812D9" w:rsidP="003F75EC">
      <w:pPr>
        <w:ind w:right="26"/>
        <w:jc w:val="center"/>
        <w:rPr>
          <w:b/>
          <w:i/>
          <w:u w:val="single"/>
        </w:rPr>
      </w:pPr>
      <w:r w:rsidRPr="005E4BA9">
        <w:rPr>
          <w:b/>
          <w:i/>
          <w:u w:val="single"/>
        </w:rPr>
        <w:t>_____________________________________________________________________________</w:t>
      </w:r>
    </w:p>
    <w:p w14:paraId="3C64477F" w14:textId="77777777" w:rsidR="00B27F61" w:rsidRPr="005E4BA9" w:rsidRDefault="00B27F61" w:rsidP="00B91612">
      <w:pPr>
        <w:jc w:val="both"/>
        <w:rPr>
          <w:b/>
          <w:u w:val="single"/>
        </w:rPr>
      </w:pPr>
    </w:p>
    <w:p w14:paraId="6E17B344" w14:textId="77777777" w:rsidR="00B27F61" w:rsidRPr="005E4BA9" w:rsidRDefault="00B27F61" w:rsidP="00B91612">
      <w:pPr>
        <w:jc w:val="both"/>
      </w:pPr>
    </w:p>
    <w:p w14:paraId="1E4539A2" w14:textId="77777777" w:rsidR="00B27F61" w:rsidRPr="005E4BA9" w:rsidRDefault="00B27F61" w:rsidP="00B91612">
      <w:pPr>
        <w:jc w:val="both"/>
      </w:pPr>
    </w:p>
    <w:p w14:paraId="60C0AE20" w14:textId="77777777" w:rsidR="00B27F61" w:rsidRPr="005E4BA9" w:rsidRDefault="00B27F61" w:rsidP="00B91612">
      <w:pPr>
        <w:jc w:val="both"/>
      </w:pPr>
    </w:p>
    <w:p w14:paraId="5AE4FD41" w14:textId="77777777" w:rsidR="00B27F61" w:rsidRPr="005E4BA9" w:rsidRDefault="00B27F61" w:rsidP="00B91612">
      <w:pPr>
        <w:jc w:val="both"/>
      </w:pPr>
    </w:p>
    <w:p w14:paraId="1DD49B94" w14:textId="77777777" w:rsidR="00B27F61" w:rsidRPr="005E4BA9" w:rsidRDefault="00B27F61" w:rsidP="00B91612">
      <w:pPr>
        <w:jc w:val="both"/>
      </w:pPr>
    </w:p>
    <w:p w14:paraId="00614500" w14:textId="77777777" w:rsidR="00B27F61" w:rsidRPr="005E4BA9" w:rsidRDefault="00B27F61" w:rsidP="00B91612">
      <w:pPr>
        <w:jc w:val="both"/>
      </w:pPr>
    </w:p>
    <w:p w14:paraId="2EA0C860" w14:textId="77777777" w:rsidR="00B27F61" w:rsidRPr="005E4BA9" w:rsidRDefault="00B27F61" w:rsidP="00B91612">
      <w:pPr>
        <w:jc w:val="both"/>
      </w:pPr>
    </w:p>
    <w:p w14:paraId="6933C744" w14:textId="77777777" w:rsidR="00B27F61" w:rsidRPr="005E4BA9" w:rsidRDefault="00B27F61" w:rsidP="00B91612">
      <w:pPr>
        <w:jc w:val="both"/>
      </w:pPr>
    </w:p>
    <w:p w14:paraId="0270735E" w14:textId="77777777" w:rsidR="00B27F61" w:rsidRPr="005E4BA9" w:rsidRDefault="00B27F61" w:rsidP="00B91612">
      <w:pPr>
        <w:jc w:val="both"/>
      </w:pPr>
    </w:p>
    <w:p w14:paraId="2F0693B3" w14:textId="77777777" w:rsidR="00B27F61" w:rsidRPr="005E4BA9" w:rsidRDefault="00B27F61" w:rsidP="00B91612">
      <w:pPr>
        <w:jc w:val="both"/>
      </w:pPr>
    </w:p>
    <w:p w14:paraId="2A5CF680" w14:textId="77777777" w:rsidR="00B27F61" w:rsidRPr="005E4BA9" w:rsidRDefault="00B27F61" w:rsidP="00B91612">
      <w:pPr>
        <w:pStyle w:val="Default"/>
        <w:jc w:val="both"/>
        <w:rPr>
          <w:color w:val="auto"/>
        </w:rPr>
      </w:pPr>
    </w:p>
    <w:p w14:paraId="2B34BB38" w14:textId="3D57A1A0" w:rsidR="00F8699E" w:rsidRPr="005E4BA9" w:rsidRDefault="00B27F61" w:rsidP="003F75EC">
      <w:pPr>
        <w:jc w:val="center"/>
        <w:rPr>
          <w:b/>
        </w:rPr>
      </w:pPr>
      <w:r w:rsidRPr="005E4BA9">
        <w:rPr>
          <w:b/>
          <w:bCs/>
        </w:rPr>
        <w:t>RREGULLORE PËR NDRYSHIMIN DHE PLOTËSIMIN E RREGULLORES</w:t>
      </w:r>
      <w:r w:rsidR="005B53D3">
        <w:rPr>
          <w:b/>
          <w:bCs/>
        </w:rPr>
        <w:t xml:space="preserve">                </w:t>
      </w:r>
      <w:r w:rsidRPr="005E4BA9">
        <w:rPr>
          <w:b/>
          <w:bCs/>
        </w:rPr>
        <w:t xml:space="preserve"> </w:t>
      </w:r>
      <w:r w:rsidR="00F8699E" w:rsidRPr="005E4BA9">
        <w:rPr>
          <w:b/>
          <w:bCs/>
        </w:rPr>
        <w:t>01</w:t>
      </w:r>
      <w:r w:rsidR="005B53D3">
        <w:rPr>
          <w:b/>
          <w:bCs/>
        </w:rPr>
        <w:t xml:space="preserve"> </w:t>
      </w:r>
      <w:r w:rsidRPr="005E4BA9">
        <w:rPr>
          <w:b/>
          <w:bCs/>
        </w:rPr>
        <w:t>NR.110/04-</w:t>
      </w:r>
      <w:r w:rsidR="00F8699E" w:rsidRPr="005E4BA9">
        <w:rPr>
          <w:b/>
          <w:bCs/>
        </w:rPr>
        <w:t>29368</w:t>
      </w:r>
      <w:r w:rsidRPr="005E4BA9">
        <w:rPr>
          <w:b/>
          <w:bCs/>
        </w:rPr>
        <w:t xml:space="preserve"> </w:t>
      </w:r>
      <w:r w:rsidR="00F8699E" w:rsidRPr="005E4BA9">
        <w:rPr>
          <w:b/>
        </w:rPr>
        <w:t>PËR TAKSA KOMUNALE</w:t>
      </w:r>
    </w:p>
    <w:p w14:paraId="4B694705" w14:textId="2C8952A8" w:rsidR="00B27F61" w:rsidRPr="005E4BA9" w:rsidRDefault="00B27F61" w:rsidP="003F75EC">
      <w:pPr>
        <w:jc w:val="center"/>
        <w:rPr>
          <w:b/>
        </w:rPr>
      </w:pPr>
    </w:p>
    <w:p w14:paraId="20D65F56" w14:textId="77777777" w:rsidR="00B27F61" w:rsidRPr="005E4BA9" w:rsidRDefault="00B27F61" w:rsidP="003F75EC">
      <w:pPr>
        <w:pStyle w:val="Default"/>
        <w:jc w:val="center"/>
        <w:rPr>
          <w:color w:val="auto"/>
        </w:rPr>
      </w:pPr>
    </w:p>
    <w:p w14:paraId="5B143BE2" w14:textId="77777777" w:rsidR="00B27F61" w:rsidRPr="005E4BA9" w:rsidRDefault="00B27F61" w:rsidP="003F75EC">
      <w:pPr>
        <w:jc w:val="center"/>
      </w:pPr>
    </w:p>
    <w:p w14:paraId="324A3E8B" w14:textId="77777777" w:rsidR="00B27F61" w:rsidRPr="005E4BA9" w:rsidRDefault="00B27F61" w:rsidP="00B91612">
      <w:pPr>
        <w:jc w:val="both"/>
      </w:pPr>
    </w:p>
    <w:p w14:paraId="654E347C" w14:textId="77777777" w:rsidR="00B27F61" w:rsidRPr="005E4BA9" w:rsidRDefault="00B27F61" w:rsidP="00B91612">
      <w:pPr>
        <w:jc w:val="both"/>
      </w:pPr>
    </w:p>
    <w:p w14:paraId="044058A9" w14:textId="77777777" w:rsidR="00B27F61" w:rsidRPr="005E4BA9" w:rsidRDefault="00B27F61" w:rsidP="00B91612">
      <w:pPr>
        <w:jc w:val="both"/>
      </w:pPr>
    </w:p>
    <w:p w14:paraId="3395F62E" w14:textId="77777777" w:rsidR="00B27F61" w:rsidRPr="005E4BA9" w:rsidRDefault="00B27F61" w:rsidP="00B91612">
      <w:pPr>
        <w:jc w:val="both"/>
      </w:pPr>
    </w:p>
    <w:p w14:paraId="1B1211B0" w14:textId="77777777" w:rsidR="00B27F61" w:rsidRPr="005E4BA9" w:rsidRDefault="00B27F61" w:rsidP="00B91612">
      <w:pPr>
        <w:jc w:val="both"/>
      </w:pPr>
    </w:p>
    <w:p w14:paraId="1F3D51A6" w14:textId="77777777" w:rsidR="00B27F61" w:rsidRPr="005E4BA9" w:rsidRDefault="00B27F61" w:rsidP="00B91612">
      <w:pPr>
        <w:jc w:val="both"/>
      </w:pPr>
    </w:p>
    <w:p w14:paraId="0E721670" w14:textId="77777777" w:rsidR="00B27F61" w:rsidRPr="005E4BA9" w:rsidRDefault="00B27F61" w:rsidP="00B91612">
      <w:pPr>
        <w:jc w:val="both"/>
      </w:pPr>
    </w:p>
    <w:p w14:paraId="49D384F4" w14:textId="77777777" w:rsidR="00B27F61" w:rsidRPr="005E4BA9" w:rsidRDefault="00B27F61" w:rsidP="00B91612">
      <w:pPr>
        <w:jc w:val="both"/>
      </w:pPr>
    </w:p>
    <w:p w14:paraId="52A05C4E" w14:textId="77777777" w:rsidR="00B27F61" w:rsidRPr="005E4BA9" w:rsidRDefault="00B27F61" w:rsidP="00B91612">
      <w:pPr>
        <w:jc w:val="both"/>
      </w:pPr>
    </w:p>
    <w:p w14:paraId="6D020A1A" w14:textId="77777777" w:rsidR="00B27F61" w:rsidRPr="005E4BA9" w:rsidRDefault="00B27F61" w:rsidP="00B91612">
      <w:pPr>
        <w:jc w:val="both"/>
      </w:pPr>
    </w:p>
    <w:p w14:paraId="024A8B9F" w14:textId="77777777" w:rsidR="00B27F61" w:rsidRPr="005E4BA9" w:rsidRDefault="00B27F61" w:rsidP="00B91612">
      <w:pPr>
        <w:jc w:val="both"/>
      </w:pPr>
    </w:p>
    <w:p w14:paraId="00DB1620" w14:textId="77777777" w:rsidR="00B27F61" w:rsidRPr="005E4BA9" w:rsidRDefault="00B27F61" w:rsidP="00B91612">
      <w:pPr>
        <w:jc w:val="both"/>
      </w:pPr>
    </w:p>
    <w:p w14:paraId="6FEC886A" w14:textId="77777777" w:rsidR="00B27F61" w:rsidRPr="005E4BA9" w:rsidRDefault="00B27F61" w:rsidP="00B91612">
      <w:pPr>
        <w:jc w:val="both"/>
      </w:pPr>
    </w:p>
    <w:p w14:paraId="603A4396" w14:textId="77777777" w:rsidR="00B27F61" w:rsidRPr="005E4BA9" w:rsidRDefault="00B27F61" w:rsidP="00B91612">
      <w:pPr>
        <w:jc w:val="both"/>
      </w:pPr>
    </w:p>
    <w:p w14:paraId="363FACAE" w14:textId="77777777" w:rsidR="00B27F61" w:rsidRPr="005E4BA9" w:rsidRDefault="00B27F61" w:rsidP="00B91612">
      <w:pPr>
        <w:jc w:val="both"/>
      </w:pPr>
    </w:p>
    <w:p w14:paraId="43D06B39" w14:textId="77777777" w:rsidR="00B27F61" w:rsidRPr="005E4BA9" w:rsidRDefault="00B27F61" w:rsidP="00B91612">
      <w:pPr>
        <w:jc w:val="both"/>
      </w:pPr>
    </w:p>
    <w:p w14:paraId="2DAE45A5" w14:textId="77777777" w:rsidR="00B27F61" w:rsidRPr="005E4BA9" w:rsidRDefault="00B27F61" w:rsidP="00B91612">
      <w:pPr>
        <w:jc w:val="both"/>
      </w:pPr>
    </w:p>
    <w:p w14:paraId="11B29FEA" w14:textId="77777777" w:rsidR="00B27F61" w:rsidRPr="005E4BA9" w:rsidRDefault="00B27F61" w:rsidP="00B91612">
      <w:pPr>
        <w:jc w:val="both"/>
      </w:pPr>
    </w:p>
    <w:p w14:paraId="0CAD86BD" w14:textId="77777777" w:rsidR="00B27F61" w:rsidRPr="005E4BA9" w:rsidRDefault="00B27F61" w:rsidP="00B91612">
      <w:pPr>
        <w:jc w:val="both"/>
      </w:pPr>
    </w:p>
    <w:p w14:paraId="7816B302" w14:textId="77777777" w:rsidR="00B27F61" w:rsidRPr="005E4BA9" w:rsidRDefault="00B27F61" w:rsidP="00B91612">
      <w:pPr>
        <w:jc w:val="both"/>
      </w:pPr>
    </w:p>
    <w:p w14:paraId="19DE5654" w14:textId="77777777" w:rsidR="00B27F61" w:rsidRPr="005E4BA9" w:rsidRDefault="00B27F61" w:rsidP="00B91612">
      <w:pPr>
        <w:jc w:val="both"/>
      </w:pPr>
    </w:p>
    <w:p w14:paraId="16397B04" w14:textId="77777777" w:rsidR="00B27F61" w:rsidRPr="005E4BA9" w:rsidRDefault="00B27F61" w:rsidP="00B91612">
      <w:pPr>
        <w:jc w:val="both"/>
      </w:pPr>
    </w:p>
    <w:p w14:paraId="53710C86" w14:textId="77777777" w:rsidR="00F8699E" w:rsidRPr="005E4BA9" w:rsidRDefault="00F8699E" w:rsidP="00B91612">
      <w:pPr>
        <w:jc w:val="both"/>
      </w:pPr>
      <w:r w:rsidRPr="005E4BA9">
        <w:rPr>
          <w:b/>
          <w:noProof/>
          <w:lang w:eastAsia="sq-AL"/>
        </w:rPr>
        <w:drawing>
          <wp:anchor distT="0" distB="0" distL="114300" distR="114300" simplePos="0" relativeHeight="251664384" behindDoc="1" locked="0" layoutInCell="1" allowOverlap="1" wp14:anchorId="7F8CAF9C" wp14:editId="533A034F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659941" cy="980440"/>
            <wp:effectExtent l="0" t="0" r="6985" b="0"/>
            <wp:wrapThrough wrapText="bothSides">
              <wp:wrapPolygon edited="0">
                <wp:start x="1871" y="0"/>
                <wp:lineTo x="0" y="2518"/>
                <wp:lineTo x="0" y="17207"/>
                <wp:lineTo x="3118" y="20145"/>
                <wp:lineTo x="5613" y="20984"/>
                <wp:lineTo x="15592" y="20984"/>
                <wp:lineTo x="18087" y="20145"/>
                <wp:lineTo x="21205" y="17207"/>
                <wp:lineTo x="21205" y="2518"/>
                <wp:lineTo x="18710" y="0"/>
                <wp:lineTo x="1871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ër dokumente 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941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FA5875" w14:textId="77777777" w:rsidR="00F8699E" w:rsidRPr="005E4BA9" w:rsidRDefault="00F8699E" w:rsidP="003F75EC">
      <w:pPr>
        <w:jc w:val="center"/>
        <w:rPr>
          <w:b/>
        </w:rPr>
      </w:pPr>
      <w:r w:rsidRPr="005E4BA9">
        <w:rPr>
          <w:noProof/>
          <w:lang w:eastAsia="sq-AL"/>
        </w:rPr>
        <w:drawing>
          <wp:anchor distT="0" distB="0" distL="114300" distR="114300" simplePos="0" relativeHeight="251663360" behindDoc="1" locked="0" layoutInCell="1" allowOverlap="1" wp14:anchorId="739DCF7A" wp14:editId="082D7D1A">
            <wp:simplePos x="0" y="0"/>
            <wp:positionH relativeFrom="column">
              <wp:posOffset>7620</wp:posOffset>
            </wp:positionH>
            <wp:positionV relativeFrom="paragraph">
              <wp:posOffset>116205</wp:posOffset>
            </wp:positionV>
            <wp:extent cx="738505" cy="815340"/>
            <wp:effectExtent l="0" t="0" r="4445" b="3810"/>
            <wp:wrapThrough wrapText="bothSides">
              <wp:wrapPolygon edited="0">
                <wp:start x="3343" y="0"/>
                <wp:lineTo x="0" y="505"/>
                <wp:lineTo x="0" y="11607"/>
                <wp:lineTo x="1672" y="16150"/>
                <wp:lineTo x="7801" y="21196"/>
                <wp:lineTo x="8358" y="21196"/>
                <wp:lineTo x="12815" y="21196"/>
                <wp:lineTo x="13372" y="21196"/>
                <wp:lineTo x="19501" y="16150"/>
                <wp:lineTo x="21173" y="11607"/>
                <wp:lineTo x="21173" y="505"/>
                <wp:lineTo x="17830" y="0"/>
                <wp:lineTo x="3343" y="0"/>
              </wp:wrapPolygon>
            </wp:wrapThrough>
            <wp:docPr id="7" name="Picture 7" descr="Description: 131px-Coat_of_arms_of_Kos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131px-Coat_of_arms_of_Kosov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049EF" w14:textId="77777777" w:rsidR="00F8699E" w:rsidRPr="005E4BA9" w:rsidRDefault="00F8699E" w:rsidP="003F75EC">
      <w:pPr>
        <w:jc w:val="center"/>
        <w:rPr>
          <w:b/>
        </w:rPr>
      </w:pPr>
      <w:r w:rsidRPr="005E4BA9">
        <w:rPr>
          <w:b/>
        </w:rPr>
        <w:t>REPUBLIKA E KOSOVËS</w:t>
      </w:r>
    </w:p>
    <w:p w14:paraId="76C12FF6" w14:textId="77777777" w:rsidR="00F8699E" w:rsidRPr="005E4BA9" w:rsidRDefault="00F8699E" w:rsidP="003F75EC">
      <w:pPr>
        <w:jc w:val="center"/>
        <w:rPr>
          <w:b/>
        </w:rPr>
      </w:pPr>
      <w:r w:rsidRPr="005E4BA9">
        <w:rPr>
          <w:b/>
        </w:rPr>
        <w:t>REPUBLIKA KOSOVA/ REPUBLIC OF KOSOVO</w:t>
      </w:r>
    </w:p>
    <w:p w14:paraId="6C59DDE9" w14:textId="77777777" w:rsidR="00F8699E" w:rsidRPr="005E4BA9" w:rsidRDefault="00F8699E" w:rsidP="003F75EC">
      <w:pPr>
        <w:jc w:val="center"/>
        <w:rPr>
          <w:b/>
        </w:rPr>
      </w:pPr>
      <w:r w:rsidRPr="005E4BA9">
        <w:rPr>
          <w:b/>
        </w:rPr>
        <w:t>KOMUNA E GJAKOVËS</w:t>
      </w:r>
    </w:p>
    <w:p w14:paraId="4EA32310" w14:textId="77777777" w:rsidR="00F8699E" w:rsidRPr="005E4BA9" w:rsidRDefault="00F8699E" w:rsidP="003F75EC">
      <w:pPr>
        <w:jc w:val="center"/>
        <w:rPr>
          <w:b/>
        </w:rPr>
      </w:pPr>
      <w:r w:rsidRPr="005E4BA9">
        <w:rPr>
          <w:b/>
        </w:rPr>
        <w:t>OPŠTINA DJAKOVICA/MUNICIPALITY OF GJAKOVA</w:t>
      </w:r>
    </w:p>
    <w:p w14:paraId="6384FA8C" w14:textId="77777777" w:rsidR="00F8699E" w:rsidRPr="005E4BA9" w:rsidRDefault="00F8699E" w:rsidP="003F75EC">
      <w:pPr>
        <w:ind w:right="26"/>
        <w:jc w:val="center"/>
        <w:rPr>
          <w:b/>
          <w:i/>
          <w:u w:val="single"/>
        </w:rPr>
      </w:pPr>
      <w:r w:rsidRPr="005E4BA9">
        <w:rPr>
          <w:b/>
          <w:i/>
          <w:u w:val="single"/>
        </w:rPr>
        <w:t>_____________________________________________________________________________</w:t>
      </w:r>
    </w:p>
    <w:p w14:paraId="06752DA2" w14:textId="77777777" w:rsidR="00B27F61" w:rsidRPr="005E4BA9" w:rsidRDefault="00B27F61" w:rsidP="00B91612">
      <w:pPr>
        <w:jc w:val="both"/>
      </w:pPr>
    </w:p>
    <w:p w14:paraId="1C5649C2" w14:textId="19AB06C7" w:rsidR="00B27F61" w:rsidRPr="005E4BA9" w:rsidRDefault="00B27F61" w:rsidP="00B91612">
      <w:pPr>
        <w:jc w:val="both"/>
        <w:rPr>
          <w:spacing w:val="4"/>
          <w:position w:val="4"/>
        </w:rPr>
      </w:pPr>
      <w:r w:rsidRPr="005E4BA9">
        <w:t xml:space="preserve">Kuvendi i Komunës së Gjakovës në </w:t>
      </w:r>
      <w:r w:rsidRPr="005E4BA9">
        <w:rPr>
          <w:bCs/>
        </w:rPr>
        <w:t xml:space="preserve">bazë të nenit 11 dhe 12.2 shkronja c), lidhur me nenin 17 paragrafi 1 shkronja c), të Ligjit Nr. 03/L–040 për Vetëqeverisje Lokale (“Gazeta zyrtare e Republikës së Kosovës” nr.28/2008), në mbështetje të </w:t>
      </w:r>
      <w:r w:rsidR="00F8699E" w:rsidRPr="005E4BA9">
        <w:rPr>
          <w:spacing w:val="4"/>
          <w:position w:val="4"/>
        </w:rPr>
        <w:t xml:space="preserve"> Kreut II dhe Kreut III të Ligjit Nr. 03/L-049 për Financat e Pushtetit Lokal (Gazeta Zyrtare e Republikës së Kosovës Nr. 27/2008, 03 Qershor 2008), i plotësuar dhe ndryshuar me Ligjin Nr. 05/L-108 (Gazeta Zyrtare e Republikës së Kosovës, Nr. 28/2016, 03 Gusht 2018)</w:t>
      </w:r>
      <w:r w:rsidRPr="005E4BA9">
        <w:rPr>
          <w:bCs/>
        </w:rPr>
        <w:t xml:space="preserve">, Kuvendi i Komunës së Gjakovës, </w:t>
      </w:r>
      <w:r w:rsidRPr="005E4BA9">
        <w:t xml:space="preserve">me datë </w:t>
      </w:r>
      <w:r w:rsidRPr="005E4BA9">
        <w:rPr>
          <w:b/>
          <w:bCs/>
        </w:rPr>
        <w:t>XX</w:t>
      </w:r>
      <w:r w:rsidRPr="005E4BA9">
        <w:t>.</w:t>
      </w:r>
      <w:r w:rsidRPr="005E4BA9">
        <w:rPr>
          <w:b/>
          <w:bCs/>
        </w:rPr>
        <w:t>XX</w:t>
      </w:r>
      <w:r w:rsidRPr="005E4BA9">
        <w:t>.202</w:t>
      </w:r>
      <w:r w:rsidR="006F64FF" w:rsidRPr="005E4BA9">
        <w:t>4</w:t>
      </w:r>
      <w:r w:rsidRPr="005E4BA9">
        <w:t xml:space="preserve">, pas diskutimeve lidhur me pikën e </w:t>
      </w:r>
      <w:r w:rsidRPr="005E4BA9">
        <w:rPr>
          <w:b/>
          <w:bCs/>
        </w:rPr>
        <w:t xml:space="preserve">X </w:t>
      </w:r>
      <w:r w:rsidRPr="005E4BA9">
        <w:t>të rendit të ditës: shqyrtimi i Rregullores për Ndryshimin dhe Plotësimin e Rregullores</w:t>
      </w:r>
      <w:r w:rsidR="00F8699E" w:rsidRPr="005E4BA9">
        <w:t xml:space="preserve"> për Taksa Komunale </w:t>
      </w:r>
      <w:r w:rsidRPr="005E4BA9">
        <w:t>mirato</w:t>
      </w:r>
      <w:r w:rsidR="004D7845">
        <w:t>i</w:t>
      </w:r>
      <w:r w:rsidRPr="005E4BA9">
        <w:t xml:space="preserve"> këtë: </w:t>
      </w:r>
    </w:p>
    <w:p w14:paraId="35585D3C" w14:textId="3F021241" w:rsidR="00B27F61" w:rsidRPr="005E4BA9" w:rsidRDefault="00B27F61" w:rsidP="00EE0CD3">
      <w:pPr>
        <w:jc w:val="center"/>
        <w:rPr>
          <w:b/>
          <w:bCs/>
        </w:rPr>
      </w:pPr>
    </w:p>
    <w:p w14:paraId="1B77D3A7" w14:textId="77777777" w:rsidR="00F8699E" w:rsidRPr="005E4BA9" w:rsidRDefault="00F8699E" w:rsidP="00EE0CD3">
      <w:pPr>
        <w:jc w:val="center"/>
        <w:rPr>
          <w:b/>
        </w:rPr>
      </w:pPr>
      <w:r w:rsidRPr="005E4BA9">
        <w:rPr>
          <w:b/>
          <w:bCs/>
        </w:rPr>
        <w:t xml:space="preserve">RREGULLORE PËR NDRYSHIMIN DHE PLOTËSIMIN E RREGULLORES 01NR.110/04-29368 </w:t>
      </w:r>
      <w:r w:rsidRPr="005E4BA9">
        <w:rPr>
          <w:b/>
        </w:rPr>
        <w:t>PËR TAKSA KOMUNALE</w:t>
      </w:r>
    </w:p>
    <w:p w14:paraId="32A677C6" w14:textId="77777777" w:rsidR="00B27F61" w:rsidRPr="005E4BA9" w:rsidRDefault="00B27F61" w:rsidP="00B91612">
      <w:pPr>
        <w:pStyle w:val="Default"/>
        <w:jc w:val="both"/>
        <w:rPr>
          <w:color w:val="auto"/>
        </w:rPr>
      </w:pPr>
    </w:p>
    <w:p w14:paraId="374DC3D7" w14:textId="77777777" w:rsidR="00B27F61" w:rsidRPr="005E4BA9" w:rsidRDefault="00B27F61" w:rsidP="00B7780B">
      <w:pPr>
        <w:autoSpaceDE w:val="0"/>
        <w:autoSpaceDN w:val="0"/>
        <w:adjustRightInd w:val="0"/>
        <w:jc w:val="center"/>
        <w:rPr>
          <w:b/>
          <w:bCs/>
        </w:rPr>
      </w:pPr>
      <w:r w:rsidRPr="005E4BA9">
        <w:rPr>
          <w:b/>
          <w:bCs/>
        </w:rPr>
        <w:t>Neni 1</w:t>
      </w:r>
    </w:p>
    <w:p w14:paraId="3D5EF1F0" w14:textId="77777777" w:rsidR="00B27F61" w:rsidRPr="005E4BA9" w:rsidRDefault="00B27F61" w:rsidP="00B7780B">
      <w:pPr>
        <w:autoSpaceDE w:val="0"/>
        <w:autoSpaceDN w:val="0"/>
        <w:adjustRightInd w:val="0"/>
        <w:jc w:val="center"/>
        <w:rPr>
          <w:b/>
          <w:bCs/>
        </w:rPr>
      </w:pPr>
      <w:r w:rsidRPr="005E4BA9">
        <w:rPr>
          <w:b/>
          <w:bCs/>
        </w:rPr>
        <w:t>Qëllimi</w:t>
      </w:r>
    </w:p>
    <w:p w14:paraId="7E744E10" w14:textId="77777777" w:rsidR="00B27F61" w:rsidRPr="005E4BA9" w:rsidRDefault="00B27F61" w:rsidP="00B91612">
      <w:pPr>
        <w:autoSpaceDE w:val="0"/>
        <w:autoSpaceDN w:val="0"/>
        <w:adjustRightInd w:val="0"/>
        <w:jc w:val="both"/>
        <w:rPr>
          <w:b/>
          <w:bCs/>
        </w:rPr>
      </w:pPr>
    </w:p>
    <w:p w14:paraId="4EE3BFC3" w14:textId="5ADA1507" w:rsidR="00B27F61" w:rsidRPr="005E4BA9" w:rsidRDefault="00B27F61" w:rsidP="00B91612">
      <w:pPr>
        <w:jc w:val="both"/>
        <w:rPr>
          <w:rFonts w:eastAsiaTheme="minorHAnsi"/>
        </w:rPr>
      </w:pPr>
      <w:r w:rsidRPr="005E4BA9">
        <w:rPr>
          <w:rFonts w:eastAsiaTheme="minorHAnsi"/>
        </w:rPr>
        <w:t xml:space="preserve">Kjo rregullore ka për qëllim </w:t>
      </w:r>
      <w:bookmarkStart w:id="0" w:name="_Hlk152928950"/>
      <w:r w:rsidRPr="005E4BA9">
        <w:rPr>
          <w:rFonts w:eastAsiaTheme="minorHAnsi"/>
        </w:rPr>
        <w:t xml:space="preserve">ndryshimin dhe plotësimin e “Rregullores </w:t>
      </w:r>
      <w:r w:rsidR="00F8699E" w:rsidRPr="005E4BA9">
        <w:rPr>
          <w:bCs/>
        </w:rPr>
        <w:t>01nr.110/04-29368 p</w:t>
      </w:r>
      <w:r w:rsidR="00F8699E" w:rsidRPr="005E4BA9">
        <w:t>ër Taksa Komunale</w:t>
      </w:r>
      <w:bookmarkEnd w:id="0"/>
      <w:r w:rsidR="00F8699E" w:rsidRPr="005E4BA9">
        <w:rPr>
          <w:rFonts w:eastAsiaTheme="minorHAnsi"/>
        </w:rPr>
        <w:t>”, (</w:t>
      </w:r>
      <w:r w:rsidR="001B236D" w:rsidRPr="005E4BA9">
        <w:rPr>
          <w:rFonts w:eastAsiaTheme="minorHAnsi"/>
        </w:rPr>
        <w:t>n</w:t>
      </w:r>
      <w:r w:rsidR="00F8699E" w:rsidRPr="005E4BA9">
        <w:rPr>
          <w:rFonts w:eastAsiaTheme="minorHAnsi"/>
        </w:rPr>
        <w:t xml:space="preserve">ë </w:t>
      </w:r>
      <w:r w:rsidR="001B236D" w:rsidRPr="005E4BA9">
        <w:rPr>
          <w:rFonts w:eastAsiaTheme="minorHAnsi"/>
        </w:rPr>
        <w:t>t</w:t>
      </w:r>
      <w:r w:rsidR="00F8699E" w:rsidRPr="005E4BA9">
        <w:rPr>
          <w:rFonts w:eastAsiaTheme="minorHAnsi"/>
        </w:rPr>
        <w:t xml:space="preserve">ekstin </w:t>
      </w:r>
      <w:r w:rsidR="001B236D" w:rsidRPr="005E4BA9">
        <w:rPr>
          <w:rFonts w:eastAsiaTheme="minorHAnsi"/>
        </w:rPr>
        <w:t>e m</w:t>
      </w:r>
      <w:r w:rsidR="00F8699E" w:rsidRPr="005E4BA9">
        <w:rPr>
          <w:rFonts w:eastAsiaTheme="minorHAnsi"/>
        </w:rPr>
        <w:t>ëtejmë: Rregullorja).</w:t>
      </w:r>
    </w:p>
    <w:p w14:paraId="124070BD" w14:textId="77777777" w:rsidR="00B27F61" w:rsidRPr="005E4BA9" w:rsidRDefault="00B27F61" w:rsidP="00B91612">
      <w:pPr>
        <w:jc w:val="both"/>
        <w:rPr>
          <w:b/>
        </w:rPr>
      </w:pPr>
    </w:p>
    <w:p w14:paraId="4D31AE6B" w14:textId="77777777" w:rsidR="00B27F61" w:rsidRPr="005E4BA9" w:rsidRDefault="00B27F61" w:rsidP="00B7780B">
      <w:pPr>
        <w:spacing w:after="160" w:line="256" w:lineRule="auto"/>
        <w:jc w:val="center"/>
        <w:rPr>
          <w:rFonts w:eastAsiaTheme="minorHAnsi"/>
          <w:b/>
        </w:rPr>
      </w:pPr>
      <w:r w:rsidRPr="005E4BA9">
        <w:rPr>
          <w:rFonts w:eastAsiaTheme="minorHAnsi"/>
          <w:b/>
        </w:rPr>
        <w:t>Neni 2</w:t>
      </w:r>
    </w:p>
    <w:p w14:paraId="05FD1BB6" w14:textId="47476541" w:rsidR="00B27F61" w:rsidRPr="005E4BA9" w:rsidRDefault="00B27F61" w:rsidP="005C6BC8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 xml:space="preserve">Neni </w:t>
      </w:r>
      <w:r w:rsidR="001B236D" w:rsidRPr="005E4BA9">
        <w:rPr>
          <w:rFonts w:ascii="Times New Roman" w:hAnsi="Times New Roman" w:cs="Times New Roman"/>
          <w:sz w:val="24"/>
          <w:szCs w:val="24"/>
        </w:rPr>
        <w:t>7</w:t>
      </w:r>
      <w:r w:rsidRPr="005E4BA9">
        <w:rPr>
          <w:rFonts w:ascii="Times New Roman" w:hAnsi="Times New Roman" w:cs="Times New Roman"/>
          <w:sz w:val="24"/>
          <w:szCs w:val="24"/>
        </w:rPr>
        <w:t xml:space="preserve"> </w:t>
      </w:r>
      <w:r w:rsidR="00860F08" w:rsidRPr="005E4BA9">
        <w:rPr>
          <w:rFonts w:ascii="Times New Roman" w:hAnsi="Times New Roman" w:cs="Times New Roman"/>
          <w:sz w:val="24"/>
          <w:szCs w:val="24"/>
        </w:rPr>
        <w:t xml:space="preserve">paragrafi 1 i </w:t>
      </w:r>
      <w:r w:rsidRPr="005E4BA9">
        <w:rPr>
          <w:rFonts w:ascii="Times New Roman" w:hAnsi="Times New Roman" w:cs="Times New Roman"/>
          <w:sz w:val="24"/>
          <w:szCs w:val="24"/>
        </w:rPr>
        <w:t xml:space="preserve">Rregullores bazike, ndryshohet dhe </w:t>
      </w:r>
      <w:r w:rsidR="00DF3FEB" w:rsidRPr="005E4BA9">
        <w:rPr>
          <w:rFonts w:ascii="Times New Roman" w:hAnsi="Times New Roman" w:cs="Times New Roman"/>
          <w:sz w:val="24"/>
          <w:szCs w:val="24"/>
        </w:rPr>
        <w:t>riformulohet me tekstin</w:t>
      </w:r>
      <w:r w:rsidRPr="005E4BA9">
        <w:rPr>
          <w:rFonts w:ascii="Times New Roman" w:hAnsi="Times New Roman" w:cs="Times New Roman"/>
          <w:sz w:val="24"/>
          <w:szCs w:val="24"/>
        </w:rPr>
        <w:t xml:space="preserve"> si në vijim: </w:t>
      </w:r>
    </w:p>
    <w:p w14:paraId="318D97E5" w14:textId="77777777" w:rsidR="00DF3FEB" w:rsidRPr="005E4BA9" w:rsidRDefault="00DF3FEB" w:rsidP="00B91612">
      <w:pPr>
        <w:jc w:val="both"/>
        <w:rPr>
          <w:spacing w:val="4"/>
          <w:position w:val="4"/>
        </w:rPr>
      </w:pPr>
    </w:p>
    <w:p w14:paraId="2009074E" w14:textId="25AD3AEF" w:rsidR="00DF3FEB" w:rsidRPr="005E4BA9" w:rsidRDefault="00DF3FEB" w:rsidP="00B91612">
      <w:pPr>
        <w:pStyle w:val="ListParagraph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Të gjithë personat që pajisen me certifikata zyrtare dhe dokumente tjera zyrtare nga Komuna, paguajnë taksë komunale, si në vijim:</w:t>
      </w:r>
    </w:p>
    <w:p w14:paraId="01BABC11" w14:textId="77777777" w:rsidR="00DF3FEB" w:rsidRPr="005E4BA9" w:rsidRDefault="00DF3FEB" w:rsidP="00B91612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</w:p>
    <w:p w14:paraId="156A1062" w14:textId="77777777" w:rsidR="00DF3FEB" w:rsidRPr="005E4BA9" w:rsidRDefault="00DF3FEB" w:rsidP="00B9161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Certifikata e lindjes – një euro (1 €);</w:t>
      </w:r>
    </w:p>
    <w:p w14:paraId="2103394C" w14:textId="77777777" w:rsidR="00DF3FEB" w:rsidRPr="005E4BA9" w:rsidRDefault="00DF3FEB" w:rsidP="00B9161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Ekstrakti i lindjes - një euro (1 €);</w:t>
      </w:r>
    </w:p>
    <w:p w14:paraId="13B9ED35" w14:textId="77777777" w:rsidR="00DF3FEB" w:rsidRPr="005E4BA9" w:rsidRDefault="00DF3FEB" w:rsidP="00B91612">
      <w:pPr>
        <w:pStyle w:val="ListParagraph"/>
        <w:numPr>
          <w:ilvl w:val="1"/>
          <w:numId w:val="5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Certifikata e shtetësisë - një euro (1 €);</w:t>
      </w:r>
    </w:p>
    <w:p w14:paraId="5ECDC080" w14:textId="77777777" w:rsidR="00DF3FEB" w:rsidRPr="005E4BA9" w:rsidRDefault="00DF3FEB" w:rsidP="00B91612">
      <w:pPr>
        <w:ind w:left="360"/>
        <w:jc w:val="both"/>
        <w:rPr>
          <w:b/>
          <w:spacing w:val="4"/>
          <w:position w:val="4"/>
        </w:rPr>
      </w:pPr>
      <w:r w:rsidRPr="005E4BA9">
        <w:rPr>
          <w:spacing w:val="4"/>
          <w:position w:val="4"/>
        </w:rPr>
        <w:t>1.4 Certifikata e martesës - një (euro 1 €);</w:t>
      </w:r>
    </w:p>
    <w:p w14:paraId="165EDBD3" w14:textId="77777777" w:rsidR="00DF3FEB" w:rsidRPr="005E4BA9" w:rsidRDefault="00DF3FEB" w:rsidP="00B9161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Certifikata e vendbanimit apo e vendqëndrimit - një euro (1 €);</w:t>
      </w:r>
    </w:p>
    <w:p w14:paraId="5023E1A7" w14:textId="77777777" w:rsidR="00DF3FEB" w:rsidRPr="005E4BA9" w:rsidRDefault="00DF3FEB" w:rsidP="00B9161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Certifikata e gjendjes martesore - një euro (1 €);</w:t>
      </w:r>
    </w:p>
    <w:p w14:paraId="0B949FC2" w14:textId="77777777" w:rsidR="00DF3FEB" w:rsidRPr="005E4BA9" w:rsidRDefault="00DF3FEB" w:rsidP="00B9161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Certifikata e vdekjes - një euro (1 €);</w:t>
      </w:r>
    </w:p>
    <w:p w14:paraId="5FC19204" w14:textId="77777777" w:rsidR="00DF3FEB" w:rsidRPr="005E4BA9" w:rsidRDefault="00DF3FEB" w:rsidP="00B9161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Certifikata e bashkësisë familjare - një euro (1 €);</w:t>
      </w:r>
    </w:p>
    <w:p w14:paraId="200B9AAB" w14:textId="77777777" w:rsidR="00DF3FEB" w:rsidRPr="005E4BA9" w:rsidRDefault="00DF3FEB" w:rsidP="00B9161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Certifikata mbi vërtetimin e arkivit – tre euro (3 €)</w:t>
      </w:r>
    </w:p>
    <w:p w14:paraId="78394538" w14:textId="77777777" w:rsidR="00DF3FEB" w:rsidRPr="005E4BA9" w:rsidRDefault="00DF3FEB" w:rsidP="00B91612">
      <w:pPr>
        <w:pStyle w:val="ListParagraph"/>
        <w:numPr>
          <w:ilvl w:val="1"/>
          <w:numId w:val="6"/>
        </w:numPr>
        <w:tabs>
          <w:tab w:val="left" w:pos="810"/>
        </w:tabs>
        <w:spacing w:after="0" w:line="240" w:lineRule="auto"/>
        <w:ind w:left="806" w:hanging="446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Akti i vdekjes - pesë euro (5 €);</w:t>
      </w:r>
    </w:p>
    <w:p w14:paraId="482170E6" w14:textId="77777777" w:rsidR="00DF3FEB" w:rsidRPr="005E4BA9" w:rsidRDefault="00DF3FEB" w:rsidP="00B91612">
      <w:pPr>
        <w:pStyle w:val="ListParagraph"/>
        <w:numPr>
          <w:ilvl w:val="1"/>
          <w:numId w:val="6"/>
        </w:numPr>
        <w:tabs>
          <w:tab w:val="left" w:pos="810"/>
        </w:tabs>
        <w:spacing w:after="0" w:line="240" w:lineRule="auto"/>
        <w:ind w:left="806" w:hanging="446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Vërtetim mbi mjetet e jetesës - dy euro (2 €);</w:t>
      </w:r>
    </w:p>
    <w:p w14:paraId="45F515A0" w14:textId="77777777" w:rsidR="00DF3FEB" w:rsidRPr="005E4BA9" w:rsidRDefault="00DF3FEB" w:rsidP="00B91612">
      <w:pPr>
        <w:pStyle w:val="ListParagraph"/>
        <w:numPr>
          <w:ilvl w:val="1"/>
          <w:numId w:val="6"/>
        </w:numPr>
        <w:tabs>
          <w:tab w:val="left" w:pos="810"/>
        </w:tabs>
        <w:spacing w:after="0" w:line="240" w:lineRule="auto"/>
        <w:ind w:left="806" w:hanging="446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Vërtetim që personi është në jetë - një euro (1 €);</w:t>
      </w:r>
    </w:p>
    <w:p w14:paraId="664B6E71" w14:textId="58887F53" w:rsidR="00DF3FEB" w:rsidRPr="005E4BA9" w:rsidRDefault="00DF3FEB" w:rsidP="00B91612">
      <w:pPr>
        <w:pStyle w:val="ListParagraph"/>
        <w:numPr>
          <w:ilvl w:val="1"/>
          <w:numId w:val="6"/>
        </w:numPr>
        <w:tabs>
          <w:tab w:val="left" w:pos="810"/>
        </w:tabs>
        <w:spacing w:after="0" w:line="240" w:lineRule="auto"/>
        <w:ind w:left="806" w:hanging="446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lastRenderedPageBreak/>
        <w:t xml:space="preserve"> Vërtetim për lajmërim apo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ç‘lajmërim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="004D7845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të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vendbanimit – Pa pagesë;</w:t>
      </w:r>
    </w:p>
    <w:p w14:paraId="76D8E4A7" w14:textId="2F6E8AA2" w:rsidR="00DF3FEB" w:rsidRPr="005E4BA9" w:rsidRDefault="00DF3FEB" w:rsidP="00B91612">
      <w:pPr>
        <w:pStyle w:val="ListParagraph"/>
        <w:numPr>
          <w:ilvl w:val="1"/>
          <w:numId w:val="6"/>
        </w:numPr>
        <w:tabs>
          <w:tab w:val="left" w:pos="810"/>
        </w:tabs>
        <w:spacing w:after="0" w:line="240" w:lineRule="auto"/>
        <w:ind w:left="806" w:hanging="446"/>
        <w:jc w:val="both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Vërtetimi që personi nuk është regjistruar në regjistrat civil – Pa pagesë</w:t>
      </w:r>
      <w:r w:rsidR="00CA4CAE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.</w:t>
      </w:r>
    </w:p>
    <w:p w14:paraId="7551160E" w14:textId="77777777" w:rsidR="001B236D" w:rsidRPr="005E4BA9" w:rsidRDefault="001B236D" w:rsidP="00B91612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E73FA1C" w14:textId="77777777" w:rsidR="00B27F61" w:rsidRPr="005E4BA9" w:rsidRDefault="00B27F61" w:rsidP="00B7780B">
      <w:pPr>
        <w:ind w:left="284" w:hanging="284"/>
        <w:jc w:val="center"/>
        <w:rPr>
          <w:b/>
        </w:rPr>
      </w:pPr>
      <w:r w:rsidRPr="005E4BA9">
        <w:rPr>
          <w:b/>
        </w:rPr>
        <w:t>Neni 3</w:t>
      </w:r>
    </w:p>
    <w:p w14:paraId="624ED76A" w14:textId="77777777" w:rsidR="00B27F61" w:rsidRPr="005E4BA9" w:rsidRDefault="00B27F61" w:rsidP="00B91612">
      <w:pPr>
        <w:ind w:left="284" w:hanging="284"/>
        <w:jc w:val="both"/>
      </w:pPr>
    </w:p>
    <w:p w14:paraId="73D8EC94" w14:textId="59573833" w:rsidR="00465474" w:rsidRPr="005E4BA9" w:rsidRDefault="00465474" w:rsidP="00465E1C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 xml:space="preserve">Neni </w:t>
      </w:r>
      <w:r w:rsidR="00A37A30" w:rsidRPr="005E4BA9">
        <w:rPr>
          <w:rFonts w:ascii="Times New Roman" w:hAnsi="Times New Roman" w:cs="Times New Roman"/>
          <w:sz w:val="24"/>
          <w:szCs w:val="24"/>
        </w:rPr>
        <w:t>10</w:t>
      </w:r>
      <w:r w:rsidRPr="005E4BA9">
        <w:rPr>
          <w:rFonts w:ascii="Times New Roman" w:hAnsi="Times New Roman" w:cs="Times New Roman"/>
          <w:sz w:val="24"/>
          <w:szCs w:val="24"/>
        </w:rPr>
        <w:t xml:space="preserve"> paragrafi 1 i Rregullores bazike, ndryshohet dhe riformulohet me tekstin si në vijim: </w:t>
      </w:r>
    </w:p>
    <w:p w14:paraId="0AB1ADDB" w14:textId="77777777" w:rsidR="00B27F61" w:rsidRPr="005E4BA9" w:rsidRDefault="00B27F61" w:rsidP="00B91612">
      <w:pPr>
        <w:pStyle w:val="ListParagraph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74BD18F5" w14:textId="26DDBBC5" w:rsidR="00B91612" w:rsidRPr="005E4BA9" w:rsidRDefault="00B91612" w:rsidP="00465E1C">
      <w:pPr>
        <w:pStyle w:val="ListParagraph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Të gjithë personat që pranojnë shërbime të caktuara komunale paguajnë taksë komunale administrative, si në vijim: </w:t>
      </w:r>
    </w:p>
    <w:p w14:paraId="23793010" w14:textId="77777777" w:rsidR="00B91612" w:rsidRPr="005E4BA9" w:rsidRDefault="00B91612" w:rsidP="00B91612">
      <w:pPr>
        <w:pStyle w:val="ListParagraph"/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</w:p>
    <w:p w14:paraId="157355BC" w14:textId="77777777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Kurorëzimi brenda objektit të komunës, brenda orarit të punës – dhjetë euro (10 €);</w:t>
      </w:r>
    </w:p>
    <w:p w14:paraId="04ACC1FA" w14:textId="77777777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Kurorëzimi brenda objektit të komunës, jashtë orarit të punës – njëzetë euro (20 €);</w:t>
      </w:r>
    </w:p>
    <w:p w14:paraId="729A3B88" w14:textId="77777777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Kurorëzimi jashtë objektit të komunës, brenda orarit të punës – njëzetepesë euro (25 €); </w:t>
      </w:r>
    </w:p>
    <w:p w14:paraId="21EAB496" w14:textId="1F79B27A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Kurorëzimi jashtë objektit të komunës, jashtë orarit të punës – </w:t>
      </w:r>
      <w:r w:rsidR="00EA47CB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njëqind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euro (</w:t>
      </w:r>
      <w:r w:rsidR="00EA47CB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10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0 €);</w:t>
      </w:r>
    </w:p>
    <w:p w14:paraId="441EB2C9" w14:textId="6EF5D153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Korrigjimi</w:t>
      </w:r>
      <w:r w:rsidR="005B53D3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i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emrit personal (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germëzimi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) – tr</w:t>
      </w:r>
      <w:r w:rsidR="005B53D3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e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(3 €) </w:t>
      </w:r>
    </w:p>
    <w:p w14:paraId="68BDB01E" w14:textId="6F71C8DE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Ndryshimi i emrit personal – pesëdhjetë euro (50 €);</w:t>
      </w:r>
    </w:p>
    <w:p w14:paraId="7B33D878" w14:textId="41A7F599" w:rsidR="00063145" w:rsidRPr="005E4BA9" w:rsidRDefault="00063145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Ndryshimi i emrit personal për personat nën moshën 16 vjeçar</w:t>
      </w:r>
      <w:r w:rsidR="005B53D3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e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– njëzet</w:t>
      </w:r>
      <w:r w:rsidR="004D7845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(20</w:t>
      </w:r>
      <w:r w:rsidR="004D7845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€)</w:t>
      </w:r>
    </w:p>
    <w:p w14:paraId="501A6CB4" w14:textId="77777777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Ndërrimi i mbiemrit pas anulimit të martesës pesë euro (5 €); </w:t>
      </w:r>
    </w:p>
    <w:p w14:paraId="20C90E42" w14:textId="77777777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Anulimi i dyfishtë i regjistrimit në gjendjen civile pesë euro (5 €);</w:t>
      </w:r>
    </w:p>
    <w:p w14:paraId="5C34BDC9" w14:textId="77777777" w:rsidR="00B91612" w:rsidRPr="005E4BA9" w:rsidRDefault="00B91612" w:rsidP="00B91612">
      <w:pPr>
        <w:pStyle w:val="ListParagraph"/>
        <w:numPr>
          <w:ilvl w:val="1"/>
          <w:numId w:val="8"/>
        </w:numPr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Kërkesa për procesverbale të ndryshme - pesë euro (5 €);</w:t>
      </w:r>
    </w:p>
    <w:p w14:paraId="6E61B09E" w14:textId="1A0D3D3E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right="296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Legalizimi i dokumenteve në bazë të origjinalit (për një faqe)</w:t>
      </w:r>
      <w:r w:rsidR="004D7845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–</w:t>
      </w:r>
      <w:r w:rsidR="004D7845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pesëdhjetë cent (0.50</w:t>
      </w:r>
      <w:r w:rsidR="004D7845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€);</w:t>
      </w:r>
    </w:p>
    <w:p w14:paraId="004F8B26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Leja mbi varrimin – Pa pagesë;</w:t>
      </w:r>
    </w:p>
    <w:p w14:paraId="0699DCB7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Inspektimi final në fushën e ndërtimit për personat fizik dhe juridik – dhjetë euro (10 €)</w:t>
      </w:r>
    </w:p>
    <w:p w14:paraId="57B51CE4" w14:textId="6B312B71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Kërkesa për mbikëqyrje të asgjësimit të produkteve ushqimore dhe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joushqimore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deri në 1500 kg/litër njëzetepesë euro (25 €), mbi 1500 kg/litër pesëdhjetë euro (50 €);</w:t>
      </w:r>
    </w:p>
    <w:p w14:paraId="5A2238D2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Lëshimi i certifikatës së përdorimit – Pa pagesë;</w:t>
      </w:r>
    </w:p>
    <w:p w14:paraId="6DEAA9C0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Lëshimi i pëlqimit urbanistik dhe dokumenteve tjera urbanistike – dhjetë euro (10 €);</w:t>
      </w:r>
    </w:p>
    <w:p w14:paraId="5E7F264E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720"/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Lëshimi i vërtetimit mbi statusin ushtarak – pesë euro (5 €);  </w:t>
      </w:r>
    </w:p>
    <w:p w14:paraId="4EED6C68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Pajisja me Certifikatë/pëlqim sanitar në fushën e ndërtimit: Për 1 deri 100 m2 -njëqind euro (100 €), Pagesa për 101 deri 1000 m2 – pesëqind euro (500 €), Pagesa për 1001 deri 2000 m2 - njëmijë 1000 euro (1000 €), Pagesa për mbi 2000 m2 – dymijë euro (2000 €).</w:t>
      </w:r>
    </w:p>
    <w:p w14:paraId="0564A51B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Certifikatë që nuk është nën kujdestari (për mbajtje të armës) – pesë euro (5 €);  </w:t>
      </w:r>
    </w:p>
    <w:p w14:paraId="011EAFB0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Vërtetim për lirim nga shtetësia e Republikës së Kosovës – dhjetë euro  (10 €);  </w:t>
      </w:r>
    </w:p>
    <w:p w14:paraId="1146B33B" w14:textId="77777777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Vërtetimin për pranimin e shtetësisë së Republikës së Kosovës - pesë euro (5 €);  </w:t>
      </w:r>
    </w:p>
    <w:p w14:paraId="73483EE7" w14:textId="683376EC" w:rsidR="00B91612" w:rsidRPr="009D1867" w:rsidRDefault="00B91612" w:rsidP="009D1867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Vërtetim për Bashkim Familjar (Anamnezë Sociale) - dhjetë euro  (10 €);  </w:t>
      </w:r>
    </w:p>
    <w:p w14:paraId="35A21A75" w14:textId="1B24D6A6" w:rsidR="00B91612" w:rsidRPr="005E4BA9" w:rsidRDefault="00B91612" w:rsidP="00B91612">
      <w:pPr>
        <w:pStyle w:val="ListParagraph"/>
        <w:numPr>
          <w:ilvl w:val="1"/>
          <w:numId w:val="8"/>
        </w:numPr>
        <w:tabs>
          <w:tab w:val="left" w:pos="900"/>
        </w:tabs>
        <w:spacing w:after="0" w:line="240" w:lineRule="auto"/>
        <w:ind w:left="567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Kërkesa nga palët për vlerësimin e dëmit – Pesë euro (5€)</w:t>
      </w:r>
      <w:r w:rsidR="00EE0CD3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.</w:t>
      </w:r>
    </w:p>
    <w:p w14:paraId="6F4B6C3A" w14:textId="77777777" w:rsidR="00EE0CD3" w:rsidRPr="005E4BA9" w:rsidRDefault="00EE0CD3" w:rsidP="00EE0CD3">
      <w:pPr>
        <w:pStyle w:val="ListParagraph"/>
        <w:tabs>
          <w:tab w:val="left" w:pos="900"/>
        </w:tabs>
        <w:spacing w:after="0" w:line="240" w:lineRule="auto"/>
        <w:ind w:left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</w:p>
    <w:p w14:paraId="0CDF05B5" w14:textId="77777777" w:rsidR="00B27F61" w:rsidRPr="005E4BA9" w:rsidRDefault="00B27F61" w:rsidP="00B91612">
      <w:pPr>
        <w:pStyle w:val="ListParagraph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CE918" w14:textId="39227E8C" w:rsidR="00AF0052" w:rsidRPr="005E4BA9" w:rsidRDefault="00AF0052" w:rsidP="00B7780B">
      <w:pPr>
        <w:ind w:left="284" w:hanging="284"/>
        <w:jc w:val="center"/>
        <w:rPr>
          <w:b/>
        </w:rPr>
      </w:pPr>
      <w:r w:rsidRPr="005E4BA9">
        <w:rPr>
          <w:b/>
        </w:rPr>
        <w:t>Neni 4</w:t>
      </w:r>
    </w:p>
    <w:p w14:paraId="7B5D997F" w14:textId="77777777" w:rsidR="00AF0052" w:rsidRPr="005E4BA9" w:rsidRDefault="00AF0052" w:rsidP="00B7780B">
      <w:pPr>
        <w:ind w:left="284" w:hanging="284"/>
        <w:jc w:val="center"/>
        <w:rPr>
          <w:b/>
        </w:rPr>
      </w:pPr>
    </w:p>
    <w:p w14:paraId="0ACE60C0" w14:textId="6067DD4F" w:rsidR="00AF0052" w:rsidRPr="005E4BA9" w:rsidRDefault="00AF0052" w:rsidP="00AF0052">
      <w:pPr>
        <w:pStyle w:val="ListParagraph"/>
        <w:numPr>
          <w:ilvl w:val="0"/>
          <w:numId w:val="29"/>
        </w:numPr>
        <w:ind w:left="270" w:hanging="270"/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bCs/>
          <w:sz w:val="24"/>
          <w:szCs w:val="24"/>
        </w:rPr>
        <w:t>Nenit 12 paragrafi 1</w:t>
      </w:r>
      <w:r w:rsidRPr="005E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BA9">
        <w:rPr>
          <w:rFonts w:ascii="Times New Roman" w:hAnsi="Times New Roman" w:cs="Times New Roman"/>
          <w:sz w:val="24"/>
          <w:szCs w:val="24"/>
        </w:rPr>
        <w:t>i Rregullores bazike, ndryshohet dhe plotësohet si vijon:</w:t>
      </w:r>
    </w:p>
    <w:p w14:paraId="0BA200CF" w14:textId="77777777" w:rsidR="00AF0052" w:rsidRPr="005E4BA9" w:rsidRDefault="00AF0052" w:rsidP="00AF0052">
      <w:pPr>
        <w:pStyle w:val="ListParagraph"/>
        <w:ind w:left="270"/>
        <w:jc w:val="both"/>
        <w:rPr>
          <w:rFonts w:ascii="Times New Roman" w:hAnsi="Times New Roman" w:cs="Times New Roman"/>
          <w:sz w:val="24"/>
          <w:szCs w:val="24"/>
        </w:rPr>
      </w:pPr>
    </w:p>
    <w:p w14:paraId="5D3FA959" w14:textId="3950FA48" w:rsidR="00AF0052" w:rsidRPr="005E4BA9" w:rsidRDefault="00AF0052" w:rsidP="00AF0052">
      <w:pPr>
        <w:pStyle w:val="ListParagraph"/>
        <w:numPr>
          <w:ilvl w:val="0"/>
          <w:numId w:val="29"/>
        </w:numPr>
        <w:tabs>
          <w:tab w:val="left" w:pos="630"/>
        </w:tabs>
        <w:spacing w:after="0" w:line="240" w:lineRule="auto"/>
        <w:ind w:left="270" w:hanging="270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Çdo shoqëri tregtare e regjistruar në Agjencinë për Regjistrimin e Bizneseve të Kosovës (ARBK) që ndodhet</w:t>
      </w:r>
      <w:r w:rsidR="008C751A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dhe operon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brenda territorit të Komunës, paguan taksë vjetore komunale siç është e </w:t>
      </w:r>
      <w:r w:rsidRPr="00BE376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</w:t>
      </w:r>
      <w:r w:rsidR="00BE376D" w:rsidRPr="00BE376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ër</w:t>
      </w:r>
      <w:r w:rsidRPr="00BE376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caktuar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në pik</w:t>
      </w:r>
      <w:r w:rsidR="003C3E2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at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 nenit 12 paragrafi 1 të rregullores bazë</w:t>
      </w:r>
      <w:r w:rsidR="003C3E2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,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përveç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lastRenderedPageBreak/>
        <w:t>shoqërive tregtare që veprimtarin</w:t>
      </w:r>
      <w:r w:rsidR="005B53D3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afariste primar</w:t>
      </w:r>
      <w:r w:rsidR="005B53D3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e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 </w:t>
      </w:r>
      <w:r w:rsidR="003C3E2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ushtrojnë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për prodhim, përpunim si </w:t>
      </w:r>
      <w:r w:rsidR="009D1867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dhe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tregtim me pakicë.</w:t>
      </w:r>
    </w:p>
    <w:p w14:paraId="6E50B670" w14:textId="77777777" w:rsidR="00AF0052" w:rsidRPr="005E4BA9" w:rsidRDefault="00AF0052" w:rsidP="00AF0052">
      <w:pPr>
        <w:pStyle w:val="ListParagrap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</w:p>
    <w:p w14:paraId="4DB8FBC9" w14:textId="19B26E83" w:rsidR="00AF0052" w:rsidRPr="005E4BA9" w:rsidRDefault="00AF0052" w:rsidP="0033607D">
      <w:pPr>
        <w:pStyle w:val="ListParagraph"/>
        <w:numPr>
          <w:ilvl w:val="0"/>
          <w:numId w:val="29"/>
        </w:numPr>
        <w:tabs>
          <w:tab w:val="left" w:pos="63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Shoqëritë tregtare që veprimtarin</w:t>
      </w:r>
      <w:r w:rsidR="005B53D3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afariste primare e ushtrojnë për prodhim, përpunim dhe </w:t>
      </w:r>
      <w:r w:rsidR="003C3E2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tregti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me </w:t>
      </w:r>
      <w:r w:rsidR="003C3E2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pakicë</w:t>
      </w:r>
      <w:r w:rsidR="009D1867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,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paguajnë taksë komunale në vlerë prej</w:t>
      </w:r>
      <w:r w:rsidR="003C3E2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pesëdhjetë (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50</w:t>
      </w:r>
      <w:r w:rsidR="00C62E2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="003C3E2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€</w:t>
      </w:r>
      <w:r w:rsidR="00C62E2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)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="003C3E2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, ndërsa  shoqëritë tjera tregtare paguajnë sipas rregullores bazë.</w:t>
      </w:r>
    </w:p>
    <w:p w14:paraId="6BE4872B" w14:textId="77777777" w:rsidR="00AF0052" w:rsidRPr="005E4BA9" w:rsidRDefault="00AF0052" w:rsidP="00AF0052">
      <w:pPr>
        <w:ind w:left="284" w:hanging="284"/>
        <w:jc w:val="both"/>
        <w:rPr>
          <w:b/>
        </w:rPr>
      </w:pPr>
    </w:p>
    <w:p w14:paraId="0570919B" w14:textId="1CFB897B" w:rsidR="00D837DF" w:rsidRPr="005E4BA9" w:rsidRDefault="00D837DF" w:rsidP="00B7780B">
      <w:pPr>
        <w:ind w:left="284" w:hanging="284"/>
        <w:jc w:val="center"/>
        <w:rPr>
          <w:b/>
        </w:rPr>
      </w:pPr>
      <w:r w:rsidRPr="005E4BA9">
        <w:rPr>
          <w:b/>
        </w:rPr>
        <w:t xml:space="preserve">Neni </w:t>
      </w:r>
      <w:r w:rsidR="003C3E22" w:rsidRPr="005E4BA9">
        <w:rPr>
          <w:b/>
        </w:rPr>
        <w:t>5</w:t>
      </w:r>
    </w:p>
    <w:p w14:paraId="5DD76B8A" w14:textId="77777777" w:rsidR="00D837DF" w:rsidRPr="005E4BA9" w:rsidRDefault="00D837DF" w:rsidP="00B7780B">
      <w:pPr>
        <w:ind w:left="284" w:hanging="284"/>
        <w:jc w:val="center"/>
        <w:rPr>
          <w:b/>
        </w:rPr>
      </w:pPr>
    </w:p>
    <w:p w14:paraId="01EA5DD3" w14:textId="15494BB9" w:rsidR="00D837DF" w:rsidRPr="005E4BA9" w:rsidRDefault="00D837DF" w:rsidP="00D837DF">
      <w:pPr>
        <w:ind w:left="284" w:hanging="284"/>
        <w:jc w:val="both"/>
      </w:pPr>
      <w:r w:rsidRPr="005E4BA9">
        <w:t>Pas nenit 19, shtohet neni</w:t>
      </w:r>
      <w:r w:rsidR="001726D7" w:rsidRPr="005E4BA9">
        <w:t xml:space="preserve"> i</w:t>
      </w:r>
      <w:r w:rsidRPr="005E4BA9">
        <w:t xml:space="preserve"> ri, si në vijim:</w:t>
      </w:r>
    </w:p>
    <w:p w14:paraId="10FCAE1B" w14:textId="48AFEB78" w:rsidR="00D837DF" w:rsidRPr="005E4BA9" w:rsidRDefault="00D837DF" w:rsidP="00D837DF">
      <w:pPr>
        <w:ind w:left="284" w:hanging="284"/>
        <w:jc w:val="both"/>
        <w:rPr>
          <w:b/>
        </w:rPr>
      </w:pPr>
    </w:p>
    <w:p w14:paraId="1FE93423" w14:textId="019659F1" w:rsidR="00D837DF" w:rsidRPr="005E4BA9" w:rsidRDefault="00D837DF" w:rsidP="00D837DF">
      <w:pPr>
        <w:ind w:left="284" w:hanging="284"/>
        <w:jc w:val="center"/>
        <w:rPr>
          <w:b/>
        </w:rPr>
      </w:pPr>
      <w:r w:rsidRPr="005E4BA9">
        <w:rPr>
          <w:b/>
        </w:rPr>
        <w:t>19A</w:t>
      </w:r>
    </w:p>
    <w:p w14:paraId="0A7C14E7" w14:textId="77777777" w:rsidR="008C615A" w:rsidRPr="005E4BA9" w:rsidRDefault="008C615A" w:rsidP="00D837DF">
      <w:pPr>
        <w:jc w:val="both"/>
        <w:rPr>
          <w:b/>
        </w:rPr>
      </w:pPr>
    </w:p>
    <w:p w14:paraId="13846F34" w14:textId="553A88A8" w:rsidR="00D837DF" w:rsidRPr="005E4BA9" w:rsidRDefault="00D837DF" w:rsidP="00D837DF">
      <w:pPr>
        <w:jc w:val="both"/>
      </w:pPr>
      <w:r w:rsidRPr="005E4BA9">
        <w:t>Tarifa për pajisje me Leje Mjedisore Komunale</w:t>
      </w:r>
    </w:p>
    <w:p w14:paraId="41996B59" w14:textId="77777777" w:rsidR="008C615A" w:rsidRPr="005E4BA9" w:rsidRDefault="008C615A" w:rsidP="00D837DF">
      <w:pPr>
        <w:jc w:val="both"/>
      </w:pPr>
    </w:p>
    <w:p w14:paraId="5AAAD423" w14:textId="6D465A59" w:rsidR="00D837DF" w:rsidRPr="005E4BA9" w:rsidRDefault="00D837DF" w:rsidP="008C615A">
      <w:pPr>
        <w:pStyle w:val="ListParagraph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4BA9">
        <w:rPr>
          <w:rFonts w:ascii="Times New Roman" w:hAnsi="Times New Roman" w:cs="Times New Roman"/>
          <w:sz w:val="24"/>
          <w:szCs w:val="24"/>
        </w:rPr>
        <w:t>Aplikuesi</w:t>
      </w:r>
      <w:proofErr w:type="spellEnd"/>
      <w:r w:rsidRPr="005E4BA9">
        <w:rPr>
          <w:rFonts w:ascii="Times New Roman" w:hAnsi="Times New Roman" w:cs="Times New Roman"/>
          <w:sz w:val="24"/>
          <w:szCs w:val="24"/>
        </w:rPr>
        <w:t xml:space="preserve"> duhet të paguaj</w:t>
      </w:r>
      <w:r w:rsidR="00C62E2D">
        <w:rPr>
          <w:rFonts w:ascii="Times New Roman" w:hAnsi="Times New Roman" w:cs="Times New Roman"/>
          <w:sz w:val="24"/>
          <w:szCs w:val="24"/>
        </w:rPr>
        <w:t>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për </w:t>
      </w:r>
      <w:r w:rsidR="00B62688">
        <w:rPr>
          <w:rFonts w:ascii="Times New Roman" w:hAnsi="Times New Roman" w:cs="Times New Roman"/>
          <w:sz w:val="24"/>
          <w:szCs w:val="24"/>
        </w:rPr>
        <w:t>p</w:t>
      </w:r>
      <w:r w:rsidRPr="005E4BA9">
        <w:rPr>
          <w:rFonts w:ascii="Times New Roman" w:hAnsi="Times New Roman" w:cs="Times New Roman"/>
          <w:sz w:val="24"/>
          <w:szCs w:val="24"/>
        </w:rPr>
        <w:t>rojektet:</w:t>
      </w:r>
    </w:p>
    <w:p w14:paraId="46EDB981" w14:textId="77777777" w:rsidR="008C615A" w:rsidRPr="005E4BA9" w:rsidRDefault="008C615A" w:rsidP="008C615A">
      <w:pPr>
        <w:pStyle w:val="ListParagraph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6993008" w14:textId="0E75F0A9" w:rsidR="00D837DF" w:rsidRPr="005E4BA9" w:rsidRDefault="00D837DF" w:rsidP="008C615A">
      <w:pPr>
        <w:pStyle w:val="ListParagraph"/>
        <w:numPr>
          <w:ilvl w:val="1"/>
          <w:numId w:val="17"/>
        </w:numPr>
        <w:spacing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 xml:space="preserve">Në vlerën </w:t>
      </w:r>
      <w:proofErr w:type="spellStart"/>
      <w:r w:rsidRPr="005E4BA9">
        <w:rPr>
          <w:rFonts w:ascii="Times New Roman" w:hAnsi="Times New Roman" w:cs="Times New Roman"/>
          <w:sz w:val="24"/>
          <w:szCs w:val="24"/>
        </w:rPr>
        <w:t>investive</w:t>
      </w:r>
      <w:proofErr w:type="spellEnd"/>
      <w:r w:rsidRPr="005E4BA9">
        <w:rPr>
          <w:rFonts w:ascii="Times New Roman" w:hAnsi="Times New Roman" w:cs="Times New Roman"/>
          <w:sz w:val="24"/>
          <w:szCs w:val="24"/>
        </w:rPr>
        <w:t xml:space="preserve"> të projektit deri në 25</w:t>
      </w:r>
      <w:r w:rsidR="008C615A" w:rsidRPr="005E4BA9">
        <w:rPr>
          <w:rFonts w:ascii="Times New Roman" w:hAnsi="Times New Roman" w:cs="Times New Roman"/>
          <w:sz w:val="24"/>
          <w:szCs w:val="24"/>
        </w:rPr>
        <w:t>,</w:t>
      </w:r>
      <w:r w:rsidRPr="005E4BA9">
        <w:rPr>
          <w:rFonts w:ascii="Times New Roman" w:hAnsi="Times New Roman" w:cs="Times New Roman"/>
          <w:sz w:val="24"/>
          <w:szCs w:val="24"/>
        </w:rPr>
        <w:t>000.00 euro ( njëzet</w:t>
      </w:r>
      <w:r w:rsidR="00C62E2D">
        <w:rPr>
          <w:rFonts w:ascii="Times New Roman" w:hAnsi="Times New Roman" w:cs="Times New Roman"/>
          <w:sz w:val="24"/>
          <w:szCs w:val="24"/>
        </w:rPr>
        <w:t xml:space="preserve">ë </w:t>
      </w:r>
      <w:r w:rsidRPr="005E4BA9">
        <w:rPr>
          <w:rFonts w:ascii="Times New Roman" w:hAnsi="Times New Roman" w:cs="Times New Roman"/>
          <w:sz w:val="24"/>
          <w:szCs w:val="24"/>
        </w:rPr>
        <w:t>e</w:t>
      </w:r>
      <w:r w:rsidR="00C62E2D">
        <w:rPr>
          <w:rFonts w:ascii="Times New Roman" w:hAnsi="Times New Roman" w:cs="Times New Roman"/>
          <w:sz w:val="24"/>
          <w:szCs w:val="24"/>
        </w:rPr>
        <w:t xml:space="preserve"> </w:t>
      </w:r>
      <w:r w:rsidRPr="005E4BA9">
        <w:rPr>
          <w:rFonts w:ascii="Times New Roman" w:hAnsi="Times New Roman" w:cs="Times New Roman"/>
          <w:sz w:val="24"/>
          <w:szCs w:val="24"/>
        </w:rPr>
        <w:t>pesë mijë euro ),</w:t>
      </w:r>
      <w:r w:rsidR="008C615A" w:rsidRPr="005E4BA9">
        <w:rPr>
          <w:rFonts w:ascii="Times New Roman" w:hAnsi="Times New Roman" w:cs="Times New Roman"/>
          <w:sz w:val="24"/>
          <w:szCs w:val="24"/>
        </w:rPr>
        <w:t xml:space="preserve"> </w:t>
      </w:r>
      <w:r w:rsidRPr="005E4BA9">
        <w:rPr>
          <w:rFonts w:ascii="Times New Roman" w:hAnsi="Times New Roman" w:cs="Times New Roman"/>
          <w:sz w:val="24"/>
          <w:szCs w:val="24"/>
        </w:rPr>
        <w:t>paguhet tarifa prej 50.00 euro ( pesëdhjetë euro).</w:t>
      </w:r>
    </w:p>
    <w:p w14:paraId="6D8049F5" w14:textId="77777777" w:rsidR="008C615A" w:rsidRPr="005E4BA9" w:rsidRDefault="008C615A" w:rsidP="008C615A">
      <w:pPr>
        <w:pStyle w:val="ListParagraph"/>
        <w:spacing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1DD4A3A3" w14:textId="24A8E6EE" w:rsidR="00D837DF" w:rsidRPr="005E4BA9" w:rsidRDefault="00D837DF" w:rsidP="008C615A">
      <w:pPr>
        <w:pStyle w:val="ListParagraph"/>
        <w:numPr>
          <w:ilvl w:val="1"/>
          <w:numId w:val="17"/>
        </w:numPr>
        <w:spacing w:line="259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 xml:space="preserve">Në vlerën </w:t>
      </w:r>
      <w:proofErr w:type="spellStart"/>
      <w:r w:rsidRPr="005E4BA9">
        <w:rPr>
          <w:rFonts w:ascii="Times New Roman" w:hAnsi="Times New Roman" w:cs="Times New Roman"/>
          <w:sz w:val="24"/>
          <w:szCs w:val="24"/>
        </w:rPr>
        <w:t>investive</w:t>
      </w:r>
      <w:proofErr w:type="spellEnd"/>
      <w:r w:rsidRPr="005E4BA9">
        <w:rPr>
          <w:rFonts w:ascii="Times New Roman" w:hAnsi="Times New Roman" w:cs="Times New Roman"/>
          <w:sz w:val="24"/>
          <w:szCs w:val="24"/>
        </w:rPr>
        <w:t xml:space="preserve"> mbi 25</w:t>
      </w:r>
      <w:r w:rsidR="008C615A" w:rsidRPr="005E4BA9">
        <w:rPr>
          <w:rFonts w:ascii="Times New Roman" w:hAnsi="Times New Roman" w:cs="Times New Roman"/>
          <w:sz w:val="24"/>
          <w:szCs w:val="24"/>
        </w:rPr>
        <w:t>,</w:t>
      </w:r>
      <w:r w:rsidRPr="005E4BA9">
        <w:rPr>
          <w:rFonts w:ascii="Times New Roman" w:hAnsi="Times New Roman" w:cs="Times New Roman"/>
          <w:sz w:val="24"/>
          <w:szCs w:val="24"/>
        </w:rPr>
        <w:t>000.00 euro ( njëzet</w:t>
      </w:r>
      <w:r w:rsidR="00C62E2D">
        <w:rPr>
          <w:rFonts w:ascii="Times New Roman" w:hAnsi="Times New Roman" w:cs="Times New Roman"/>
          <w:sz w:val="24"/>
          <w:szCs w:val="24"/>
        </w:rPr>
        <w:t xml:space="preserve">ë </w:t>
      </w:r>
      <w:r w:rsidRPr="005E4BA9">
        <w:rPr>
          <w:rFonts w:ascii="Times New Roman" w:hAnsi="Times New Roman" w:cs="Times New Roman"/>
          <w:sz w:val="24"/>
          <w:szCs w:val="24"/>
        </w:rPr>
        <w:t>e</w:t>
      </w:r>
      <w:r w:rsidR="00C62E2D">
        <w:rPr>
          <w:rFonts w:ascii="Times New Roman" w:hAnsi="Times New Roman" w:cs="Times New Roman"/>
          <w:sz w:val="24"/>
          <w:szCs w:val="24"/>
        </w:rPr>
        <w:t xml:space="preserve"> </w:t>
      </w:r>
      <w:r w:rsidRPr="005E4BA9">
        <w:rPr>
          <w:rFonts w:ascii="Times New Roman" w:hAnsi="Times New Roman" w:cs="Times New Roman"/>
          <w:sz w:val="24"/>
          <w:szCs w:val="24"/>
        </w:rPr>
        <w:t xml:space="preserve">pesë mijë euro ),  paguhet tarifa 0.2% të vlerës </w:t>
      </w:r>
      <w:proofErr w:type="spellStart"/>
      <w:r w:rsidRPr="005E4BA9">
        <w:rPr>
          <w:rFonts w:ascii="Times New Roman" w:hAnsi="Times New Roman" w:cs="Times New Roman"/>
          <w:sz w:val="24"/>
          <w:szCs w:val="24"/>
        </w:rPr>
        <w:t>investive</w:t>
      </w:r>
      <w:proofErr w:type="spellEnd"/>
      <w:r w:rsidRPr="005E4BA9">
        <w:rPr>
          <w:rFonts w:ascii="Times New Roman" w:hAnsi="Times New Roman" w:cs="Times New Roman"/>
          <w:sz w:val="24"/>
          <w:szCs w:val="24"/>
        </w:rPr>
        <w:t xml:space="preserve"> finale </w:t>
      </w:r>
      <w:proofErr w:type="spellStart"/>
      <w:r w:rsidRPr="005E4BA9">
        <w:rPr>
          <w:rFonts w:ascii="Times New Roman" w:hAnsi="Times New Roman" w:cs="Times New Roman"/>
          <w:sz w:val="24"/>
          <w:szCs w:val="24"/>
        </w:rPr>
        <w:t>konform</w:t>
      </w:r>
      <w:proofErr w:type="spellEnd"/>
      <w:r w:rsidRPr="005E4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4BA9">
        <w:rPr>
          <w:rFonts w:ascii="Times New Roman" w:hAnsi="Times New Roman" w:cs="Times New Roman"/>
          <w:sz w:val="24"/>
          <w:szCs w:val="24"/>
        </w:rPr>
        <w:t>parallogarisë</w:t>
      </w:r>
      <w:proofErr w:type="spellEnd"/>
      <w:r w:rsidRPr="005E4BA9">
        <w:rPr>
          <w:rFonts w:ascii="Times New Roman" w:hAnsi="Times New Roman" w:cs="Times New Roman"/>
          <w:sz w:val="24"/>
          <w:szCs w:val="24"/>
        </w:rPr>
        <w:t xml:space="preserve"> së saktë në projekt, e që duhet të paraqitet në Raportin e Lejes Mjedisore Komunale.</w:t>
      </w:r>
    </w:p>
    <w:p w14:paraId="5B9BF824" w14:textId="77777777" w:rsidR="00D837DF" w:rsidRPr="005E4BA9" w:rsidRDefault="00D837DF" w:rsidP="00D837DF">
      <w:pPr>
        <w:ind w:left="284" w:hanging="284"/>
        <w:jc w:val="center"/>
        <w:rPr>
          <w:b/>
        </w:rPr>
      </w:pPr>
    </w:p>
    <w:p w14:paraId="62EAB397" w14:textId="45141366" w:rsidR="00B27F61" w:rsidRPr="005E4BA9" w:rsidRDefault="00B27F61" w:rsidP="00B7780B">
      <w:pPr>
        <w:ind w:left="284" w:hanging="284"/>
        <w:jc w:val="center"/>
        <w:rPr>
          <w:b/>
        </w:rPr>
      </w:pPr>
      <w:r w:rsidRPr="005E4BA9">
        <w:rPr>
          <w:b/>
        </w:rPr>
        <w:t xml:space="preserve">Neni </w:t>
      </w:r>
      <w:r w:rsidR="003C3E22" w:rsidRPr="005E4BA9">
        <w:rPr>
          <w:b/>
        </w:rPr>
        <w:t>6</w:t>
      </w:r>
    </w:p>
    <w:p w14:paraId="60F88298" w14:textId="77777777" w:rsidR="00B27F61" w:rsidRPr="005E4BA9" w:rsidRDefault="00B27F61" w:rsidP="00B91612">
      <w:pPr>
        <w:ind w:left="284" w:hanging="284"/>
        <w:jc w:val="both"/>
        <w:rPr>
          <w:b/>
        </w:rPr>
      </w:pPr>
    </w:p>
    <w:p w14:paraId="38B6D9C9" w14:textId="4B4EB939" w:rsidR="00B27F61" w:rsidRPr="005E4BA9" w:rsidRDefault="00B27F61" w:rsidP="00F1338E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6A2C">
        <w:rPr>
          <w:rFonts w:ascii="Times New Roman" w:hAnsi="Times New Roman" w:cs="Times New Roman"/>
          <w:bCs/>
          <w:sz w:val="24"/>
          <w:szCs w:val="24"/>
        </w:rPr>
        <w:t xml:space="preserve">Nenit </w:t>
      </w:r>
      <w:r w:rsidR="003F75EC" w:rsidRPr="00836A2C">
        <w:rPr>
          <w:rFonts w:ascii="Times New Roman" w:hAnsi="Times New Roman" w:cs="Times New Roman"/>
          <w:bCs/>
          <w:sz w:val="24"/>
          <w:szCs w:val="24"/>
        </w:rPr>
        <w:t>26</w:t>
      </w:r>
      <w:r w:rsidRPr="005E4B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4BA9">
        <w:rPr>
          <w:rFonts w:ascii="Times New Roman" w:hAnsi="Times New Roman" w:cs="Times New Roman"/>
          <w:sz w:val="24"/>
          <w:szCs w:val="24"/>
        </w:rPr>
        <w:t xml:space="preserve">i Rregullores bazike, ndryshohet dhe plotësohet si në vijim: </w:t>
      </w:r>
      <w:r w:rsidR="00F1338E" w:rsidRPr="005E4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31832" w14:textId="77777777" w:rsidR="00F1338E" w:rsidRPr="005E4BA9" w:rsidRDefault="00F1338E" w:rsidP="00AA51D4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1F99806" w14:textId="56AAB51B" w:rsidR="00646B11" w:rsidRPr="005E4BA9" w:rsidRDefault="00646B11" w:rsidP="00646B1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Çdo person që vendos objekte të ndryshme në hapësirat publike, paguan taksë komunale si në vijim:</w:t>
      </w:r>
    </w:p>
    <w:p w14:paraId="6DF2AA9E" w14:textId="77777777" w:rsidR="00F1338E" w:rsidRPr="005E4BA9" w:rsidRDefault="00F1338E" w:rsidP="00F1338E">
      <w:pPr>
        <w:jc w:val="both"/>
        <w:rPr>
          <w:spacing w:val="4"/>
          <w:position w:val="4"/>
        </w:rPr>
      </w:pPr>
    </w:p>
    <w:p w14:paraId="6F49F0F9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Vendosja 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kiosqeve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ose objekteve tjera montuese për veprimtari tregtare në Zonën I – dhjetë euro për një metër katror (10 €/m²) në muaj;</w:t>
      </w:r>
    </w:p>
    <w:p w14:paraId="02AE75A6" w14:textId="1BDC6178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Vendosja 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kiosqeve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ose objekteve tjera montuese për veprimtari tregtare në Zonën II – tetë euro për një metër katror (8</w:t>
      </w:r>
      <w:r w:rsidR="00C62E2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€/m²) në muaj;</w:t>
      </w:r>
    </w:p>
    <w:p w14:paraId="79E41813" w14:textId="5D9E457B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Vendosja 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kiosqeve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ose objekteve tjera montuese për veprimtari tregtare në Zonën III – gjashtë euro për një metër katror (6</w:t>
      </w:r>
      <w:r w:rsidR="00C62E2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€/m²) në muaj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.</w:t>
      </w:r>
    </w:p>
    <w:p w14:paraId="0F4A193B" w14:textId="77777777" w:rsidR="00AB3C56" w:rsidRPr="005E4BA9" w:rsidRDefault="00AB3C56" w:rsidP="00AB3C56">
      <w:pPr>
        <w:pStyle w:val="ListParagraph"/>
        <w:spacing w:after="0" w:line="240" w:lineRule="auto"/>
        <w:ind w:left="993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</w:p>
    <w:p w14:paraId="39EF37EB" w14:textId="77777777" w:rsidR="00AB3C56" w:rsidRPr="005E4BA9" w:rsidRDefault="00AB3C56" w:rsidP="00AB3C5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Çdo person që shfrytëzon hapësirën publike, paguan taksë komunale si në vijim:</w:t>
      </w:r>
    </w:p>
    <w:p w14:paraId="054F21B4" w14:textId="4FC84E0C" w:rsidR="00AB3C56" w:rsidRPr="005E4BA9" w:rsidRDefault="00AB3C56" w:rsidP="00AB3C56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</w:p>
    <w:p w14:paraId="3E7C88A4" w14:textId="061899CE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tavolinave për shërbim para objektit ku ushtrohet veprimtaria ekonomike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– 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që shfrytëzon hapësirën deri në 5 m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  <w:vertAlign w:val="superscript"/>
        </w:rPr>
        <w:t>2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, taksohet tetë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për një metër katror (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8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€/m²) në muaj;</w:t>
      </w:r>
    </w:p>
    <w:p w14:paraId="4A92D02C" w14:textId="2C56CABC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lastRenderedPageBreak/>
        <w:t>Vendosja e tavolinave për shërbim para objektit ku ushtrohet veprimtaria ekonomike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– 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që shfrytëzon hapësirën nga 5 deri 10 m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  <w:vertAlign w:val="superscript"/>
        </w:rPr>
        <w:t>2</w:t>
      </w:r>
      <w:r w:rsidR="00AB3C5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, taksohet shtatë euro për një metër katror (7 €/m²) në muaj;</w:t>
      </w:r>
    </w:p>
    <w:p w14:paraId="2660B834" w14:textId="29F04162" w:rsidR="00AB3C56" w:rsidRPr="005E4BA9" w:rsidRDefault="00AB3C56" w:rsidP="00AB3C56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tavolinave për shërbim para objektit ku ushtrohet veprimtaria ekonomike – që shfrytëzon hapësirën nga 10 deri 30 m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  <w:vertAlign w:val="superscript"/>
        </w:rPr>
        <w:t>2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, taksohet gjashtë euro për një metër katror (6 €/m²) në muaj;</w:t>
      </w:r>
    </w:p>
    <w:p w14:paraId="01091C68" w14:textId="7D8661F1" w:rsidR="00AB3C56" w:rsidRPr="005E4BA9" w:rsidRDefault="00AB3C56" w:rsidP="00AB3C56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tavolinave për shërbim para objektit ku ushtrohet veprimtaria ekonomike – që shfrytëzon hapësirën nga 30 deri 100 m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  <w:vertAlign w:val="superscript"/>
        </w:rPr>
        <w:t>2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, taksohet pesë euro për një metër katror (5 €/m²) në muaj;</w:t>
      </w:r>
    </w:p>
    <w:p w14:paraId="18AC55B5" w14:textId="76E457E8" w:rsidR="00AB3C56" w:rsidRPr="005E4BA9" w:rsidRDefault="00AB3C56" w:rsidP="009F7F56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tavolinave për shërbim para objektit ku ushtrohet veprimtaria ekonomike – që shfrytëzon hapësirën mbi 100 m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  <w:vertAlign w:val="superscript"/>
        </w:rPr>
        <w:t>2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, taksohet tri euro për një metër katror (3 €/m²) në muaj;</w:t>
      </w:r>
    </w:p>
    <w:p w14:paraId="75422889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mallrave për ekspozim para hapësirës ku ushtrohet veprimtaria ekonomike në Zonën I – pesëmbëdhjetë euro për një metër katror (15 €/m²) në muaj;</w:t>
      </w:r>
    </w:p>
    <w:p w14:paraId="061A1093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mallrave për ekspozim para hapësirës ku ushtrohet veprimtaria ekonomike në Zonën II – dhjetë euro për një metër katror (10 €/m²) në muaj;</w:t>
      </w:r>
    </w:p>
    <w:p w14:paraId="30FA942C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mallrave për ekspozim para hapësirës ku ushtrohet veprimtaria ekonomike në Zonën III – pesë euro për një metër katror (5 €/m²) në muaj;</w:t>
      </w:r>
    </w:p>
    <w:p w14:paraId="18131B60" w14:textId="729E6AAE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Vendosja 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shtandeve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të hapura për shitjen e librave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joshkollor</w:t>
      </w:r>
      <w:r w:rsidR="00BE376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ë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për veprimtari ekonomike në Zonën I – njëzetë euro (20 €) në muaj;</w:t>
      </w:r>
    </w:p>
    <w:p w14:paraId="300DFEFA" w14:textId="426F7CD6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Vendosja 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shtandeve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të hapura për shitjen e librave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joshkollor</w:t>
      </w:r>
      <w:r w:rsidR="00BE376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ë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për veprimtari ekonomike në Zonën II – pesëmbëdhjetë euro (15 €) në muaj;</w:t>
      </w:r>
    </w:p>
    <w:p w14:paraId="23FB9324" w14:textId="4A14FFAC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Vendosja 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shtandeve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të hapura për shitjen e librave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joshkollor</w:t>
      </w:r>
      <w:r w:rsidR="00BE376D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ë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për veprimtari ekonomike në Zonën III – dhjetë euro (10 €) në muaj;</w:t>
      </w:r>
    </w:p>
    <w:p w14:paraId="05488926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pajisjeve për akullore dhe të ngjashme për veprimtari tregtare në Zonën I – pesëmbëdhjetë euro (15 €) në muaj;</w:t>
      </w:r>
    </w:p>
    <w:p w14:paraId="4AC22BB4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pajisjeve për akullore dhe të ngjashme për veprimtari tregtare në Zonën II – dhjetë euro (10 €) në muaj;</w:t>
      </w:r>
    </w:p>
    <w:p w14:paraId="16137B60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pajisjeve për akullore dhe të ngjashme për veprimtari tregtare në Zonën III – tetë euro (8 €) në muaj;</w:t>
      </w:r>
    </w:p>
    <w:p w14:paraId="0470C355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Vendosa e automjetit lëvizës për shitjen e ushqimit të shpejtë – tridhjetë (30 €) në muaj;</w:t>
      </w:r>
    </w:p>
    <w:p w14:paraId="750242DB" w14:textId="2E5BBF6F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tendave (çadrave) të hapura lëvizëse me mekanizëm – tetë euro për një metër katror për (8 €/m²) në muaj;</w:t>
      </w:r>
    </w:p>
    <w:p w14:paraId="72CBC77D" w14:textId="77D662CF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Vendosjen e lojërave të fëmijëve – tre euro për një metër katror (3 €/ m²) në muaj;</w:t>
      </w:r>
    </w:p>
    <w:p w14:paraId="0EB0F109" w14:textId="1E7F8863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gjeneratorëve statik – gjashtë euro për një metër katror (6 €/m²) në muaj;</w:t>
      </w:r>
    </w:p>
    <w:p w14:paraId="351BAC07" w14:textId="7B49C14D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veturave për qëllime komerciale – njëzetë euro (20 €) në muaj</w:t>
      </w:r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;</w:t>
      </w:r>
    </w:p>
    <w:p w14:paraId="01A36682" w14:textId="472A6C54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lojërave argëtuese  – njëzetë euro (20 €) në muaj</w:t>
      </w:r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;</w:t>
      </w:r>
    </w:p>
    <w:p w14:paraId="74A03428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kabllove të ndryshme në hapësirë për qëllime komerciale private – njëqind euro (100 €) në vit;</w:t>
      </w:r>
    </w:p>
    <w:p w14:paraId="40FDE5CF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kabllove të ndryshme nëntokësore për qëllime komerciale private – treqind euro (300 €) në vit;</w:t>
      </w:r>
    </w:p>
    <w:p w14:paraId="6765FE34" w14:textId="7E2E65CF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ormanëve apo pa</w:t>
      </w:r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ji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sjeve tjera shpërndarës</w:t>
      </w:r>
      <w:r w:rsidR="00C22AAA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e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– njëqind euro (100 €) në vit;</w:t>
      </w:r>
    </w:p>
    <w:p w14:paraId="4ED60015" w14:textId="2DF3A07A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Vendosja e foltoreve telefonike – njëqind</w:t>
      </w:r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e</w:t>
      </w:r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pesëdhjetë euro (150 €) në vit;</w:t>
      </w:r>
    </w:p>
    <w:p w14:paraId="02CE14C0" w14:textId="77777777" w:rsidR="00646B11" w:rsidRPr="005E4BA9" w:rsidRDefault="00646B11" w:rsidP="00F1338E">
      <w:pPr>
        <w:pStyle w:val="ListParagraph"/>
        <w:numPr>
          <w:ilvl w:val="1"/>
          <w:numId w:val="28"/>
        </w:numPr>
        <w:spacing w:after="0" w:line="240" w:lineRule="auto"/>
        <w:ind w:left="993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Vendosja e antenave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telekomunikuese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 – treqind euro (300 €) në vit; </w:t>
      </w:r>
    </w:p>
    <w:p w14:paraId="36FECB8A" w14:textId="77777777" w:rsidR="00646B11" w:rsidRPr="005E4BA9" w:rsidRDefault="00646B11" w:rsidP="00646B11">
      <w:pPr>
        <w:ind w:left="288"/>
        <w:jc w:val="both"/>
        <w:rPr>
          <w:spacing w:val="4"/>
          <w:position w:val="4"/>
        </w:rPr>
      </w:pPr>
    </w:p>
    <w:p w14:paraId="67D3330B" w14:textId="77777777" w:rsidR="00646B11" w:rsidRPr="005E4BA9" w:rsidRDefault="00646B11" w:rsidP="00F1338E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lastRenderedPageBreak/>
        <w:t>Objektet që nuk janë të përcaktuara në këtë rregullore, tarifa e tyre do të përcaktohet nga organi kompetent që lëshon pëlqimin për vendosjen e tyre në hapësirat publike. Kjo tarifë do të jetë ekuivalente me lartësinë e çmimit të objekteve që janë të përcaktuara me këtë rregullore.</w:t>
      </w:r>
    </w:p>
    <w:p w14:paraId="2C5A0989" w14:textId="77777777" w:rsidR="00646B11" w:rsidRPr="005E4BA9" w:rsidRDefault="00646B11" w:rsidP="00646B11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</w:p>
    <w:p w14:paraId="152C8CC3" w14:textId="77777777" w:rsidR="00646B11" w:rsidRPr="005E4BA9" w:rsidRDefault="00646B11" w:rsidP="00646B11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Institucionet publike dhe Organizatat jo qeveritare (OJQ) për vendosjen e objekteve të përkohshme në hapësirat publike dhe për shfrytëzimin e hapësirës publike deri në dhjetë ditë, pas dhënies së pëlqimit nga organet kompetente për zhvillimin e aktiviteteve në interes të përgjithshëm, lirohen nga taksat e përcaktuara sipas kësaj Rregulloreje.</w:t>
      </w:r>
    </w:p>
    <w:p w14:paraId="59CDC251" w14:textId="77777777" w:rsidR="00B27F61" w:rsidRPr="005E4BA9" w:rsidRDefault="00B27F61" w:rsidP="00B91612">
      <w:pPr>
        <w:ind w:left="284" w:hanging="284"/>
        <w:jc w:val="both"/>
      </w:pPr>
    </w:p>
    <w:p w14:paraId="0BEB547C" w14:textId="5B2C7FA8" w:rsidR="00B27F61" w:rsidRPr="005E4BA9" w:rsidRDefault="003F75EC" w:rsidP="003F75EC">
      <w:pPr>
        <w:autoSpaceDE w:val="0"/>
        <w:autoSpaceDN w:val="0"/>
        <w:adjustRightInd w:val="0"/>
        <w:jc w:val="center"/>
        <w:rPr>
          <w:b/>
          <w:bCs/>
        </w:rPr>
      </w:pPr>
      <w:r w:rsidRPr="005E4BA9">
        <w:rPr>
          <w:b/>
          <w:bCs/>
        </w:rPr>
        <w:t xml:space="preserve">Neni </w:t>
      </w:r>
      <w:r w:rsidR="003C3E22" w:rsidRPr="005E4BA9">
        <w:rPr>
          <w:b/>
          <w:bCs/>
        </w:rPr>
        <w:t>7</w:t>
      </w:r>
    </w:p>
    <w:p w14:paraId="17A78502" w14:textId="10A663A3" w:rsidR="003F75EC" w:rsidRPr="005E4BA9" w:rsidRDefault="003F75EC" w:rsidP="00053867">
      <w:pPr>
        <w:autoSpaceDE w:val="0"/>
        <w:autoSpaceDN w:val="0"/>
        <w:adjustRightInd w:val="0"/>
        <w:ind w:left="284" w:hanging="284"/>
        <w:jc w:val="both"/>
        <w:rPr>
          <w:bCs/>
        </w:rPr>
      </w:pPr>
    </w:p>
    <w:p w14:paraId="43D373CE" w14:textId="17712723" w:rsidR="003F75EC" w:rsidRPr="005E4BA9" w:rsidRDefault="003F75EC" w:rsidP="00AA51D4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 xml:space="preserve">Neni </w:t>
      </w:r>
      <w:r w:rsidR="00844439" w:rsidRPr="005E4BA9">
        <w:rPr>
          <w:rFonts w:ascii="Times New Roman" w:hAnsi="Times New Roman" w:cs="Times New Roman"/>
          <w:sz w:val="24"/>
          <w:szCs w:val="24"/>
        </w:rPr>
        <w:t>31</w:t>
      </w:r>
      <w:r w:rsidRPr="005E4BA9">
        <w:rPr>
          <w:rFonts w:ascii="Times New Roman" w:hAnsi="Times New Roman" w:cs="Times New Roman"/>
          <w:sz w:val="24"/>
          <w:szCs w:val="24"/>
        </w:rPr>
        <w:t xml:space="preserve"> i Rregullores bazike, ndryshohet dhe riformulohet me tekstin si në vijim: </w:t>
      </w:r>
    </w:p>
    <w:p w14:paraId="52D16A4B" w14:textId="77777777" w:rsidR="00053867" w:rsidRPr="005E4BA9" w:rsidRDefault="00053867" w:rsidP="00053867">
      <w:pPr>
        <w:pStyle w:val="ListParagraph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B7DB3BD" w14:textId="5EF63F96" w:rsidR="00844439" w:rsidRPr="005E4BA9" w:rsidRDefault="00844439" w:rsidP="0005386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Çdo person që shfrytëzon objektet e brendshme dhe hapësirat e jashtme komunale për qëllime komerciale apo për qëllime tjera, paguan taksë komunale si në vijim:</w:t>
      </w:r>
    </w:p>
    <w:p w14:paraId="27F24AF7" w14:textId="77777777" w:rsidR="00AC5F96" w:rsidRPr="005E4BA9" w:rsidRDefault="00AC5F96" w:rsidP="00AC5F96">
      <w:pPr>
        <w:pStyle w:val="ListParagraph"/>
        <w:spacing w:after="0" w:line="240" w:lineRule="auto"/>
        <w:ind w:left="284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</w:p>
    <w:p w14:paraId="50654C26" w14:textId="659A9348" w:rsidR="00844439" w:rsidRPr="005E4BA9" w:rsidRDefault="00844439" w:rsidP="00AA51D4">
      <w:pPr>
        <w:pStyle w:val="ListParagraph"/>
        <w:numPr>
          <w:ilvl w:val="1"/>
          <w:numId w:val="4"/>
        </w:numPr>
        <w:spacing w:after="0" w:line="240" w:lineRule="auto"/>
        <w:ind w:left="709" w:hanging="709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Salla e madhe e sporteve për klubet sportive, shkollat dhe OJQ</w:t>
      </w:r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-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të që punojnë në rritjen e interesimit për sporte.– 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pesë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5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€/h) për një orë;</w:t>
      </w:r>
    </w:p>
    <w:p w14:paraId="59273C9F" w14:textId="77777777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Salla e madhe e sporteve, për rekreacion – njëzetë euro (20 €/h) për një orë;</w:t>
      </w:r>
    </w:p>
    <w:p w14:paraId="27F64FD0" w14:textId="77777777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Trim kabineti për rekreacion – një euro për person (1 €/h) për një orë;</w:t>
      </w:r>
    </w:p>
    <w:p w14:paraId="2F60A299" w14:textId="77777777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Trim kabineti për rekreacion-njëzet euro për person (20 €/muaj) për një muaj;</w:t>
      </w:r>
    </w:p>
    <w:p w14:paraId="294A9EBA" w14:textId="77777777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Mbajtja e tubimeve – Salla e Madhe-dyqind euro (200 €) Kohëzgjatje deri në 4 orë;</w:t>
      </w:r>
    </w:p>
    <w:p w14:paraId="6447229B" w14:textId="0849DA04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Mbajtja e Tubimeve Elektorale – Salla e Madhe-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treqind</w:t>
      </w:r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e</w:t>
      </w:r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pesëdhjetë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35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0 €)/1ditë;</w:t>
      </w:r>
    </w:p>
    <w:p w14:paraId="18077B6A" w14:textId="77777777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Mbajtja e Koncerteve – Salla e Madhe- Pesëqind euro (500 €)/1ditë;</w:t>
      </w:r>
    </w:p>
    <w:p w14:paraId="72164295" w14:textId="12CF7CA0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Zhvillimi i garave (ndeshjeve sportive)- 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pesë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5.0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0 €) Kohëzgjatje deri në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1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orë;</w:t>
      </w:r>
    </w:p>
    <w:p w14:paraId="75758661" w14:textId="6480D046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Zhvillimi i garave (ndeshjeve sportive)</w:t>
      </w:r>
      <w:r w:rsidR="002A2570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që zhvillohen nga klubet të cilat nuk janë klube të Komunës së Gjakovës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-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njëqind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1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00 €) /</w:t>
      </w:r>
      <w:r w:rsidR="008F0876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për një ndeshje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;</w:t>
      </w:r>
    </w:p>
    <w:p w14:paraId="3CC2EF83" w14:textId="23A8DB19" w:rsidR="002A2570" w:rsidRPr="005E4BA9" w:rsidRDefault="002A2570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Zhvillimi i garave (ndeshje</w:t>
      </w:r>
      <w:r w:rsidR="00C22AAA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ve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sportive) në Sallën e madhe – </w:t>
      </w:r>
      <w:r w:rsidR="00E52E4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njëqind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</w:t>
      </w:r>
      <w:r w:rsidR="00E52E4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1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00€) /për një ditë</w:t>
      </w:r>
    </w:p>
    <w:p w14:paraId="2FC0E572" w14:textId="57C130FB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Fusha e futbollit për rekreacion 1/1 (pa ndriçim)- </w:t>
      </w:r>
      <w:r w:rsidR="00D87967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pesëmbëdhjetë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</w:t>
      </w:r>
      <w:r w:rsidR="00EE0C40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15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€/h) për një orë;</w:t>
      </w:r>
    </w:p>
    <w:p w14:paraId="162F0270" w14:textId="6AF3AD83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Fusha e futbollit për rekreacion 1/2 (pa ndriçim)- </w:t>
      </w:r>
      <w:r w:rsidR="00EE0C40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dhjetë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(1</w:t>
      </w:r>
      <w:r w:rsidR="00EE0C40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0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€/h) për një orë;</w:t>
      </w:r>
    </w:p>
    <w:p w14:paraId="247D3125" w14:textId="55D658EA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Fusha e futbollit për shfrytëzimin e shkollave të futbollit- </w:t>
      </w:r>
      <w:r w:rsidR="00EE0C40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pesë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</w:t>
      </w:r>
      <w:r w:rsidR="00EE0C40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5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€/h) për një orë;</w:t>
      </w:r>
    </w:p>
    <w:p w14:paraId="4C095F2D" w14:textId="77B6BE8F" w:rsidR="00844439" w:rsidRPr="005E4BA9" w:rsidRDefault="00844439" w:rsidP="00F1338E">
      <w:pPr>
        <w:pStyle w:val="ListParagraph"/>
        <w:numPr>
          <w:ilvl w:val="1"/>
          <w:numId w:val="4"/>
        </w:numPr>
        <w:spacing w:after="0" w:line="240" w:lineRule="auto"/>
        <w:ind w:left="709" w:hanging="567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Fusha e futbollit me ndriçim 1/1 – </w:t>
      </w:r>
      <w:r w:rsidR="00EE0C40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njëzetë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euro (</w:t>
      </w:r>
      <w:r w:rsidR="00EE0C40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2</w:t>
      </w: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0 €/h) për një orë</w:t>
      </w:r>
      <w:r w:rsidR="00E52E42"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.</w:t>
      </w:r>
    </w:p>
    <w:p w14:paraId="2193A633" w14:textId="77777777" w:rsidR="00844439" w:rsidRPr="005E4BA9" w:rsidRDefault="00844439" w:rsidP="00E52E42">
      <w:pPr>
        <w:jc w:val="both"/>
        <w:rPr>
          <w:spacing w:val="4"/>
          <w:position w:val="4"/>
          <w:highlight w:val="yellow"/>
        </w:rPr>
      </w:pPr>
    </w:p>
    <w:p w14:paraId="385BB3A4" w14:textId="18D62422" w:rsidR="00844439" w:rsidRPr="005E4BA9" w:rsidRDefault="00844439" w:rsidP="00053867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Shfrytëzimi i hapësirave të Pallatit të Kulturës “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Asim</w:t>
      </w:r>
      <w:proofErr w:type="spellEnd"/>
      <w:r w:rsidR="0075499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Vokshi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”, “Galeria e Arteve”, Biblioteka Publike “Ibrahim Rugova”, Salla “</w:t>
      </w:r>
      <w:proofErr w:type="spellStart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>Teki</w:t>
      </w:r>
      <w:proofErr w:type="spellEnd"/>
      <w:r w:rsidRPr="005E4BA9"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  <w:t xml:space="preserve"> Dervishi”.</w:t>
      </w:r>
    </w:p>
    <w:p w14:paraId="31076E80" w14:textId="77777777" w:rsidR="00844439" w:rsidRPr="005E4BA9" w:rsidRDefault="00844439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p w14:paraId="0526E8C3" w14:textId="77777777" w:rsidR="00844439" w:rsidRPr="005E4BA9" w:rsidRDefault="00844439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tbl>
      <w:tblPr>
        <w:tblStyle w:val="TableGrid"/>
        <w:tblW w:w="9352" w:type="dxa"/>
        <w:jc w:val="center"/>
        <w:tblInd w:w="0" w:type="dxa"/>
        <w:tblCellMar>
          <w:top w:w="50" w:type="dxa"/>
          <w:left w:w="55" w:type="dxa"/>
          <w:bottom w:w="8" w:type="dxa"/>
          <w:right w:w="114" w:type="dxa"/>
        </w:tblCellMar>
        <w:tblLook w:val="04A0" w:firstRow="1" w:lastRow="0" w:firstColumn="1" w:lastColumn="0" w:noHBand="0" w:noVBand="1"/>
      </w:tblPr>
      <w:tblGrid>
        <w:gridCol w:w="694"/>
        <w:gridCol w:w="3054"/>
        <w:gridCol w:w="1619"/>
        <w:gridCol w:w="1433"/>
        <w:gridCol w:w="1337"/>
        <w:gridCol w:w="1215"/>
      </w:tblGrid>
      <w:tr w:rsidR="00845BEA" w:rsidRPr="005E4BA9" w14:paraId="667EF0E7" w14:textId="77777777" w:rsidTr="00EE0C40">
        <w:trPr>
          <w:trHeight w:val="320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40BC4686" w14:textId="77777777" w:rsidR="00844439" w:rsidRPr="005E4BA9" w:rsidRDefault="00844439" w:rsidP="00053867">
            <w:pPr>
              <w:ind w:left="284" w:hanging="284"/>
              <w:jc w:val="both"/>
              <w:rPr>
                <w:spacing w:val="4"/>
                <w:position w:val="4"/>
                <w:highlight w:val="yellow"/>
                <w:lang w:val="sq-AL"/>
              </w:rPr>
            </w:pPr>
          </w:p>
        </w:tc>
        <w:tc>
          <w:tcPr>
            <w:tcW w:w="864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11EA59AD" w14:textId="77777777" w:rsidR="00844439" w:rsidRPr="005E4BA9" w:rsidRDefault="00844439" w:rsidP="00053867">
            <w:pPr>
              <w:spacing w:after="160" w:line="259" w:lineRule="auto"/>
              <w:ind w:left="284" w:hanging="284"/>
              <w:jc w:val="center"/>
              <w:rPr>
                <w:b/>
                <w:spacing w:val="4"/>
                <w:position w:val="4"/>
                <w:lang w:val="sq-AL"/>
              </w:rPr>
            </w:pPr>
            <w:r w:rsidRPr="005E4BA9">
              <w:rPr>
                <w:b/>
                <w:spacing w:val="4"/>
                <w:position w:val="4"/>
                <w:lang w:val="sq-AL"/>
              </w:rPr>
              <w:t>Shfrytëzimi i hapësirave të Pallatit të Kulturës “</w:t>
            </w:r>
            <w:proofErr w:type="spellStart"/>
            <w:r w:rsidRPr="005E4BA9">
              <w:rPr>
                <w:b/>
                <w:spacing w:val="4"/>
                <w:position w:val="4"/>
                <w:lang w:val="sq-AL"/>
              </w:rPr>
              <w:t>Asim</w:t>
            </w:r>
            <w:proofErr w:type="spellEnd"/>
            <w:r w:rsidRPr="005E4BA9">
              <w:rPr>
                <w:b/>
                <w:spacing w:val="4"/>
                <w:position w:val="4"/>
                <w:lang w:val="sq-AL"/>
              </w:rPr>
              <w:t xml:space="preserve"> </w:t>
            </w:r>
            <w:proofErr w:type="spellStart"/>
            <w:r w:rsidRPr="005E4BA9">
              <w:rPr>
                <w:b/>
                <w:spacing w:val="4"/>
                <w:position w:val="4"/>
                <w:lang w:val="sq-AL"/>
              </w:rPr>
              <w:t>Vokshi</w:t>
            </w:r>
            <w:proofErr w:type="spellEnd"/>
            <w:r w:rsidRPr="005E4BA9">
              <w:rPr>
                <w:b/>
                <w:spacing w:val="4"/>
                <w:position w:val="4"/>
                <w:lang w:val="sq-AL"/>
              </w:rPr>
              <w:t>”</w:t>
            </w:r>
          </w:p>
        </w:tc>
      </w:tr>
      <w:tr w:rsidR="00845BEA" w:rsidRPr="005E4BA9" w14:paraId="17F4EFA0" w14:textId="77777777" w:rsidTr="00EE0C40">
        <w:trPr>
          <w:trHeight w:val="501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ECAA75" w14:textId="77777777" w:rsidR="00844439" w:rsidRPr="005E4BA9" w:rsidRDefault="00844439" w:rsidP="00053867">
            <w:pPr>
              <w:ind w:left="284" w:hanging="284"/>
              <w:jc w:val="both"/>
              <w:rPr>
                <w:spacing w:val="4"/>
                <w:position w:val="4"/>
                <w:highlight w:val="yellow"/>
                <w:lang w:val="sq-AL"/>
              </w:rPr>
            </w:pP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8540A7E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Përshkrimi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236242" w14:textId="72559992" w:rsidR="00844439" w:rsidRPr="005E4BA9" w:rsidRDefault="00844439" w:rsidP="0048637D">
            <w:pPr>
              <w:spacing w:line="259" w:lineRule="auto"/>
              <w:ind w:left="284" w:hanging="284"/>
              <w:jc w:val="center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Salla Univer</w:t>
            </w:r>
            <w:r w:rsidR="00C22AAA">
              <w:rPr>
                <w:spacing w:val="4"/>
                <w:position w:val="4"/>
                <w:lang w:val="sq-AL"/>
              </w:rPr>
              <w:t>s</w:t>
            </w:r>
            <w:r w:rsidRPr="005E4BA9">
              <w:rPr>
                <w:spacing w:val="4"/>
                <w:position w:val="4"/>
                <w:lang w:val="sq-AL"/>
              </w:rPr>
              <w:t>ale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7D59B0" w14:textId="77777777" w:rsidR="00844439" w:rsidRPr="005E4BA9" w:rsidRDefault="00844439" w:rsidP="0048637D">
            <w:pPr>
              <w:spacing w:line="259" w:lineRule="auto"/>
              <w:ind w:left="284" w:hanging="284"/>
              <w:jc w:val="center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Salla Solemne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E69B5E" w14:textId="77777777" w:rsidR="00844439" w:rsidRPr="005E4BA9" w:rsidRDefault="00844439" w:rsidP="0048637D">
            <w:pPr>
              <w:spacing w:line="259" w:lineRule="auto"/>
              <w:ind w:left="284" w:hanging="284"/>
              <w:jc w:val="center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Salla e leximit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FE32451" w14:textId="6A34E25F" w:rsidR="00844439" w:rsidRPr="005E4BA9" w:rsidRDefault="00844439" w:rsidP="0048637D">
            <w:pPr>
              <w:spacing w:line="259" w:lineRule="auto"/>
              <w:ind w:left="284" w:hanging="284"/>
              <w:jc w:val="center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 xml:space="preserve">Hapësira e </w:t>
            </w:r>
            <w:proofErr w:type="spellStart"/>
            <w:r w:rsidRPr="005E4BA9">
              <w:rPr>
                <w:spacing w:val="4"/>
                <w:position w:val="4"/>
                <w:lang w:val="sq-AL"/>
              </w:rPr>
              <w:t>Foajes</w:t>
            </w:r>
            <w:r w:rsidR="00754999">
              <w:rPr>
                <w:spacing w:val="4"/>
                <w:position w:val="4"/>
                <w:lang w:val="sq-AL"/>
              </w:rPr>
              <w:t>ë</w:t>
            </w:r>
            <w:proofErr w:type="spellEnd"/>
          </w:p>
        </w:tc>
      </w:tr>
      <w:tr w:rsidR="00845BEA" w:rsidRPr="005E4BA9" w14:paraId="50E04983" w14:textId="77777777" w:rsidTr="00EE0C40">
        <w:trPr>
          <w:trHeight w:val="516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98972" w14:textId="704874C0" w:rsidR="00844439" w:rsidRPr="005E4BA9" w:rsidRDefault="00844439" w:rsidP="00053867">
            <w:pPr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lastRenderedPageBreak/>
              <w:t>1</w:t>
            </w:r>
            <w:r w:rsidR="005E4BA9" w:rsidRPr="005E4BA9">
              <w:rPr>
                <w:spacing w:val="4"/>
                <w:position w:val="4"/>
                <w:lang w:val="sq-AL"/>
              </w:rPr>
              <w:t>.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3A965B" w14:textId="58F17185" w:rsidR="00844439" w:rsidRPr="005E4BA9" w:rsidRDefault="00EE0C40" w:rsidP="00EE0C40">
            <w:pPr>
              <w:spacing w:line="259" w:lineRule="auto"/>
              <w:ind w:left="-52" w:firstLine="52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lang w:val="sq-AL"/>
              </w:rPr>
              <w:t>Koncert – Shkolla Fillore dhe të Mesme, universitete - Private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A706E2" w14:textId="76111536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</w:t>
            </w:r>
            <w:r w:rsidR="00EE0C40" w:rsidRPr="005E4BA9">
              <w:rPr>
                <w:spacing w:val="4"/>
                <w:position w:val="4"/>
                <w:lang w:val="sq-AL"/>
              </w:rPr>
              <w:t>0</w:t>
            </w:r>
            <w:r w:rsidRPr="005E4BA9">
              <w:rPr>
                <w:spacing w:val="4"/>
                <w:position w:val="4"/>
                <w:lang w:val="sq-AL"/>
              </w:rPr>
              <w:t>0.00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C00689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C787F8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B7F288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100.00</w:t>
            </w:r>
          </w:p>
        </w:tc>
      </w:tr>
      <w:tr w:rsidR="00845BEA" w:rsidRPr="005E4BA9" w14:paraId="363B053F" w14:textId="77777777" w:rsidTr="00EE0C40">
        <w:trPr>
          <w:trHeight w:val="663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70F4F7" w14:textId="5C9F8F47" w:rsidR="00EE0C40" w:rsidRPr="005E4BA9" w:rsidRDefault="00EE0C40" w:rsidP="00EE0C40">
            <w:pPr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2.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372816B" w14:textId="105BE93D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lang w:val="sq-AL"/>
              </w:rPr>
              <w:t>Koncert – 1 ditë e plotë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DBCFF8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200.00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C63EBB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9613320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F30606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100.00</w:t>
            </w:r>
          </w:p>
        </w:tc>
      </w:tr>
      <w:tr w:rsidR="00845BEA" w:rsidRPr="005E4BA9" w14:paraId="2BC96522" w14:textId="77777777" w:rsidTr="00EE0C40">
        <w:trPr>
          <w:trHeight w:val="516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451F7A" w14:textId="5DDB5621" w:rsidR="00EE0C40" w:rsidRPr="005E4BA9" w:rsidRDefault="00EE0C40" w:rsidP="005E4BA9">
            <w:pPr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3.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539C7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Koncertet komerciale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6165272" w14:textId="225EE59A" w:rsidR="00EE0C40" w:rsidRPr="005E4BA9" w:rsidRDefault="0059360E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</w:t>
            </w:r>
            <w:r w:rsidR="00EE0C40" w:rsidRPr="005E4BA9">
              <w:rPr>
                <w:spacing w:val="4"/>
                <w:position w:val="4"/>
                <w:lang w:val="sq-AL"/>
              </w:rPr>
              <w:t>0.00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65C05F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91D801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184985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</w:tr>
      <w:tr w:rsidR="00845BEA" w:rsidRPr="005E4BA9" w14:paraId="5FDB0114" w14:textId="77777777" w:rsidTr="00EE0C40">
        <w:trPr>
          <w:trHeight w:val="516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399FD1" w14:textId="60DE2024" w:rsidR="00EE0C40" w:rsidRPr="005E4BA9" w:rsidRDefault="00EE0C40" w:rsidP="005E4BA9">
            <w:pPr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4.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5B5064C" w14:textId="0B1DDE9D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bookmarkStart w:id="1" w:name="_Hlk98508059"/>
            <w:r w:rsidRPr="005E4BA9">
              <w:rPr>
                <w:spacing w:val="4"/>
                <w:position w:val="4"/>
                <w:lang w:val="sq-AL"/>
              </w:rPr>
              <w:t>Debate,</w:t>
            </w:r>
            <w:r w:rsidR="00754999">
              <w:rPr>
                <w:spacing w:val="4"/>
                <w:position w:val="4"/>
                <w:lang w:val="sq-AL"/>
              </w:rPr>
              <w:t xml:space="preserve"> </w:t>
            </w:r>
            <w:r w:rsidRPr="005E4BA9">
              <w:rPr>
                <w:spacing w:val="4"/>
                <w:position w:val="4"/>
                <w:lang w:val="sq-AL"/>
              </w:rPr>
              <w:t>promovime, pun</w:t>
            </w:r>
            <w:r w:rsidR="00D87967" w:rsidRPr="005E4BA9">
              <w:rPr>
                <w:spacing w:val="4"/>
                <w:position w:val="4"/>
                <w:lang w:val="sq-AL"/>
              </w:rPr>
              <w:t>ë</w:t>
            </w:r>
            <w:r w:rsidRPr="005E4BA9">
              <w:rPr>
                <w:spacing w:val="4"/>
                <w:position w:val="4"/>
                <w:lang w:val="sq-AL"/>
              </w:rPr>
              <w:t xml:space="preserve">tori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BF3E45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150.00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49A6F" w14:textId="2842E1DD" w:rsidR="00EE0C40" w:rsidRPr="005E4BA9" w:rsidRDefault="00D5790C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5</w:t>
            </w:r>
            <w:r w:rsidR="00EE0C40" w:rsidRPr="005E4BA9">
              <w:rPr>
                <w:spacing w:val="4"/>
                <w:position w:val="4"/>
                <w:lang w:val="sq-AL"/>
              </w:rPr>
              <w:t>0.00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656519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30.00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0E44294" w14:textId="00B0AEAC" w:rsidR="00EE0C40" w:rsidRPr="005E4BA9" w:rsidRDefault="00D5790C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5</w:t>
            </w:r>
            <w:r w:rsidR="00EE0C40" w:rsidRPr="005E4BA9">
              <w:rPr>
                <w:spacing w:val="4"/>
                <w:position w:val="4"/>
                <w:lang w:val="sq-AL"/>
              </w:rPr>
              <w:t>0.00</w:t>
            </w:r>
          </w:p>
        </w:tc>
      </w:tr>
      <w:tr w:rsidR="00845BEA" w:rsidRPr="005E4BA9" w14:paraId="70066899" w14:textId="77777777" w:rsidTr="00D5790C">
        <w:trPr>
          <w:trHeight w:val="516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FC549E2" w14:textId="12A9C7EF" w:rsidR="00EE0C40" w:rsidRPr="005E4BA9" w:rsidRDefault="00EE0C40" w:rsidP="00EE0C40">
            <w:pPr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5.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EB05956" w14:textId="73558951" w:rsidR="00EE0C40" w:rsidRPr="005E4BA9" w:rsidRDefault="00EE0C40" w:rsidP="00D5790C">
            <w:pPr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 xml:space="preserve">Debate, promovime, punëtori me përmbajtje ushqimore 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E602A5C" w14:textId="77777777" w:rsidR="00EE0C40" w:rsidRPr="005E4BA9" w:rsidRDefault="00EE0C40" w:rsidP="00EE0C40">
            <w:pPr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5A45D779" w14:textId="64EF4211" w:rsidR="00EE0C40" w:rsidRPr="005E4BA9" w:rsidRDefault="00D5790C" w:rsidP="00EE0C40">
            <w:pPr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n/a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46824CF" w14:textId="71B36F47" w:rsidR="00EE0C40" w:rsidRPr="005E4BA9" w:rsidRDefault="00D5790C" w:rsidP="00EE0C40">
            <w:pPr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50.00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58E998" w14:textId="4A80749B" w:rsidR="00EE0C40" w:rsidRPr="005E4BA9" w:rsidRDefault="00D5790C" w:rsidP="00EE0C40">
            <w:pPr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70.00</w:t>
            </w:r>
          </w:p>
        </w:tc>
      </w:tr>
      <w:bookmarkEnd w:id="1"/>
      <w:tr w:rsidR="00845BEA" w:rsidRPr="005E4BA9" w14:paraId="2519503B" w14:textId="77777777" w:rsidTr="00EE0C40">
        <w:trPr>
          <w:trHeight w:val="516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2A81D" w14:textId="27FE6958" w:rsidR="00EE0C40" w:rsidRPr="005E4BA9" w:rsidRDefault="00EE0C40" w:rsidP="005E4BA9">
            <w:pPr>
              <w:jc w:val="both"/>
              <w:rPr>
                <w:spacing w:val="4"/>
                <w:position w:val="4"/>
                <w:highlight w:val="yellow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8.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E826BF" w14:textId="4DF5992A" w:rsidR="00EE0C40" w:rsidRPr="005E4BA9" w:rsidRDefault="00A774C6" w:rsidP="00A774C6">
            <w:pPr>
              <w:spacing w:line="259" w:lineRule="auto"/>
              <w:jc w:val="both"/>
              <w:rPr>
                <w:spacing w:val="4"/>
                <w:position w:val="4"/>
                <w:highlight w:val="yellow"/>
                <w:lang w:val="sq-AL"/>
              </w:rPr>
            </w:pPr>
            <w:r w:rsidRPr="005E4BA9">
              <w:rPr>
                <w:lang w:val="sq-AL"/>
              </w:rPr>
              <w:t>Grupet amatore dhe muzikore provat (deri në 3 orë)</w:t>
            </w:r>
          </w:p>
        </w:tc>
        <w:tc>
          <w:tcPr>
            <w:tcW w:w="16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23286D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20.00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7D2E2E4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10.00</w:t>
            </w:r>
          </w:p>
        </w:tc>
        <w:tc>
          <w:tcPr>
            <w:tcW w:w="13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574A6C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10.00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CF0C57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10.00</w:t>
            </w:r>
          </w:p>
        </w:tc>
      </w:tr>
      <w:tr w:rsidR="00845BEA" w:rsidRPr="005E4BA9" w14:paraId="2B49F497" w14:textId="77777777" w:rsidTr="00EE0C40">
        <w:trPr>
          <w:trHeight w:val="516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27AD1E" w14:textId="5FD8486A" w:rsidR="00EE0C40" w:rsidRPr="005E4BA9" w:rsidRDefault="00EE0C40" w:rsidP="005E4BA9">
            <w:pPr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9.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292EE4" w14:textId="77777777" w:rsidR="00EE0C40" w:rsidRPr="005E4BA9" w:rsidRDefault="00EE0C40" w:rsidP="00A774C6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 xml:space="preserve">Shfrytëzimi i shtëpisë së Kulturës në fshatin </w:t>
            </w:r>
            <w:proofErr w:type="spellStart"/>
            <w:r w:rsidRPr="005E4BA9">
              <w:rPr>
                <w:spacing w:val="4"/>
                <w:position w:val="4"/>
                <w:lang w:val="sq-AL"/>
              </w:rPr>
              <w:t>Cërmjan</w:t>
            </w:r>
            <w:proofErr w:type="spellEnd"/>
          </w:p>
        </w:tc>
        <w:tc>
          <w:tcPr>
            <w:tcW w:w="4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F8B63F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6746B6D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20.00</w:t>
            </w:r>
          </w:p>
        </w:tc>
      </w:tr>
      <w:tr w:rsidR="00EE0C40" w:rsidRPr="005E4BA9" w14:paraId="01D567F9" w14:textId="77777777" w:rsidTr="00EE0C40">
        <w:trPr>
          <w:trHeight w:val="516"/>
          <w:jc w:val="center"/>
        </w:trPr>
        <w:tc>
          <w:tcPr>
            <w:tcW w:w="7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8FCFA" w14:textId="636A2274" w:rsidR="00EE0C40" w:rsidRPr="005E4BA9" w:rsidRDefault="00EE0C40" w:rsidP="00EE0C40">
            <w:pPr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10.</w:t>
            </w:r>
          </w:p>
        </w:tc>
        <w:tc>
          <w:tcPr>
            <w:tcW w:w="3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4DDE88" w14:textId="77777777" w:rsidR="00EE0C40" w:rsidRPr="005E4BA9" w:rsidRDefault="00EE0C40" w:rsidP="00A774C6">
            <w:pPr>
              <w:spacing w:line="259" w:lineRule="auto"/>
              <w:ind w:left="-52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 xml:space="preserve">Shfrytëzimi i shtëpisë së Kulturës në fshatin </w:t>
            </w:r>
            <w:proofErr w:type="spellStart"/>
            <w:r w:rsidRPr="005E4BA9">
              <w:rPr>
                <w:spacing w:val="4"/>
                <w:position w:val="4"/>
                <w:lang w:val="sq-AL"/>
              </w:rPr>
              <w:t>Bishtazhin</w:t>
            </w:r>
            <w:proofErr w:type="spellEnd"/>
          </w:p>
        </w:tc>
        <w:tc>
          <w:tcPr>
            <w:tcW w:w="441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EEDD5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1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D6E9D5" w14:textId="77777777" w:rsidR="00EE0C40" w:rsidRPr="005E4BA9" w:rsidRDefault="00EE0C40" w:rsidP="00EE0C40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20.00</w:t>
            </w:r>
          </w:p>
        </w:tc>
      </w:tr>
    </w:tbl>
    <w:p w14:paraId="73027BE4" w14:textId="1E8A7520" w:rsidR="00844439" w:rsidRPr="005E4BA9" w:rsidRDefault="00844439" w:rsidP="00507F86">
      <w:pPr>
        <w:jc w:val="both"/>
        <w:rPr>
          <w:spacing w:val="4"/>
          <w:position w:val="4"/>
          <w:highlight w:val="yellow"/>
        </w:rPr>
      </w:pPr>
    </w:p>
    <w:p w14:paraId="4157E220" w14:textId="77777777" w:rsidR="00844439" w:rsidRPr="005E4BA9" w:rsidRDefault="00844439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tbl>
      <w:tblPr>
        <w:tblStyle w:val="TableGrid"/>
        <w:tblW w:w="9308" w:type="dxa"/>
        <w:jc w:val="center"/>
        <w:tblInd w:w="0" w:type="dxa"/>
        <w:tblCellMar>
          <w:top w:w="50" w:type="dxa"/>
          <w:left w:w="55" w:type="dxa"/>
          <w:bottom w:w="8" w:type="dxa"/>
          <w:right w:w="114" w:type="dxa"/>
        </w:tblCellMar>
        <w:tblLook w:val="04A0" w:firstRow="1" w:lastRow="0" w:firstColumn="1" w:lastColumn="0" w:noHBand="0" w:noVBand="1"/>
      </w:tblPr>
      <w:tblGrid>
        <w:gridCol w:w="670"/>
        <w:gridCol w:w="2516"/>
        <w:gridCol w:w="3279"/>
        <w:gridCol w:w="2843"/>
      </w:tblGrid>
      <w:tr w:rsidR="00845BEA" w:rsidRPr="005E4BA9" w14:paraId="5CE5C9A4" w14:textId="77777777" w:rsidTr="000B3260">
        <w:trPr>
          <w:trHeight w:val="708"/>
          <w:jc w:val="center"/>
        </w:trPr>
        <w:tc>
          <w:tcPr>
            <w:tcW w:w="9308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638ABF9D" w14:textId="77777777" w:rsidR="00844439" w:rsidRPr="005E4BA9" w:rsidRDefault="00844439" w:rsidP="00053867">
            <w:pPr>
              <w:spacing w:line="259" w:lineRule="auto"/>
              <w:ind w:left="284" w:right="87" w:hanging="284"/>
              <w:jc w:val="center"/>
              <w:rPr>
                <w:b/>
                <w:spacing w:val="4"/>
                <w:position w:val="4"/>
                <w:highlight w:val="yellow"/>
                <w:lang w:val="sq-AL"/>
              </w:rPr>
            </w:pPr>
            <w:r w:rsidRPr="005E4BA9">
              <w:rPr>
                <w:b/>
                <w:spacing w:val="4"/>
                <w:position w:val="4"/>
                <w:lang w:val="sq-AL"/>
              </w:rPr>
              <w:t>Galeria e Arteve</w:t>
            </w:r>
          </w:p>
        </w:tc>
      </w:tr>
      <w:tr w:rsidR="00845BEA" w:rsidRPr="005E4BA9" w14:paraId="3F79BEF5" w14:textId="77777777" w:rsidTr="0059360E">
        <w:trPr>
          <w:trHeight w:val="770"/>
          <w:jc w:val="center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59016" w14:textId="3A6FA392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11.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259155" w14:textId="56A476F9" w:rsidR="00844439" w:rsidRPr="005E4BA9" w:rsidRDefault="00844439" w:rsidP="00053867">
            <w:pPr>
              <w:spacing w:line="259" w:lineRule="auto"/>
              <w:ind w:right="87" w:hanging="25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Debate, promovime, mbledhje</w:t>
            </w:r>
            <w:r w:rsidR="0059360E" w:rsidRPr="005E4BA9">
              <w:rPr>
                <w:spacing w:val="4"/>
                <w:position w:val="4"/>
                <w:lang w:val="sq-AL"/>
              </w:rPr>
              <w:t>, Trajnime/ Punëtori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7452EBE" w14:textId="77777777" w:rsidR="00844439" w:rsidRPr="005E4BA9" w:rsidRDefault="00844439" w:rsidP="00053867">
            <w:pPr>
              <w:spacing w:after="160"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1EDFBA" w14:textId="69A9CA57" w:rsidR="00844439" w:rsidRPr="005E4BA9" w:rsidRDefault="0059360E" w:rsidP="00053867">
            <w:pPr>
              <w:spacing w:after="160"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5</w:t>
            </w:r>
            <w:r w:rsidR="00844439" w:rsidRPr="005E4BA9">
              <w:rPr>
                <w:spacing w:val="4"/>
                <w:position w:val="4"/>
                <w:lang w:val="sq-AL"/>
              </w:rPr>
              <w:t>0.00</w:t>
            </w:r>
          </w:p>
        </w:tc>
      </w:tr>
      <w:tr w:rsidR="00845BEA" w:rsidRPr="005E4BA9" w14:paraId="5D5F6107" w14:textId="77777777" w:rsidTr="0059360E">
        <w:trPr>
          <w:trHeight w:val="770"/>
          <w:jc w:val="center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F956B" w14:textId="283C46B1" w:rsidR="00844439" w:rsidRPr="005E4BA9" w:rsidRDefault="005E4BA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</w:t>
            </w:r>
            <w:r w:rsidR="00844439" w:rsidRPr="005E4BA9">
              <w:rPr>
                <w:spacing w:val="4"/>
                <w:position w:val="4"/>
                <w:lang w:val="sq-AL"/>
              </w:rPr>
              <w:t>2.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1341099" w14:textId="77777777" w:rsidR="00844439" w:rsidRPr="005E4BA9" w:rsidRDefault="00844439" w:rsidP="00A774C6">
            <w:pPr>
              <w:spacing w:line="259" w:lineRule="auto"/>
              <w:ind w:right="87" w:hanging="25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Ekspozita / Hapja zyrtare për ekspozitë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6D988B" w14:textId="4B298A52" w:rsidR="00844439" w:rsidRPr="005E4BA9" w:rsidRDefault="00844439" w:rsidP="00053867">
            <w:pPr>
              <w:spacing w:after="160"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Hapja zyrtare për ekspozit</w:t>
            </w:r>
            <w:r w:rsidR="00AA6A1B" w:rsidRPr="005E4BA9">
              <w:rPr>
                <w:spacing w:val="4"/>
                <w:position w:val="4"/>
                <w:lang w:val="sq-AL"/>
              </w:rPr>
              <w:t>ë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81F9F7" w14:textId="69F2271A" w:rsidR="00844439" w:rsidRPr="005E4BA9" w:rsidRDefault="00A774C6" w:rsidP="00053867">
            <w:pPr>
              <w:spacing w:after="160"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</w:t>
            </w:r>
            <w:r w:rsidR="00844439" w:rsidRPr="005E4BA9">
              <w:rPr>
                <w:spacing w:val="4"/>
                <w:position w:val="4"/>
                <w:lang w:val="sq-AL"/>
              </w:rPr>
              <w:t>0.00</w:t>
            </w:r>
          </w:p>
        </w:tc>
      </w:tr>
      <w:tr w:rsidR="00845BEA" w:rsidRPr="005E4BA9" w14:paraId="15930F1D" w14:textId="77777777" w:rsidTr="0059360E">
        <w:trPr>
          <w:trHeight w:val="770"/>
          <w:jc w:val="center"/>
        </w:trPr>
        <w:tc>
          <w:tcPr>
            <w:tcW w:w="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1A43C1" w14:textId="201A1E57" w:rsidR="00844439" w:rsidRPr="005E4BA9" w:rsidRDefault="00844439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13.</w:t>
            </w:r>
          </w:p>
        </w:tc>
        <w:tc>
          <w:tcPr>
            <w:tcW w:w="25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A60068" w14:textId="77777777" w:rsidR="00844439" w:rsidRPr="005E4BA9" w:rsidRDefault="00844439" w:rsidP="00053867">
            <w:pPr>
              <w:spacing w:line="259" w:lineRule="auto"/>
              <w:ind w:left="-25" w:right="87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Promovime, qëllime komerciale</w:t>
            </w:r>
          </w:p>
        </w:tc>
        <w:tc>
          <w:tcPr>
            <w:tcW w:w="3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46A5F97" w14:textId="77777777" w:rsidR="00844439" w:rsidRPr="005E4BA9" w:rsidRDefault="00844439" w:rsidP="00053867">
            <w:pPr>
              <w:spacing w:after="160"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28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E1D41B" w14:textId="77777777" w:rsidR="00844439" w:rsidRPr="005E4BA9" w:rsidRDefault="00844439" w:rsidP="00053867">
            <w:pPr>
              <w:spacing w:after="160"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100.00</w:t>
            </w:r>
          </w:p>
        </w:tc>
      </w:tr>
    </w:tbl>
    <w:p w14:paraId="4761856F" w14:textId="4ADDC246" w:rsidR="00A774C6" w:rsidRDefault="00A774C6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p w14:paraId="3872E546" w14:textId="2AD29336" w:rsidR="00C22AAA" w:rsidRDefault="00C22AAA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p w14:paraId="6B663DDB" w14:textId="4C5FE016" w:rsidR="00C22AAA" w:rsidRDefault="00C22AAA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p w14:paraId="15248AA1" w14:textId="35E705C6" w:rsidR="00C22AAA" w:rsidRDefault="00C22AAA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p w14:paraId="7AD55B1C" w14:textId="77777777" w:rsidR="00C22AAA" w:rsidRPr="005E4BA9" w:rsidRDefault="00C22AAA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tbl>
      <w:tblPr>
        <w:tblStyle w:val="TableGrid"/>
        <w:tblW w:w="9266" w:type="dxa"/>
        <w:jc w:val="center"/>
        <w:tblInd w:w="0" w:type="dxa"/>
        <w:tblCellMar>
          <w:top w:w="50" w:type="dxa"/>
          <w:left w:w="56" w:type="dxa"/>
          <w:right w:w="52" w:type="dxa"/>
        </w:tblCellMar>
        <w:tblLook w:val="04A0" w:firstRow="1" w:lastRow="0" w:firstColumn="1" w:lastColumn="0" w:noHBand="0" w:noVBand="1"/>
      </w:tblPr>
      <w:tblGrid>
        <w:gridCol w:w="758"/>
        <w:gridCol w:w="4320"/>
        <w:gridCol w:w="2520"/>
        <w:gridCol w:w="180"/>
        <w:gridCol w:w="1488"/>
      </w:tblGrid>
      <w:tr w:rsidR="00845BEA" w:rsidRPr="005E4BA9" w14:paraId="29CA45BD" w14:textId="77777777" w:rsidTr="000B3260">
        <w:trPr>
          <w:trHeight w:val="255"/>
          <w:jc w:val="center"/>
        </w:trPr>
        <w:tc>
          <w:tcPr>
            <w:tcW w:w="9266" w:type="dxa"/>
            <w:gridSpan w:val="5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BFBFBF" w:themeFill="background1" w:themeFillShade="BF"/>
          </w:tcPr>
          <w:p w14:paraId="73CA0FBA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b/>
                <w:spacing w:val="4"/>
                <w:position w:val="4"/>
                <w:lang w:val="sq-AL"/>
              </w:rPr>
            </w:pPr>
            <w:r w:rsidRPr="005E4BA9">
              <w:rPr>
                <w:b/>
                <w:spacing w:val="4"/>
                <w:position w:val="4"/>
                <w:lang w:val="sq-AL"/>
              </w:rPr>
              <w:t>Shfrytëzimi i hapësirave të objektit të bibliotekës së qytetit për shfrytëzim nga subjektet tjera</w:t>
            </w:r>
          </w:p>
        </w:tc>
      </w:tr>
      <w:tr w:rsidR="00845BEA" w:rsidRPr="005E4BA9" w14:paraId="30AC9F3B" w14:textId="77777777" w:rsidTr="000B3260">
        <w:trPr>
          <w:trHeight w:val="157"/>
          <w:jc w:val="center"/>
        </w:trPr>
        <w:tc>
          <w:tcPr>
            <w:tcW w:w="9266" w:type="dxa"/>
            <w:gridSpan w:val="5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4FE21E2E" w14:textId="13F1E1A3" w:rsidR="00844439" w:rsidRPr="005E4BA9" w:rsidRDefault="00844439" w:rsidP="00C22AAA">
            <w:pPr>
              <w:spacing w:line="259" w:lineRule="auto"/>
              <w:jc w:val="both"/>
              <w:rPr>
                <w:b/>
                <w:spacing w:val="4"/>
                <w:position w:val="4"/>
                <w:lang w:val="sq-AL"/>
              </w:rPr>
            </w:pPr>
            <w:r w:rsidRPr="005E4BA9">
              <w:rPr>
                <w:b/>
                <w:spacing w:val="4"/>
                <w:position w:val="4"/>
                <w:lang w:val="sq-AL"/>
              </w:rPr>
              <w:t>fitimprurëse dhe jofitimprurëse (që nuk i takojnë institucioneve publike)</w:t>
            </w:r>
          </w:p>
        </w:tc>
      </w:tr>
      <w:tr w:rsidR="00845BEA" w:rsidRPr="005E4BA9" w14:paraId="46842921" w14:textId="77777777" w:rsidTr="000B3260">
        <w:trPr>
          <w:trHeight w:val="518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9657013" w14:textId="278EC6BB" w:rsidR="00844439" w:rsidRPr="005E4BA9" w:rsidRDefault="00844439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lastRenderedPageBreak/>
              <w:t>15.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897A57" w14:textId="5598A4E6" w:rsidR="00844439" w:rsidRPr="005E4BA9" w:rsidRDefault="00844439" w:rsidP="005B72B6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Sallat e leximit për takime, pun</w:t>
            </w:r>
            <w:r w:rsidR="00AA6A1B" w:rsidRPr="005E4BA9">
              <w:rPr>
                <w:spacing w:val="4"/>
                <w:position w:val="4"/>
                <w:lang w:val="sq-AL"/>
              </w:rPr>
              <w:t>ë</w:t>
            </w:r>
            <w:r w:rsidRPr="005E4BA9">
              <w:rPr>
                <w:spacing w:val="4"/>
                <w:position w:val="4"/>
                <w:lang w:val="sq-AL"/>
              </w:rPr>
              <w:t>tori, debate, trajnim</w:t>
            </w:r>
            <w:r w:rsidR="00AA6A1B" w:rsidRPr="005E4BA9">
              <w:rPr>
                <w:spacing w:val="4"/>
                <w:position w:val="4"/>
                <w:lang w:val="sq-AL"/>
              </w:rPr>
              <w:t>e</w:t>
            </w:r>
            <w:r w:rsidRPr="005E4BA9">
              <w:rPr>
                <w:spacing w:val="4"/>
                <w:position w:val="4"/>
                <w:lang w:val="sq-AL"/>
              </w:rPr>
              <w:t xml:space="preserve">, </w:t>
            </w:r>
            <w:proofErr w:type="spellStart"/>
            <w:r w:rsidRPr="005E4BA9">
              <w:rPr>
                <w:spacing w:val="4"/>
                <w:position w:val="4"/>
                <w:lang w:val="sq-AL"/>
              </w:rPr>
              <w:t>prezentime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C275BF4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Kohëzgjatja nën 4 orë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CFFA5B1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20.00</w:t>
            </w:r>
          </w:p>
        </w:tc>
      </w:tr>
      <w:tr w:rsidR="00845BEA" w:rsidRPr="005E4BA9" w14:paraId="1699F34C" w14:textId="77777777" w:rsidTr="000B3260">
        <w:trPr>
          <w:trHeight w:val="516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2AA8CF" w14:textId="3651B10F" w:rsidR="00844439" w:rsidRPr="005E4BA9" w:rsidRDefault="00844439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16.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A9AF487" w14:textId="5BFADFB3" w:rsidR="00844439" w:rsidRPr="005E4BA9" w:rsidRDefault="00844439" w:rsidP="005B72B6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Sallat e leximit për takime, pun</w:t>
            </w:r>
            <w:r w:rsidR="00AA6A1B" w:rsidRPr="005E4BA9">
              <w:rPr>
                <w:spacing w:val="4"/>
                <w:position w:val="4"/>
                <w:lang w:val="sq-AL"/>
              </w:rPr>
              <w:t>ë</w:t>
            </w:r>
            <w:r w:rsidRPr="005E4BA9">
              <w:rPr>
                <w:spacing w:val="4"/>
                <w:position w:val="4"/>
                <w:lang w:val="sq-AL"/>
              </w:rPr>
              <w:t>tori, debate, trajnim</w:t>
            </w:r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A3A507" w14:textId="77777777" w:rsidR="00844439" w:rsidRPr="005E4BA9" w:rsidRDefault="00844439" w:rsidP="00053867">
            <w:pPr>
              <w:spacing w:line="259" w:lineRule="auto"/>
              <w:ind w:left="284" w:right="2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FECA0C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30.00</w:t>
            </w:r>
          </w:p>
        </w:tc>
      </w:tr>
      <w:tr w:rsidR="00845BEA" w:rsidRPr="005E4BA9" w14:paraId="71EB100A" w14:textId="77777777" w:rsidTr="000B3260">
        <w:trPr>
          <w:trHeight w:val="801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68DA22" w14:textId="2F7A54D1" w:rsidR="00844439" w:rsidRPr="005E4BA9" w:rsidRDefault="00844439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18.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85210B" w14:textId="77777777" w:rsidR="00844439" w:rsidRPr="005E4BA9" w:rsidRDefault="00844439" w:rsidP="005B72B6">
            <w:pPr>
              <w:spacing w:line="259" w:lineRule="auto"/>
              <w:ind w:left="36" w:right="45" w:hanging="36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Salla e leximit  për shfrytëzim nga shkollat private fillore, të mesme, universitetet, kolegjet (për provime)</w:t>
            </w:r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55182E8" w14:textId="77777777" w:rsidR="00844439" w:rsidRPr="005E4BA9" w:rsidRDefault="00844439" w:rsidP="00053867">
            <w:pPr>
              <w:spacing w:line="259" w:lineRule="auto"/>
              <w:ind w:left="284" w:right="2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17C4F0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40.00</w:t>
            </w:r>
          </w:p>
        </w:tc>
      </w:tr>
      <w:tr w:rsidR="00845BEA" w:rsidRPr="005E4BA9" w14:paraId="43EAC27D" w14:textId="77777777" w:rsidTr="000B3260">
        <w:trPr>
          <w:trHeight w:val="801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6F9C93E" w14:textId="4C5FBB99" w:rsidR="005B72B6" w:rsidRPr="005E4BA9" w:rsidRDefault="005B72B6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19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693FFB" w14:textId="77777777" w:rsidR="005B72B6" w:rsidRPr="005E4BA9" w:rsidRDefault="005B72B6" w:rsidP="005B72B6">
            <w:pPr>
              <w:spacing w:line="259" w:lineRule="auto"/>
              <w:ind w:left="53"/>
              <w:jc w:val="both"/>
              <w:rPr>
                <w:lang w:val="sq-AL"/>
              </w:rPr>
            </w:pPr>
            <w:r w:rsidRPr="005E4BA9">
              <w:rPr>
                <w:lang w:val="sq-AL"/>
              </w:rPr>
              <w:t>Regjistrimi i anëtarësisë</w:t>
            </w:r>
          </w:p>
          <w:p w14:paraId="12C8650B" w14:textId="77777777" w:rsidR="005B72B6" w:rsidRPr="005E4BA9" w:rsidRDefault="005B72B6" w:rsidP="005B72B6">
            <w:pPr>
              <w:spacing w:line="259" w:lineRule="auto"/>
              <w:ind w:left="53"/>
              <w:jc w:val="both"/>
              <w:rPr>
                <w:lang w:val="sq-AL"/>
              </w:rPr>
            </w:pPr>
            <w:proofErr w:type="spellStart"/>
            <w:r w:rsidRPr="005E4BA9">
              <w:rPr>
                <w:lang w:val="sq-AL"/>
              </w:rPr>
              <w:t>Grupmoshat</w:t>
            </w:r>
            <w:proofErr w:type="spellEnd"/>
            <w:r w:rsidRPr="005E4BA9">
              <w:rPr>
                <w:lang w:val="sq-AL"/>
              </w:rPr>
              <w:t xml:space="preserve"> deri në klasën e tetë</w:t>
            </w:r>
          </w:p>
          <w:p w14:paraId="07AA0001" w14:textId="77777777" w:rsidR="005B72B6" w:rsidRPr="005E4BA9" w:rsidRDefault="005B72B6" w:rsidP="005B72B6">
            <w:pPr>
              <w:spacing w:line="259" w:lineRule="auto"/>
              <w:ind w:left="36" w:right="45" w:hanging="36"/>
              <w:jc w:val="both"/>
              <w:rPr>
                <w:spacing w:val="4"/>
                <w:position w:val="4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FCEEDD9" w14:textId="2BA1CA7C" w:rsidR="005B72B6" w:rsidRPr="005E4BA9" w:rsidRDefault="00AA6A1B" w:rsidP="00053867">
            <w:pPr>
              <w:spacing w:line="259" w:lineRule="auto"/>
              <w:ind w:left="284" w:right="2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vit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0875C3F" w14:textId="06057AB2" w:rsidR="005B72B6" w:rsidRPr="005E4BA9" w:rsidRDefault="005B72B6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3.00</w:t>
            </w:r>
          </w:p>
        </w:tc>
      </w:tr>
      <w:tr w:rsidR="00845BEA" w:rsidRPr="005E4BA9" w14:paraId="6EFABF82" w14:textId="77777777" w:rsidTr="000B3260">
        <w:trPr>
          <w:trHeight w:val="801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0341AF1" w14:textId="7085EE68" w:rsidR="005B72B6" w:rsidRPr="005E4BA9" w:rsidRDefault="005B72B6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20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F198F73" w14:textId="77777777" w:rsidR="005B72B6" w:rsidRPr="005E4BA9" w:rsidRDefault="005B72B6" w:rsidP="005B72B6">
            <w:pPr>
              <w:spacing w:line="259" w:lineRule="auto"/>
              <w:ind w:left="53"/>
              <w:jc w:val="both"/>
              <w:rPr>
                <w:lang w:val="sq-AL"/>
              </w:rPr>
            </w:pPr>
            <w:r w:rsidRPr="005E4BA9">
              <w:rPr>
                <w:lang w:val="sq-AL"/>
              </w:rPr>
              <w:t>Regjistrimi i anëtarësisë</w:t>
            </w:r>
          </w:p>
          <w:p w14:paraId="72A106E4" w14:textId="77777777" w:rsidR="005B72B6" w:rsidRPr="005E4BA9" w:rsidRDefault="005B72B6" w:rsidP="005B72B6">
            <w:pPr>
              <w:spacing w:line="259" w:lineRule="auto"/>
              <w:ind w:left="53"/>
              <w:jc w:val="both"/>
              <w:rPr>
                <w:lang w:val="sq-AL"/>
              </w:rPr>
            </w:pPr>
            <w:r w:rsidRPr="005E4BA9">
              <w:rPr>
                <w:lang w:val="sq-AL"/>
              </w:rPr>
              <w:t>Shkollarët e mesëm, ata që shërbehen vetëm me një libër</w:t>
            </w:r>
          </w:p>
          <w:p w14:paraId="09FA47C0" w14:textId="77777777" w:rsidR="005B72B6" w:rsidRPr="005E4BA9" w:rsidRDefault="005B72B6" w:rsidP="005B72B6">
            <w:pPr>
              <w:spacing w:line="259" w:lineRule="auto"/>
              <w:ind w:left="36" w:right="45" w:hanging="36"/>
              <w:jc w:val="both"/>
              <w:rPr>
                <w:spacing w:val="4"/>
                <w:position w:val="4"/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19F4D11" w14:textId="09D5491D" w:rsidR="005B72B6" w:rsidRPr="005E4BA9" w:rsidRDefault="00AA6A1B" w:rsidP="00053867">
            <w:pPr>
              <w:spacing w:line="259" w:lineRule="auto"/>
              <w:ind w:left="284" w:right="2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vit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75C677C" w14:textId="640E8EDB" w:rsidR="005B72B6" w:rsidRPr="005E4BA9" w:rsidRDefault="005B72B6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4.00</w:t>
            </w:r>
          </w:p>
        </w:tc>
      </w:tr>
      <w:tr w:rsidR="00845BEA" w:rsidRPr="005E4BA9" w14:paraId="56D4FE99" w14:textId="77777777" w:rsidTr="000B3260">
        <w:trPr>
          <w:trHeight w:val="801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FD0EB9" w14:textId="7BD0540D" w:rsidR="005B72B6" w:rsidRPr="005E4BA9" w:rsidRDefault="005B72B6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21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9DBBE1" w14:textId="7728B56B" w:rsidR="005B72B6" w:rsidRPr="005E4BA9" w:rsidRDefault="005B72B6" w:rsidP="005B72B6">
            <w:pPr>
              <w:spacing w:line="259" w:lineRule="auto"/>
              <w:ind w:left="53"/>
              <w:rPr>
                <w:lang w:val="sq-AL"/>
              </w:rPr>
            </w:pPr>
            <w:r w:rsidRPr="005E4BA9">
              <w:rPr>
                <w:lang w:val="sq-AL"/>
              </w:rPr>
              <w:t>Regjistrimi i anëtarësisë Studentët</w:t>
            </w:r>
          </w:p>
          <w:p w14:paraId="662AD0E8" w14:textId="77777777" w:rsidR="005B72B6" w:rsidRPr="005E4BA9" w:rsidRDefault="005B72B6" w:rsidP="005B72B6">
            <w:pPr>
              <w:spacing w:line="259" w:lineRule="auto"/>
              <w:ind w:left="53"/>
              <w:jc w:val="both"/>
              <w:rPr>
                <w:lang w:val="sq-AL"/>
              </w:rPr>
            </w:pPr>
          </w:p>
        </w:tc>
        <w:tc>
          <w:tcPr>
            <w:tcW w:w="270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9D3E4F" w14:textId="5662A2B1" w:rsidR="005B72B6" w:rsidRPr="005E4BA9" w:rsidRDefault="005B72B6" w:rsidP="00AA6A1B">
            <w:pPr>
              <w:spacing w:line="259" w:lineRule="auto"/>
              <w:ind w:left="284" w:right="2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vit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26C1101" w14:textId="5ED11AA7" w:rsidR="005B72B6" w:rsidRPr="005E4BA9" w:rsidRDefault="005B72B6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6.00</w:t>
            </w:r>
          </w:p>
        </w:tc>
      </w:tr>
      <w:tr w:rsidR="00845BEA" w:rsidRPr="005E4BA9" w14:paraId="7FBF381C" w14:textId="77777777" w:rsidTr="000B3260">
        <w:trPr>
          <w:trHeight w:val="315"/>
          <w:jc w:val="center"/>
        </w:trPr>
        <w:tc>
          <w:tcPr>
            <w:tcW w:w="9266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  <w:vAlign w:val="center"/>
          </w:tcPr>
          <w:p w14:paraId="61D33C5A" w14:textId="77777777" w:rsidR="00844439" w:rsidRPr="005E4BA9" w:rsidRDefault="00844439" w:rsidP="00053867">
            <w:pPr>
              <w:spacing w:line="259" w:lineRule="auto"/>
              <w:ind w:left="284" w:hanging="284"/>
              <w:jc w:val="center"/>
              <w:rPr>
                <w:b/>
                <w:spacing w:val="4"/>
                <w:position w:val="4"/>
                <w:lang w:val="sq-AL"/>
              </w:rPr>
            </w:pPr>
            <w:r w:rsidRPr="005E4BA9">
              <w:rPr>
                <w:b/>
                <w:spacing w:val="4"/>
                <w:position w:val="4"/>
                <w:lang w:val="sq-AL"/>
              </w:rPr>
              <w:t>Shfrytëzimi i hapësirave në sallën “</w:t>
            </w:r>
            <w:proofErr w:type="spellStart"/>
            <w:r w:rsidRPr="005E4BA9">
              <w:rPr>
                <w:b/>
                <w:spacing w:val="4"/>
                <w:position w:val="4"/>
                <w:lang w:val="sq-AL"/>
              </w:rPr>
              <w:t>Teki</w:t>
            </w:r>
            <w:proofErr w:type="spellEnd"/>
            <w:r w:rsidRPr="005E4BA9">
              <w:rPr>
                <w:b/>
                <w:spacing w:val="4"/>
                <w:position w:val="4"/>
                <w:lang w:val="sq-AL"/>
              </w:rPr>
              <w:t xml:space="preserve"> Dervishi”</w:t>
            </w:r>
          </w:p>
        </w:tc>
      </w:tr>
      <w:tr w:rsidR="00845BEA" w:rsidRPr="005E4BA9" w14:paraId="3A6D6F4C" w14:textId="77777777" w:rsidTr="000B3260">
        <w:trPr>
          <w:trHeight w:val="295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D88E32" w14:textId="563A69C6" w:rsidR="00844439" w:rsidRPr="005E4BA9" w:rsidRDefault="00002430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22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FD3F01A" w14:textId="6C0D354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Trajnime / Punëtori</w:t>
            </w:r>
            <w:r w:rsidR="0059360E" w:rsidRPr="005E4BA9">
              <w:rPr>
                <w:spacing w:val="4"/>
                <w:position w:val="4"/>
                <w:lang w:val="sq-AL"/>
              </w:rPr>
              <w:t>, Shfaqje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AEEA6A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163BD9A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20.00</w:t>
            </w:r>
          </w:p>
        </w:tc>
      </w:tr>
      <w:tr w:rsidR="00845BEA" w:rsidRPr="005E4BA9" w14:paraId="6AA66D64" w14:textId="77777777" w:rsidTr="000B3260">
        <w:trPr>
          <w:trHeight w:val="262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5392D9" w14:textId="76A4AEBE" w:rsidR="00844439" w:rsidRPr="005E4BA9" w:rsidRDefault="00844439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</w:t>
            </w:r>
            <w:r w:rsidR="00002430" w:rsidRPr="005E4BA9">
              <w:rPr>
                <w:spacing w:val="4"/>
                <w:position w:val="4"/>
                <w:lang w:val="sq-AL"/>
              </w:rPr>
              <w:t>3</w:t>
            </w:r>
            <w:r w:rsidRPr="005E4BA9">
              <w:rPr>
                <w:spacing w:val="4"/>
                <w:position w:val="4"/>
                <w:lang w:val="sq-AL"/>
              </w:rPr>
              <w:t>.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355951" w14:textId="77777777" w:rsidR="00844439" w:rsidRPr="005E4BA9" w:rsidRDefault="00844439" w:rsidP="00002430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 xml:space="preserve">Qëllime komerciale (incizimi i </w:t>
            </w:r>
            <w:proofErr w:type="spellStart"/>
            <w:r w:rsidRPr="005E4BA9">
              <w:rPr>
                <w:spacing w:val="4"/>
                <w:position w:val="4"/>
                <w:lang w:val="sq-AL"/>
              </w:rPr>
              <w:t>spoteve</w:t>
            </w:r>
            <w:proofErr w:type="spellEnd"/>
            <w:r w:rsidRPr="005E4BA9">
              <w:rPr>
                <w:spacing w:val="4"/>
                <w:position w:val="4"/>
                <w:lang w:val="sq-AL"/>
              </w:rPr>
              <w:t xml:space="preserve">, </w:t>
            </w:r>
            <w:proofErr w:type="spellStart"/>
            <w:r w:rsidRPr="005E4BA9">
              <w:rPr>
                <w:spacing w:val="4"/>
                <w:position w:val="4"/>
                <w:lang w:val="sq-AL"/>
              </w:rPr>
              <w:t>etj</w:t>
            </w:r>
            <w:proofErr w:type="spellEnd"/>
            <w:r w:rsidRPr="005E4BA9">
              <w:rPr>
                <w:spacing w:val="4"/>
                <w:position w:val="4"/>
                <w:lang w:val="sq-AL"/>
              </w:rPr>
              <w:t>)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1B01AAC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FBEC55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100.00</w:t>
            </w:r>
          </w:p>
        </w:tc>
      </w:tr>
      <w:tr w:rsidR="00845BEA" w:rsidRPr="005E4BA9" w14:paraId="503CFA79" w14:textId="77777777" w:rsidTr="000B3260">
        <w:trPr>
          <w:trHeight w:val="264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BF977B" w14:textId="2E779A79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</w:t>
            </w:r>
            <w:r w:rsidR="00002430" w:rsidRPr="005E4BA9">
              <w:rPr>
                <w:spacing w:val="4"/>
                <w:position w:val="4"/>
                <w:lang w:val="sq-AL"/>
              </w:rPr>
              <w:t>4</w:t>
            </w:r>
            <w:r w:rsidRPr="005E4BA9">
              <w:rPr>
                <w:spacing w:val="4"/>
                <w:position w:val="4"/>
                <w:lang w:val="sq-AL"/>
              </w:rPr>
              <w:t>.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2310B8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Ekspozita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E451DCF" w14:textId="77777777" w:rsidR="00844439" w:rsidRPr="005E4BA9" w:rsidRDefault="00844439" w:rsidP="00053867">
            <w:pPr>
              <w:spacing w:line="259" w:lineRule="auto"/>
              <w:ind w:left="284" w:right="2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958C87" w14:textId="71F09FF1" w:rsidR="00844439" w:rsidRPr="005E4BA9" w:rsidRDefault="00002430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3</w:t>
            </w:r>
            <w:r w:rsidR="00844439" w:rsidRPr="005E4BA9">
              <w:rPr>
                <w:spacing w:val="4"/>
                <w:position w:val="4"/>
                <w:lang w:val="sq-AL"/>
              </w:rPr>
              <w:t>0.00</w:t>
            </w:r>
          </w:p>
        </w:tc>
      </w:tr>
      <w:tr w:rsidR="00845BEA" w:rsidRPr="005E4BA9" w14:paraId="356A6242" w14:textId="77777777" w:rsidTr="00002430">
        <w:trPr>
          <w:trHeight w:val="262"/>
          <w:jc w:val="center"/>
        </w:trPr>
        <w:tc>
          <w:tcPr>
            <w:tcW w:w="7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61CF38" w14:textId="3D7F1A53" w:rsidR="00844439" w:rsidRPr="005E4BA9" w:rsidRDefault="00844439" w:rsidP="005E4BA9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</w:t>
            </w:r>
            <w:r w:rsidR="00002430" w:rsidRPr="005E4BA9">
              <w:rPr>
                <w:spacing w:val="4"/>
                <w:position w:val="4"/>
                <w:lang w:val="sq-AL"/>
              </w:rPr>
              <w:t>5</w:t>
            </w:r>
            <w:r w:rsidRPr="005E4BA9">
              <w:rPr>
                <w:spacing w:val="4"/>
                <w:position w:val="4"/>
                <w:lang w:val="sq-AL"/>
              </w:rPr>
              <w:t>.</w:t>
            </w:r>
          </w:p>
        </w:tc>
        <w:tc>
          <w:tcPr>
            <w:tcW w:w="4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19577A54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Promovime, mbledhje, debate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4BFC99F8" w14:textId="77777777" w:rsidR="00844439" w:rsidRPr="005E4BA9" w:rsidRDefault="00844439" w:rsidP="00053867">
            <w:pPr>
              <w:spacing w:line="259" w:lineRule="auto"/>
              <w:ind w:left="284" w:right="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6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4AB9470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20.00</w:t>
            </w:r>
          </w:p>
        </w:tc>
      </w:tr>
    </w:tbl>
    <w:p w14:paraId="4708F2A0" w14:textId="77777777" w:rsidR="00844439" w:rsidRPr="005E4BA9" w:rsidRDefault="00844439" w:rsidP="00053867">
      <w:pPr>
        <w:ind w:left="284" w:hanging="284"/>
        <w:jc w:val="both"/>
        <w:rPr>
          <w:spacing w:val="4"/>
          <w:position w:val="4"/>
          <w:highlight w:val="yellow"/>
        </w:rPr>
      </w:pPr>
    </w:p>
    <w:p w14:paraId="171859AD" w14:textId="35847A7F" w:rsidR="00AA51D4" w:rsidRPr="005E4BA9" w:rsidRDefault="00AA51D4" w:rsidP="00AA51D4">
      <w:pPr>
        <w:pStyle w:val="ListParagraph"/>
        <w:spacing w:line="259" w:lineRule="auto"/>
        <w:ind w:left="284"/>
        <w:jc w:val="center"/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</w:pPr>
      <w:r w:rsidRPr="005E4BA9"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  <w:t xml:space="preserve">Neni </w:t>
      </w:r>
      <w:r w:rsidR="005C6BC8" w:rsidRPr="005E4BA9">
        <w:rPr>
          <w:rFonts w:ascii="Times New Roman" w:eastAsia="MS Mincho" w:hAnsi="Times New Roman" w:cs="Times New Roman"/>
          <w:b/>
          <w:spacing w:val="4"/>
          <w:position w:val="4"/>
          <w:sz w:val="24"/>
          <w:szCs w:val="24"/>
        </w:rPr>
        <w:t>7</w:t>
      </w:r>
    </w:p>
    <w:p w14:paraId="4E567155" w14:textId="0233109E" w:rsidR="00ED7834" w:rsidRPr="005E4BA9" w:rsidRDefault="00844439" w:rsidP="001726D7">
      <w:pPr>
        <w:pStyle w:val="ListParagraph"/>
        <w:numPr>
          <w:ilvl w:val="0"/>
          <w:numId w:val="18"/>
        </w:numPr>
        <w:spacing w:line="259" w:lineRule="auto"/>
        <w:ind w:left="284" w:hanging="284"/>
        <w:jc w:val="both"/>
        <w:rPr>
          <w:rFonts w:ascii="Times New Roman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Shfrytëzimi i hapësirave të muzeve (Muzeu Etnologjik, Muzeu Historik, Muzeu i Muzikës)</w:t>
      </w:r>
      <w:r w:rsidR="00ED7834"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 </w:t>
      </w:r>
    </w:p>
    <w:tbl>
      <w:tblPr>
        <w:tblStyle w:val="TableGrid"/>
        <w:tblW w:w="9220" w:type="dxa"/>
        <w:jc w:val="center"/>
        <w:tblInd w:w="0" w:type="dxa"/>
        <w:tblCellMar>
          <w:top w:w="50" w:type="dxa"/>
          <w:left w:w="56" w:type="dxa"/>
          <w:right w:w="52" w:type="dxa"/>
        </w:tblCellMar>
        <w:tblLook w:val="04A0" w:firstRow="1" w:lastRow="0" w:firstColumn="1" w:lastColumn="0" w:noHBand="0" w:noVBand="1"/>
      </w:tblPr>
      <w:tblGrid>
        <w:gridCol w:w="901"/>
        <w:gridCol w:w="4291"/>
        <w:gridCol w:w="2511"/>
        <w:gridCol w:w="1517"/>
      </w:tblGrid>
      <w:tr w:rsidR="00845BEA" w:rsidRPr="005E4BA9" w14:paraId="500F057F" w14:textId="77777777" w:rsidTr="0007386D">
        <w:trPr>
          <w:trHeight w:val="315"/>
          <w:jc w:val="center"/>
        </w:trPr>
        <w:tc>
          <w:tcPr>
            <w:tcW w:w="922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 w:themeFill="background1" w:themeFillShade="BF"/>
          </w:tcPr>
          <w:p w14:paraId="5DB6FCD9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b/>
                <w:spacing w:val="4"/>
                <w:position w:val="4"/>
                <w:lang w:val="sq-AL"/>
              </w:rPr>
            </w:pPr>
            <w:r w:rsidRPr="005E4BA9">
              <w:rPr>
                <w:b/>
                <w:spacing w:val="4"/>
                <w:position w:val="4"/>
                <w:lang w:val="sq-AL"/>
              </w:rPr>
              <w:t>Shfrytëzimi i hapësirave të muzeve (Muzeu Etnologjik, Muzeu Historik, Muzeu i Muzikës)</w:t>
            </w:r>
          </w:p>
        </w:tc>
      </w:tr>
      <w:tr w:rsidR="00845BEA" w:rsidRPr="005E4BA9" w14:paraId="49B180A3" w14:textId="77777777" w:rsidTr="0007386D">
        <w:trPr>
          <w:trHeight w:val="295"/>
          <w:jc w:val="center"/>
        </w:trPr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52ABDB" w14:textId="401FDD7C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</w:t>
            </w:r>
            <w:r w:rsidR="00AA51D4" w:rsidRPr="005E4BA9">
              <w:rPr>
                <w:spacing w:val="4"/>
                <w:position w:val="4"/>
                <w:lang w:val="sq-AL"/>
              </w:rPr>
              <w:t>.1</w:t>
            </w:r>
          </w:p>
        </w:tc>
        <w:tc>
          <w:tcPr>
            <w:tcW w:w="4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D97DEC7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Trajnime / Punëtori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64A59A0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D5D2718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50.00</w:t>
            </w:r>
          </w:p>
        </w:tc>
      </w:tr>
      <w:tr w:rsidR="00845BEA" w:rsidRPr="005E4BA9" w14:paraId="4280F481" w14:textId="77777777" w:rsidTr="0007386D">
        <w:trPr>
          <w:trHeight w:val="262"/>
          <w:jc w:val="center"/>
        </w:trPr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0BA8B" w14:textId="5DF38E3B" w:rsidR="00844439" w:rsidRPr="005E4BA9" w:rsidRDefault="00AA51D4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</w:t>
            </w:r>
            <w:r w:rsidR="00844439" w:rsidRPr="005E4BA9">
              <w:rPr>
                <w:spacing w:val="4"/>
                <w:position w:val="4"/>
                <w:lang w:val="sq-AL"/>
              </w:rPr>
              <w:t>.2</w:t>
            </w:r>
          </w:p>
        </w:tc>
        <w:tc>
          <w:tcPr>
            <w:tcW w:w="4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6212B5A" w14:textId="2108533E" w:rsidR="00844439" w:rsidRPr="005E4BA9" w:rsidRDefault="00844439" w:rsidP="00053867">
            <w:pPr>
              <w:spacing w:line="259" w:lineRule="auto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 xml:space="preserve">Qëllime komerciale (incizimi i </w:t>
            </w:r>
            <w:proofErr w:type="spellStart"/>
            <w:r w:rsidRPr="005E4BA9">
              <w:rPr>
                <w:spacing w:val="4"/>
                <w:position w:val="4"/>
                <w:lang w:val="sq-AL"/>
              </w:rPr>
              <w:t>spoteve</w:t>
            </w:r>
            <w:proofErr w:type="spellEnd"/>
            <w:r w:rsidRPr="005E4BA9">
              <w:rPr>
                <w:spacing w:val="4"/>
                <w:position w:val="4"/>
                <w:lang w:val="sq-AL"/>
              </w:rPr>
              <w:t>,</w:t>
            </w:r>
            <w:r w:rsidR="00AA6A1B" w:rsidRPr="005E4BA9">
              <w:rPr>
                <w:spacing w:val="4"/>
                <w:position w:val="4"/>
                <w:lang w:val="sq-AL"/>
              </w:rPr>
              <w:t xml:space="preserve"> </w:t>
            </w:r>
            <w:proofErr w:type="spellStart"/>
            <w:r w:rsidRPr="005E4BA9">
              <w:rPr>
                <w:spacing w:val="4"/>
                <w:position w:val="4"/>
                <w:lang w:val="sq-AL"/>
              </w:rPr>
              <w:t>etj</w:t>
            </w:r>
            <w:proofErr w:type="spellEnd"/>
            <w:r w:rsidRPr="005E4BA9">
              <w:rPr>
                <w:spacing w:val="4"/>
                <w:position w:val="4"/>
                <w:lang w:val="sq-AL"/>
              </w:rPr>
              <w:t>)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891921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 ditë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95BD03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100.00</w:t>
            </w:r>
          </w:p>
        </w:tc>
      </w:tr>
      <w:tr w:rsidR="00845BEA" w:rsidRPr="005E4BA9" w14:paraId="5987731E" w14:textId="77777777" w:rsidTr="0007386D">
        <w:trPr>
          <w:trHeight w:val="264"/>
          <w:jc w:val="center"/>
        </w:trPr>
        <w:tc>
          <w:tcPr>
            <w:tcW w:w="9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830DF96" w14:textId="63A45129" w:rsidR="00844439" w:rsidRPr="005E4BA9" w:rsidRDefault="00AA51D4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1</w:t>
            </w:r>
            <w:r w:rsidR="00844439" w:rsidRPr="005E4BA9">
              <w:rPr>
                <w:spacing w:val="4"/>
                <w:position w:val="4"/>
                <w:lang w:val="sq-AL"/>
              </w:rPr>
              <w:t>.3</w:t>
            </w:r>
          </w:p>
        </w:tc>
        <w:tc>
          <w:tcPr>
            <w:tcW w:w="4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5FE7ED2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Ekspozita</w:t>
            </w:r>
          </w:p>
        </w:tc>
        <w:tc>
          <w:tcPr>
            <w:tcW w:w="2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F540564" w14:textId="77777777" w:rsidR="00844439" w:rsidRPr="005E4BA9" w:rsidRDefault="00844439" w:rsidP="00053867">
            <w:pPr>
              <w:spacing w:line="259" w:lineRule="auto"/>
              <w:ind w:left="284" w:right="2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hapja solemne + 10 ditë</w:t>
            </w:r>
          </w:p>
        </w:tc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55FDBFE" w14:textId="77777777" w:rsidR="00844439" w:rsidRPr="005E4BA9" w:rsidRDefault="00844439" w:rsidP="00053867">
            <w:pPr>
              <w:spacing w:line="259" w:lineRule="auto"/>
              <w:ind w:left="284" w:hanging="284"/>
              <w:jc w:val="both"/>
              <w:rPr>
                <w:spacing w:val="4"/>
                <w:position w:val="4"/>
                <w:lang w:val="sq-AL"/>
              </w:rPr>
            </w:pPr>
            <w:r w:rsidRPr="005E4BA9">
              <w:rPr>
                <w:spacing w:val="4"/>
                <w:position w:val="4"/>
                <w:lang w:val="sq-AL"/>
              </w:rPr>
              <w:t>50.00</w:t>
            </w:r>
          </w:p>
        </w:tc>
      </w:tr>
    </w:tbl>
    <w:p w14:paraId="45674229" w14:textId="3B10CEDB" w:rsidR="00844439" w:rsidRPr="005E4BA9" w:rsidRDefault="00844439" w:rsidP="00844439">
      <w:pPr>
        <w:jc w:val="both"/>
        <w:rPr>
          <w:b/>
          <w:spacing w:val="4"/>
          <w:position w:val="4"/>
        </w:rPr>
      </w:pPr>
    </w:p>
    <w:p w14:paraId="7806264A" w14:textId="1D86D6A2" w:rsidR="00ED7834" w:rsidRPr="005E4BA9" w:rsidRDefault="00ED7834" w:rsidP="001726D7">
      <w:pPr>
        <w:pStyle w:val="ListParagraph"/>
        <w:numPr>
          <w:ilvl w:val="0"/>
          <w:numId w:val="18"/>
        </w:numPr>
        <w:spacing w:line="259" w:lineRule="auto"/>
        <w:ind w:left="284" w:hanging="284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Nga pagesa e </w:t>
      </w:r>
      <w:r w:rsidR="00BC5818"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>për marrjen e shërbimeve</w:t>
      </w:r>
      <w:r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>, në Muzetë e Komunës së Gjakovës,</w:t>
      </w:r>
      <w:r w:rsidR="00BC5818"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në Bibliotekë, në Galerinë e Arteve dhe në Teatrin “</w:t>
      </w:r>
      <w:proofErr w:type="spellStart"/>
      <w:r w:rsidR="00BC5818"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>Hadi</w:t>
      </w:r>
      <w:proofErr w:type="spellEnd"/>
      <w:r w:rsidR="00BC5818"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Shehu”</w:t>
      </w:r>
      <w:r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lirohen:</w:t>
      </w:r>
      <w:r w:rsidRPr="005E4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E4C823" w14:textId="77777777" w:rsidR="00272E09" w:rsidRPr="005E4BA9" w:rsidRDefault="00272E09" w:rsidP="00272E09">
      <w:pPr>
        <w:pStyle w:val="ListParagraph"/>
        <w:spacing w:line="259" w:lineRule="auto"/>
        <w:ind w:left="284"/>
        <w:jc w:val="both"/>
        <w:rPr>
          <w:rFonts w:ascii="Times New Roman" w:eastAsia="MS Mincho" w:hAnsi="Times New Roman" w:cs="Times New Roman"/>
          <w:spacing w:val="4"/>
          <w:position w:val="4"/>
          <w:sz w:val="24"/>
          <w:szCs w:val="24"/>
        </w:rPr>
      </w:pPr>
    </w:p>
    <w:p w14:paraId="0BC71A55" w14:textId="6322A75B" w:rsidR="00BC5818" w:rsidRPr="005E4BA9" w:rsidRDefault="00272E09" w:rsidP="00A47E6F">
      <w:pPr>
        <w:pStyle w:val="ListParagraph"/>
        <w:numPr>
          <w:ilvl w:val="1"/>
          <w:numId w:val="21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  <w:r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>Në të gjitha Muzetë e Komunës së Gjakovës, lirohen</w:t>
      </w:r>
      <w:r w:rsidR="00DC478A"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vizitor</w:t>
      </w:r>
      <w:r w:rsidR="00BE376D">
        <w:rPr>
          <w:rFonts w:ascii="Times New Roman" w:hAnsi="Times New Roman" w:cs="Times New Roman"/>
          <w:sz w:val="24"/>
          <w:szCs w:val="24"/>
          <w:shd w:val="clear" w:color="auto" w:fill="FDFDFD"/>
        </w:rPr>
        <w:t>ë</w:t>
      </w:r>
      <w:r w:rsidR="00DC478A"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>t</w:t>
      </w:r>
      <w:r w:rsidR="00A47E6F"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 xml:space="preserve"> individ apo grupe të individëve</w:t>
      </w:r>
      <w:r w:rsidR="00DC478A" w:rsidRPr="005E4BA9">
        <w:rPr>
          <w:rFonts w:ascii="Times New Roman" w:hAnsi="Times New Roman" w:cs="Times New Roman"/>
          <w:sz w:val="24"/>
          <w:szCs w:val="24"/>
          <w:shd w:val="clear" w:color="auto" w:fill="FDFDFD"/>
        </w:rPr>
        <w:t>.</w:t>
      </w:r>
    </w:p>
    <w:p w14:paraId="3F1E3C1C" w14:textId="77777777" w:rsidR="00A47E6F" w:rsidRPr="005E4BA9" w:rsidRDefault="00A47E6F" w:rsidP="00A47E6F">
      <w:pPr>
        <w:pStyle w:val="ListParagraph"/>
        <w:spacing w:line="259" w:lineRule="auto"/>
        <w:ind w:left="480"/>
        <w:jc w:val="both"/>
        <w:rPr>
          <w:rFonts w:ascii="Times New Roman" w:hAnsi="Times New Roman" w:cs="Times New Roman"/>
          <w:sz w:val="24"/>
          <w:szCs w:val="24"/>
          <w:shd w:val="clear" w:color="auto" w:fill="FDFDFD"/>
        </w:rPr>
      </w:pPr>
    </w:p>
    <w:p w14:paraId="45DEE197" w14:textId="3A73C6EF" w:rsidR="00272E09" w:rsidRPr="005E4BA9" w:rsidRDefault="00272E09" w:rsidP="00F1338E">
      <w:pPr>
        <w:pStyle w:val="ListParagraph"/>
        <w:spacing w:after="269" w:line="252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2.2. Nga pagesa në Bibliotekë lirohen:</w:t>
      </w:r>
    </w:p>
    <w:p w14:paraId="06A381D0" w14:textId="77777777" w:rsidR="00F1338E" w:rsidRPr="005E4BA9" w:rsidRDefault="00F1338E" w:rsidP="00F1338E">
      <w:pPr>
        <w:pStyle w:val="ListParagraph"/>
        <w:spacing w:after="269" w:line="252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2DCB100" w14:textId="28EC970F" w:rsidR="00497919" w:rsidRPr="005E4BA9" w:rsidRDefault="00497919" w:rsidP="00F1338E">
      <w:pPr>
        <w:pStyle w:val="ListParagraph"/>
        <w:numPr>
          <w:ilvl w:val="2"/>
          <w:numId w:val="24"/>
        </w:numPr>
        <w:spacing w:after="0"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272E09" w:rsidRPr="005E4BA9">
        <w:rPr>
          <w:rFonts w:ascii="Times New Roman" w:hAnsi="Times New Roman" w:cs="Times New Roman"/>
          <w:sz w:val="24"/>
          <w:szCs w:val="24"/>
        </w:rPr>
        <w:t>nëtarët e familjeve</w:t>
      </w:r>
      <w:r w:rsidRPr="005E4BA9">
        <w:rPr>
          <w:rFonts w:ascii="Times New Roman" w:hAnsi="Times New Roman" w:cs="Times New Roman"/>
          <w:sz w:val="24"/>
          <w:szCs w:val="24"/>
        </w:rPr>
        <w:t xml:space="preserve"> të</w:t>
      </w:r>
      <w:r w:rsidR="008B59E5" w:rsidRPr="005E4BA9">
        <w:rPr>
          <w:rFonts w:ascii="Times New Roman" w:hAnsi="Times New Roman" w:cs="Times New Roman"/>
          <w:sz w:val="24"/>
          <w:szCs w:val="24"/>
        </w:rPr>
        <w:t xml:space="preserve"> Dëshmorëve,</w:t>
      </w:r>
      <w:r w:rsidR="00272E09" w:rsidRPr="005E4BA9">
        <w:rPr>
          <w:rFonts w:ascii="Times New Roman" w:hAnsi="Times New Roman" w:cs="Times New Roman"/>
          <w:sz w:val="24"/>
          <w:szCs w:val="24"/>
        </w:rPr>
        <w:t xml:space="preserve"> Veteran</w:t>
      </w:r>
      <w:r w:rsidR="00AA6A1B" w:rsidRPr="005E4BA9">
        <w:rPr>
          <w:rFonts w:ascii="Times New Roman" w:hAnsi="Times New Roman" w:cs="Times New Roman"/>
          <w:sz w:val="24"/>
          <w:szCs w:val="24"/>
        </w:rPr>
        <w:t>ëve</w:t>
      </w:r>
      <w:r w:rsidR="008B59E5" w:rsidRPr="005E4BA9">
        <w:rPr>
          <w:rFonts w:ascii="Times New Roman" w:hAnsi="Times New Roman" w:cs="Times New Roman"/>
          <w:sz w:val="24"/>
          <w:szCs w:val="24"/>
        </w:rPr>
        <w:t>, I</w:t>
      </w:r>
      <w:r w:rsidR="00272E09" w:rsidRPr="005E4BA9">
        <w:rPr>
          <w:rFonts w:ascii="Times New Roman" w:hAnsi="Times New Roman" w:cs="Times New Roman"/>
          <w:sz w:val="24"/>
          <w:szCs w:val="24"/>
        </w:rPr>
        <w:t>nvalid</w:t>
      </w:r>
      <w:r w:rsidR="00AA6A1B" w:rsidRPr="005E4BA9">
        <w:rPr>
          <w:rFonts w:ascii="Times New Roman" w:hAnsi="Times New Roman" w:cs="Times New Roman"/>
          <w:sz w:val="24"/>
          <w:szCs w:val="24"/>
        </w:rPr>
        <w:t>ëve</w:t>
      </w:r>
      <w:r w:rsidR="00272E09" w:rsidRPr="005E4BA9">
        <w:rPr>
          <w:rFonts w:ascii="Times New Roman" w:hAnsi="Times New Roman" w:cs="Times New Roman"/>
          <w:sz w:val="24"/>
          <w:szCs w:val="24"/>
        </w:rPr>
        <w:t xml:space="preserve"> dhe </w:t>
      </w:r>
      <w:r w:rsidRPr="005E4BA9">
        <w:rPr>
          <w:rFonts w:ascii="Times New Roman" w:hAnsi="Times New Roman" w:cs="Times New Roman"/>
          <w:sz w:val="24"/>
          <w:szCs w:val="24"/>
        </w:rPr>
        <w:t>M</w:t>
      </w:r>
      <w:r w:rsidR="00272E09" w:rsidRPr="005E4BA9">
        <w:rPr>
          <w:rFonts w:ascii="Times New Roman" w:hAnsi="Times New Roman" w:cs="Times New Roman"/>
          <w:sz w:val="24"/>
          <w:szCs w:val="24"/>
        </w:rPr>
        <w:t>artirë</w:t>
      </w:r>
      <w:r w:rsidR="00AA6A1B" w:rsidRPr="005E4BA9">
        <w:rPr>
          <w:rFonts w:ascii="Times New Roman" w:hAnsi="Times New Roman" w:cs="Times New Roman"/>
          <w:sz w:val="24"/>
          <w:szCs w:val="24"/>
        </w:rPr>
        <w:t>ve</w:t>
      </w:r>
      <w:r w:rsidR="00272E09" w:rsidRPr="005E4BA9">
        <w:rPr>
          <w:rFonts w:ascii="Times New Roman" w:hAnsi="Times New Roman" w:cs="Times New Roman"/>
          <w:sz w:val="24"/>
          <w:szCs w:val="24"/>
        </w:rPr>
        <w:t xml:space="preserve"> të luftës</w:t>
      </w:r>
      <w:r w:rsidRPr="005E4BA9">
        <w:rPr>
          <w:rFonts w:ascii="Times New Roman" w:hAnsi="Times New Roman" w:cs="Times New Roman"/>
          <w:sz w:val="24"/>
          <w:szCs w:val="24"/>
        </w:rPr>
        <w:t>;</w:t>
      </w:r>
      <w:r w:rsidR="00272E09" w:rsidRPr="005E4B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F939E" w14:textId="77777777" w:rsidR="00497919" w:rsidRPr="005E4BA9" w:rsidRDefault="00497919" w:rsidP="00F1338E">
      <w:pPr>
        <w:pStyle w:val="ListParagraph"/>
        <w:numPr>
          <w:ilvl w:val="2"/>
          <w:numId w:val="24"/>
        </w:numPr>
        <w:spacing w:after="0"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Personat me</w:t>
      </w:r>
      <w:r w:rsidR="00272E09" w:rsidRPr="005E4BA9">
        <w:rPr>
          <w:rFonts w:ascii="Times New Roman" w:hAnsi="Times New Roman" w:cs="Times New Roman"/>
          <w:sz w:val="24"/>
          <w:szCs w:val="24"/>
        </w:rPr>
        <w:t xml:space="preserve"> kushte të rënda sociale</w:t>
      </w:r>
      <w:r w:rsidRPr="005E4BA9">
        <w:rPr>
          <w:rFonts w:ascii="Times New Roman" w:hAnsi="Times New Roman" w:cs="Times New Roman"/>
          <w:sz w:val="24"/>
          <w:szCs w:val="24"/>
        </w:rPr>
        <w:t>;</w:t>
      </w:r>
    </w:p>
    <w:p w14:paraId="6095BB18" w14:textId="6693F5C7" w:rsidR="00497919" w:rsidRPr="005E4BA9" w:rsidRDefault="00272E09" w:rsidP="00F1338E">
      <w:pPr>
        <w:pStyle w:val="ListParagraph"/>
        <w:numPr>
          <w:ilvl w:val="2"/>
          <w:numId w:val="24"/>
        </w:numPr>
        <w:spacing w:after="0"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Kur janë tre e më shumë anëtarë të një familje</w:t>
      </w:r>
      <w:r w:rsidR="00BE376D">
        <w:rPr>
          <w:rFonts w:ascii="Times New Roman" w:hAnsi="Times New Roman" w:cs="Times New Roman"/>
          <w:sz w:val="24"/>
          <w:szCs w:val="24"/>
        </w:rPr>
        <w:t>je</w:t>
      </w:r>
      <w:r w:rsidRPr="005E4BA9">
        <w:rPr>
          <w:rFonts w:ascii="Times New Roman" w:hAnsi="Times New Roman" w:cs="Times New Roman"/>
          <w:sz w:val="24"/>
          <w:szCs w:val="24"/>
        </w:rPr>
        <w:t xml:space="preserve"> (nga të njëjtit prindër) të lirohet i treti</w:t>
      </w:r>
      <w:r w:rsidR="00497919" w:rsidRPr="005E4BA9">
        <w:rPr>
          <w:rFonts w:ascii="Times New Roman" w:hAnsi="Times New Roman" w:cs="Times New Roman"/>
          <w:sz w:val="24"/>
          <w:szCs w:val="24"/>
        </w:rPr>
        <w:t>;</w:t>
      </w:r>
    </w:p>
    <w:p w14:paraId="009772E8" w14:textId="05F4CAE7" w:rsidR="00497919" w:rsidRPr="005E4BA9" w:rsidRDefault="00AA6A1B" w:rsidP="00F1338E">
      <w:pPr>
        <w:pStyle w:val="ListParagraph"/>
        <w:numPr>
          <w:ilvl w:val="2"/>
          <w:numId w:val="24"/>
        </w:numPr>
        <w:spacing w:after="0"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Pensionistët</w:t>
      </w:r>
      <w:r w:rsidR="00497919" w:rsidRPr="005E4BA9">
        <w:rPr>
          <w:rFonts w:ascii="Times New Roman" w:hAnsi="Times New Roman" w:cs="Times New Roman"/>
          <w:sz w:val="24"/>
          <w:szCs w:val="24"/>
        </w:rPr>
        <w:t>;</w:t>
      </w:r>
    </w:p>
    <w:p w14:paraId="1B18B365" w14:textId="6C88A414" w:rsidR="00A47E6F" w:rsidRPr="005E4BA9" w:rsidRDefault="00A47E6F" w:rsidP="00F1338E">
      <w:pPr>
        <w:pStyle w:val="ListParagraph"/>
        <w:numPr>
          <w:ilvl w:val="2"/>
          <w:numId w:val="24"/>
        </w:numPr>
        <w:spacing w:after="0"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Personat me aftësi të kufizuar;</w:t>
      </w:r>
    </w:p>
    <w:p w14:paraId="7FB48B6A" w14:textId="1C990B4D" w:rsidR="00272E09" w:rsidRPr="005E4BA9" w:rsidRDefault="00497919" w:rsidP="00F1338E">
      <w:pPr>
        <w:pStyle w:val="ListParagraph"/>
        <w:numPr>
          <w:ilvl w:val="2"/>
          <w:numId w:val="24"/>
        </w:numPr>
        <w:spacing w:after="0" w:line="276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O</w:t>
      </w:r>
      <w:r w:rsidR="00272E09" w:rsidRPr="005E4BA9">
        <w:rPr>
          <w:rFonts w:ascii="Times New Roman" w:hAnsi="Times New Roman" w:cs="Times New Roman"/>
          <w:sz w:val="24"/>
          <w:szCs w:val="24"/>
        </w:rPr>
        <w:t>rganizatat që ofrojnë bashkëpunim të rregullt me Komunën e Gjakovës, me qytetarët për promovim të vlerave në dobi të përgjithshme</w:t>
      </w:r>
      <w:r w:rsidRPr="005E4BA9">
        <w:rPr>
          <w:rFonts w:ascii="Times New Roman" w:hAnsi="Times New Roman" w:cs="Times New Roman"/>
          <w:sz w:val="24"/>
          <w:szCs w:val="24"/>
        </w:rPr>
        <w:t>.</w:t>
      </w:r>
    </w:p>
    <w:p w14:paraId="365340C2" w14:textId="77777777" w:rsidR="00922E9C" w:rsidRPr="005E4BA9" w:rsidRDefault="00922E9C" w:rsidP="00922E9C">
      <w:pPr>
        <w:pStyle w:val="ListParagraph"/>
        <w:spacing w:after="0" w:line="276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1ABDD578" w14:textId="2EFBFEC8" w:rsidR="00922E9C" w:rsidRPr="005E4BA9" w:rsidRDefault="00922E9C" w:rsidP="00F441E6">
      <w:pPr>
        <w:pStyle w:val="ListParagraph"/>
        <w:numPr>
          <w:ilvl w:val="1"/>
          <w:numId w:val="24"/>
        </w:numPr>
        <w:ind w:left="426" w:hanging="426"/>
        <w:rPr>
          <w:rFonts w:ascii="Times New Roman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Nga pagesa </w:t>
      </w:r>
      <w:r w:rsidR="00F441E6"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për</w:t>
      </w: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 </w:t>
      </w:r>
      <w:r w:rsidR="00F441E6"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shfrytëzimin e </w:t>
      </w: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hapësirave </w:t>
      </w:r>
      <w:r w:rsidR="00F441E6"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n</w:t>
      </w: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ë Pallati</w:t>
      </w:r>
      <w:r w:rsidR="00F441E6"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n</w:t>
      </w: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 </w:t>
      </w:r>
      <w:r w:rsidR="00F441E6"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e</w:t>
      </w: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 Kulturës “</w:t>
      </w:r>
      <w:proofErr w:type="spellStart"/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Asim</w:t>
      </w:r>
      <w:proofErr w:type="spellEnd"/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 </w:t>
      </w:r>
      <w:proofErr w:type="spellStart"/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Vokshi</w:t>
      </w:r>
      <w:proofErr w:type="spellEnd"/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” lirohen:</w:t>
      </w:r>
    </w:p>
    <w:p w14:paraId="5BD77291" w14:textId="77777777" w:rsidR="00922E9C" w:rsidRPr="005E4BA9" w:rsidRDefault="00922E9C" w:rsidP="00922E9C">
      <w:pPr>
        <w:pStyle w:val="ListParagraph"/>
        <w:ind w:left="360"/>
        <w:rPr>
          <w:rFonts w:ascii="Times New Roman" w:hAnsi="Times New Roman" w:cs="Times New Roman"/>
          <w:spacing w:val="4"/>
          <w:position w:val="4"/>
          <w:sz w:val="24"/>
          <w:szCs w:val="24"/>
        </w:rPr>
      </w:pPr>
    </w:p>
    <w:p w14:paraId="14746CBE" w14:textId="26A71DF5" w:rsidR="00F441E6" w:rsidRPr="005E4BA9" w:rsidRDefault="00272E09" w:rsidP="00F441E6">
      <w:pPr>
        <w:pStyle w:val="ListParagraph"/>
        <w:numPr>
          <w:ilvl w:val="2"/>
          <w:numId w:val="24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Organizimet me karakter t</w:t>
      </w:r>
      <w:r w:rsidR="00922E9C" w:rsidRPr="005E4BA9">
        <w:rPr>
          <w:rFonts w:ascii="Times New Roman" w:hAnsi="Times New Roman" w:cs="Times New Roman"/>
          <w:sz w:val="24"/>
          <w:szCs w:val="24"/>
        </w:rPr>
        <w:t>ë</w:t>
      </w:r>
      <w:r w:rsidR="00AA6A1B" w:rsidRPr="005E4BA9">
        <w:rPr>
          <w:rFonts w:ascii="Times New Roman" w:hAnsi="Times New Roman" w:cs="Times New Roman"/>
          <w:sz w:val="24"/>
          <w:szCs w:val="24"/>
        </w:rPr>
        <w:t xml:space="preserve"> ngushtë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kulturor ku nënkuptojmë grupe t</w:t>
      </w:r>
      <w:r w:rsidR="00922E9C" w:rsidRPr="005E4BA9">
        <w:rPr>
          <w:rFonts w:ascii="Times New Roman" w:hAnsi="Times New Roman" w:cs="Times New Roman"/>
          <w:sz w:val="24"/>
          <w:szCs w:val="24"/>
        </w:rPr>
        <w:t>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ndryshme q</w:t>
      </w:r>
      <w:r w:rsidR="00922E9C" w:rsidRPr="005E4BA9">
        <w:rPr>
          <w:rFonts w:ascii="Times New Roman" w:hAnsi="Times New Roman" w:cs="Times New Roman"/>
          <w:sz w:val="24"/>
          <w:szCs w:val="24"/>
        </w:rPr>
        <w:t>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kan</w:t>
      </w:r>
      <w:r w:rsidR="00922E9C" w:rsidRPr="005E4BA9">
        <w:rPr>
          <w:rFonts w:ascii="Times New Roman" w:hAnsi="Times New Roman" w:cs="Times New Roman"/>
          <w:sz w:val="24"/>
          <w:szCs w:val="24"/>
        </w:rPr>
        <w:t>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ndërlidhje </w:t>
      </w:r>
      <w:r w:rsidR="00922E9C" w:rsidRPr="005E4BA9">
        <w:rPr>
          <w:rFonts w:ascii="Times New Roman" w:hAnsi="Times New Roman" w:cs="Times New Roman"/>
          <w:sz w:val="24"/>
          <w:szCs w:val="24"/>
        </w:rPr>
        <w:t>me</w:t>
      </w:r>
      <w:r w:rsidRPr="005E4BA9">
        <w:rPr>
          <w:rFonts w:ascii="Times New Roman" w:hAnsi="Times New Roman" w:cs="Times New Roman"/>
          <w:sz w:val="24"/>
          <w:szCs w:val="24"/>
        </w:rPr>
        <w:t xml:space="preserve"> </w:t>
      </w:r>
      <w:r w:rsidR="00922E9C" w:rsidRPr="005E4BA9">
        <w:rPr>
          <w:rFonts w:ascii="Times New Roman" w:hAnsi="Times New Roman" w:cs="Times New Roman"/>
          <w:sz w:val="24"/>
          <w:szCs w:val="24"/>
        </w:rPr>
        <w:t>aktivitetet</w:t>
      </w:r>
      <w:r w:rsidRPr="005E4BA9">
        <w:rPr>
          <w:rFonts w:ascii="Times New Roman" w:hAnsi="Times New Roman" w:cs="Times New Roman"/>
          <w:sz w:val="24"/>
          <w:szCs w:val="24"/>
        </w:rPr>
        <w:t xml:space="preserve"> n</w:t>
      </w:r>
      <w:r w:rsidR="00922E9C" w:rsidRPr="005E4BA9">
        <w:rPr>
          <w:rFonts w:ascii="Times New Roman" w:hAnsi="Times New Roman" w:cs="Times New Roman"/>
          <w:sz w:val="24"/>
          <w:szCs w:val="24"/>
        </w:rPr>
        <w:t>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koherenc</w:t>
      </w:r>
      <w:r w:rsidR="00C22AAA">
        <w:rPr>
          <w:rFonts w:ascii="Times New Roman" w:hAnsi="Times New Roman" w:cs="Times New Roman"/>
          <w:sz w:val="24"/>
          <w:szCs w:val="24"/>
        </w:rPr>
        <w:t>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me </w:t>
      </w:r>
      <w:r w:rsidR="0059360E" w:rsidRPr="005E4BA9">
        <w:rPr>
          <w:rFonts w:ascii="Times New Roman" w:hAnsi="Times New Roman" w:cs="Times New Roman"/>
          <w:sz w:val="24"/>
          <w:szCs w:val="24"/>
        </w:rPr>
        <w:t>Komun</w:t>
      </w:r>
      <w:r w:rsidR="00C22AAA">
        <w:rPr>
          <w:rFonts w:ascii="Times New Roman" w:hAnsi="Times New Roman" w:cs="Times New Roman"/>
          <w:sz w:val="24"/>
          <w:szCs w:val="24"/>
        </w:rPr>
        <w:t>ën</w:t>
      </w:r>
      <w:r w:rsidR="0059360E" w:rsidRPr="005E4BA9">
        <w:rPr>
          <w:rFonts w:ascii="Times New Roman" w:hAnsi="Times New Roman" w:cs="Times New Roman"/>
          <w:sz w:val="24"/>
          <w:szCs w:val="24"/>
        </w:rPr>
        <w:t xml:space="preserve"> e Gjakovës</w:t>
      </w:r>
      <w:r w:rsidR="00922E9C" w:rsidRPr="005E4BA9">
        <w:rPr>
          <w:rFonts w:ascii="Times New Roman" w:hAnsi="Times New Roman" w:cs="Times New Roman"/>
          <w:sz w:val="24"/>
          <w:szCs w:val="24"/>
        </w:rPr>
        <w:t>;</w:t>
      </w:r>
    </w:p>
    <w:p w14:paraId="294F19C6" w14:textId="50DB6A8E" w:rsidR="00922E9C" w:rsidRPr="005E4BA9" w:rsidRDefault="00F441E6" w:rsidP="00F441E6">
      <w:pPr>
        <w:pStyle w:val="ListParagraph"/>
        <w:numPr>
          <w:ilvl w:val="2"/>
          <w:numId w:val="24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Institucionet</w:t>
      </w:r>
      <w:r w:rsidR="00272E09" w:rsidRPr="005E4BA9">
        <w:rPr>
          <w:rFonts w:ascii="Times New Roman" w:hAnsi="Times New Roman" w:cs="Times New Roman"/>
          <w:sz w:val="24"/>
          <w:szCs w:val="24"/>
        </w:rPr>
        <w:t xml:space="preserve"> tjera publike të cilat në bashkëpunim me Komunën organizojnë aktivitete në sferën e Kulturës, Rinisë dhe Sportit</w:t>
      </w:r>
      <w:r w:rsidR="00922E9C" w:rsidRPr="005E4BA9">
        <w:rPr>
          <w:rFonts w:ascii="Times New Roman" w:hAnsi="Times New Roman" w:cs="Times New Roman"/>
          <w:sz w:val="24"/>
          <w:szCs w:val="24"/>
        </w:rPr>
        <w:t>;</w:t>
      </w:r>
    </w:p>
    <w:p w14:paraId="151E0952" w14:textId="5FFEBA91" w:rsidR="00272E09" w:rsidRPr="005E4BA9" w:rsidRDefault="00272E09" w:rsidP="00F441E6">
      <w:pPr>
        <w:pStyle w:val="ListParagraph"/>
        <w:numPr>
          <w:ilvl w:val="2"/>
          <w:numId w:val="24"/>
        </w:num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Shoqatat e dala nga lufta, personat me nevoja të veçanta, shoqatat e personave me nevoja të veçanta dhe komuniteti fetar.</w:t>
      </w:r>
    </w:p>
    <w:p w14:paraId="4A4832CE" w14:textId="77777777" w:rsidR="00F441E6" w:rsidRPr="005E4BA9" w:rsidRDefault="00F441E6" w:rsidP="00F441E6">
      <w:pPr>
        <w:pStyle w:val="ListParagraph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5A4929BF" w14:textId="49C22312" w:rsidR="003F75EC" w:rsidRPr="005E4BA9" w:rsidRDefault="00F441E6" w:rsidP="00F441E6">
      <w:pPr>
        <w:pStyle w:val="ListParagraph"/>
        <w:numPr>
          <w:ilvl w:val="1"/>
          <w:numId w:val="24"/>
        </w:numPr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spacing w:val="4"/>
          <w:position w:val="4"/>
          <w:sz w:val="24"/>
          <w:szCs w:val="24"/>
        </w:rPr>
      </w:pP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>Nga pagesa për shfrytëzimin e Galerisë së Arteve lirohen:</w:t>
      </w:r>
    </w:p>
    <w:p w14:paraId="118AE524" w14:textId="77777777" w:rsidR="00F441E6" w:rsidRPr="005E4BA9" w:rsidRDefault="00F441E6" w:rsidP="00F441E6">
      <w:pPr>
        <w:pStyle w:val="ListParagraph"/>
        <w:autoSpaceDE w:val="0"/>
        <w:autoSpaceDN w:val="0"/>
        <w:adjustRightInd w:val="0"/>
        <w:ind w:left="426"/>
        <w:jc w:val="both"/>
        <w:rPr>
          <w:rFonts w:ascii="Times New Roman" w:hAnsi="Times New Roman" w:cs="Times New Roman"/>
          <w:spacing w:val="4"/>
          <w:position w:val="4"/>
          <w:sz w:val="24"/>
          <w:szCs w:val="24"/>
        </w:rPr>
      </w:pPr>
    </w:p>
    <w:p w14:paraId="5DDE6810" w14:textId="6735AA0E" w:rsidR="00F441E6" w:rsidRPr="005E4BA9" w:rsidRDefault="00F441E6" w:rsidP="00F1338E">
      <w:pPr>
        <w:pStyle w:val="ListParagraph"/>
        <w:numPr>
          <w:ilvl w:val="2"/>
          <w:numId w:val="24"/>
        </w:numPr>
        <w:ind w:left="851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>Artistët profesional</w:t>
      </w:r>
      <w:r w:rsidR="00BE376D">
        <w:rPr>
          <w:rFonts w:ascii="Times New Roman" w:hAnsi="Times New Roman" w:cs="Times New Roman"/>
          <w:sz w:val="24"/>
          <w:szCs w:val="24"/>
        </w:rPr>
        <w:t>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që me veprimtarinë e tyre </w:t>
      </w:r>
      <w:proofErr w:type="spellStart"/>
      <w:r w:rsidRPr="005E4BA9">
        <w:rPr>
          <w:rFonts w:ascii="Times New Roman" w:hAnsi="Times New Roman" w:cs="Times New Roman"/>
          <w:sz w:val="24"/>
          <w:szCs w:val="24"/>
        </w:rPr>
        <w:t>kontribojnë</w:t>
      </w:r>
      <w:proofErr w:type="spellEnd"/>
      <w:r w:rsidRPr="005E4BA9">
        <w:rPr>
          <w:rFonts w:ascii="Times New Roman" w:hAnsi="Times New Roman" w:cs="Times New Roman"/>
          <w:sz w:val="24"/>
          <w:szCs w:val="24"/>
        </w:rPr>
        <w:t xml:space="preserve"> në sferën e artit dhe kulturës përmes organizimit të aktiviteteve të ndryshme.</w:t>
      </w:r>
    </w:p>
    <w:p w14:paraId="38501C28" w14:textId="77777777" w:rsidR="00F441E6" w:rsidRPr="005E4BA9" w:rsidRDefault="00F441E6" w:rsidP="00F441E6">
      <w:pPr>
        <w:pStyle w:val="ListParagraph"/>
        <w:ind w:left="709"/>
        <w:rPr>
          <w:rFonts w:ascii="Times New Roman" w:hAnsi="Times New Roman" w:cs="Times New Roman"/>
          <w:sz w:val="24"/>
          <w:szCs w:val="24"/>
        </w:rPr>
      </w:pPr>
    </w:p>
    <w:p w14:paraId="55F745BF" w14:textId="249CE97F" w:rsidR="00F441E6" w:rsidRPr="005E4BA9" w:rsidRDefault="00F441E6" w:rsidP="00F441E6">
      <w:pPr>
        <w:pStyle w:val="ListParagraph"/>
        <w:numPr>
          <w:ilvl w:val="1"/>
          <w:numId w:val="24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pacing w:val="4"/>
          <w:position w:val="4"/>
          <w:sz w:val="24"/>
          <w:szCs w:val="24"/>
        </w:rPr>
        <w:t xml:space="preserve">Nga pagesa e shfrytëzimit të </w:t>
      </w:r>
      <w:r w:rsidRPr="005E4BA9">
        <w:rPr>
          <w:rFonts w:ascii="Times New Roman" w:hAnsi="Times New Roman" w:cs="Times New Roman"/>
          <w:sz w:val="24"/>
          <w:szCs w:val="24"/>
        </w:rPr>
        <w:t>Teatrit të Qytetit “</w:t>
      </w:r>
      <w:proofErr w:type="spellStart"/>
      <w:r w:rsidRPr="005E4BA9">
        <w:rPr>
          <w:rFonts w:ascii="Times New Roman" w:hAnsi="Times New Roman" w:cs="Times New Roman"/>
          <w:sz w:val="24"/>
          <w:szCs w:val="24"/>
        </w:rPr>
        <w:t>Hadi</w:t>
      </w:r>
      <w:proofErr w:type="spellEnd"/>
      <w:r w:rsidRPr="005E4BA9">
        <w:rPr>
          <w:rFonts w:ascii="Times New Roman" w:hAnsi="Times New Roman" w:cs="Times New Roman"/>
          <w:sz w:val="24"/>
          <w:szCs w:val="24"/>
        </w:rPr>
        <w:t xml:space="preserve"> Shehu” lirohen:</w:t>
      </w:r>
    </w:p>
    <w:p w14:paraId="32B66256" w14:textId="77777777" w:rsidR="00F441E6" w:rsidRPr="005E4BA9" w:rsidRDefault="00F441E6" w:rsidP="00F441E6">
      <w:pPr>
        <w:pStyle w:val="ListParagraph"/>
        <w:ind w:left="426"/>
        <w:rPr>
          <w:rFonts w:ascii="Times New Roman" w:hAnsi="Times New Roman" w:cs="Times New Roman"/>
          <w:sz w:val="24"/>
          <w:szCs w:val="24"/>
        </w:rPr>
      </w:pPr>
    </w:p>
    <w:p w14:paraId="54094348" w14:textId="6B22FF34" w:rsidR="00F441E6" w:rsidRPr="005E4BA9" w:rsidRDefault="00F441E6" w:rsidP="00F441E6">
      <w:pPr>
        <w:pStyle w:val="ListParagraph"/>
        <w:numPr>
          <w:ilvl w:val="2"/>
          <w:numId w:val="24"/>
        </w:numPr>
        <w:shd w:val="clear" w:color="auto" w:fill="FFFFFF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 xml:space="preserve">Teatrot simotra (teatrot e qyteteve), teatrot kombëtare, kompanitë teatrore të nivelit të </w:t>
      </w:r>
      <w:r w:rsidR="00EB6CF4" w:rsidRPr="005E4BA9">
        <w:rPr>
          <w:rFonts w:ascii="Times New Roman" w:hAnsi="Times New Roman" w:cs="Times New Roman"/>
          <w:sz w:val="24"/>
          <w:szCs w:val="24"/>
        </w:rPr>
        <w:t>njëjtë</w:t>
      </w:r>
      <w:r w:rsidRPr="005E4BA9">
        <w:rPr>
          <w:rFonts w:ascii="Times New Roman" w:hAnsi="Times New Roman" w:cs="Times New Roman"/>
          <w:sz w:val="24"/>
          <w:szCs w:val="24"/>
        </w:rPr>
        <w:t xml:space="preserve"> profesional lirohen nga pagesa;</w:t>
      </w:r>
    </w:p>
    <w:p w14:paraId="096708DE" w14:textId="10064A3E" w:rsidR="00F441E6" w:rsidRPr="005E4BA9" w:rsidRDefault="00F441E6" w:rsidP="00F441E6">
      <w:pPr>
        <w:pStyle w:val="ListParagraph"/>
        <w:numPr>
          <w:ilvl w:val="2"/>
          <w:numId w:val="24"/>
        </w:numPr>
        <w:shd w:val="clear" w:color="auto" w:fill="FFFFFF"/>
        <w:ind w:left="709" w:hanging="567"/>
        <w:rPr>
          <w:rFonts w:ascii="Times New Roman" w:hAnsi="Times New Roman" w:cs="Times New Roman"/>
          <w:sz w:val="24"/>
          <w:szCs w:val="24"/>
        </w:rPr>
      </w:pPr>
      <w:r w:rsidRPr="005E4BA9">
        <w:rPr>
          <w:rFonts w:ascii="Times New Roman" w:hAnsi="Times New Roman" w:cs="Times New Roman"/>
          <w:sz w:val="24"/>
          <w:szCs w:val="24"/>
        </w:rPr>
        <w:t xml:space="preserve"> Të hyrat </w:t>
      </w:r>
      <w:r w:rsidR="00EB6CF4" w:rsidRPr="005E4BA9">
        <w:rPr>
          <w:rFonts w:ascii="Times New Roman" w:hAnsi="Times New Roman" w:cs="Times New Roman"/>
          <w:sz w:val="24"/>
          <w:szCs w:val="24"/>
        </w:rPr>
        <w:t>si në pikën 2.5.1,</w:t>
      </w:r>
      <w:r w:rsidRPr="005E4BA9">
        <w:rPr>
          <w:rFonts w:ascii="Times New Roman" w:hAnsi="Times New Roman" w:cs="Times New Roman"/>
          <w:sz w:val="24"/>
          <w:szCs w:val="24"/>
        </w:rPr>
        <w:t xml:space="preserve"> 70% i marrin trupa mysafire ndërsa 30% mbesin në teatrin nikoqir</w:t>
      </w:r>
      <w:r w:rsidR="0059360E" w:rsidRPr="005E4BA9">
        <w:rPr>
          <w:rFonts w:ascii="Times New Roman" w:hAnsi="Times New Roman" w:cs="Times New Roman"/>
          <w:sz w:val="24"/>
          <w:szCs w:val="24"/>
        </w:rPr>
        <w:t>.</w:t>
      </w:r>
    </w:p>
    <w:p w14:paraId="5E14DA15" w14:textId="51EAAFC3" w:rsidR="00B27F61" w:rsidRPr="005E4BA9" w:rsidRDefault="00B27F61" w:rsidP="00B7780B">
      <w:pPr>
        <w:jc w:val="center"/>
        <w:rPr>
          <w:b/>
        </w:rPr>
      </w:pPr>
      <w:r w:rsidRPr="005E4BA9">
        <w:rPr>
          <w:b/>
        </w:rPr>
        <w:t xml:space="preserve">Neni </w:t>
      </w:r>
      <w:r w:rsidR="003C3E22" w:rsidRPr="005E4BA9">
        <w:rPr>
          <w:b/>
        </w:rPr>
        <w:t>8</w:t>
      </w:r>
    </w:p>
    <w:p w14:paraId="60FF4AF1" w14:textId="77777777" w:rsidR="00B27F61" w:rsidRPr="005E4BA9" w:rsidRDefault="00B27F61" w:rsidP="00B7780B">
      <w:pPr>
        <w:pStyle w:val="Default"/>
        <w:jc w:val="center"/>
        <w:rPr>
          <w:b/>
          <w:bCs/>
          <w:color w:val="auto"/>
        </w:rPr>
      </w:pPr>
      <w:r w:rsidRPr="005E4BA9">
        <w:rPr>
          <w:b/>
          <w:bCs/>
          <w:color w:val="auto"/>
        </w:rPr>
        <w:t>Hyrja në fuqi</w:t>
      </w:r>
    </w:p>
    <w:p w14:paraId="3CEAEE4C" w14:textId="77777777" w:rsidR="00B27F61" w:rsidRPr="005E4BA9" w:rsidRDefault="00B27F61" w:rsidP="00B91612">
      <w:pPr>
        <w:pStyle w:val="Default"/>
        <w:jc w:val="both"/>
        <w:rPr>
          <w:color w:val="auto"/>
        </w:rPr>
      </w:pPr>
    </w:p>
    <w:p w14:paraId="5B89FB61" w14:textId="77777777" w:rsidR="003A4E7E" w:rsidRPr="005E4BA9" w:rsidRDefault="003A4E7E" w:rsidP="003A4E7E">
      <w:pPr>
        <w:pStyle w:val="Default"/>
        <w:jc w:val="both"/>
        <w:rPr>
          <w:rFonts w:eastAsia="MS Mincho"/>
          <w:color w:val="auto"/>
          <w:spacing w:val="4"/>
          <w:position w:val="4"/>
        </w:rPr>
      </w:pPr>
      <w:r w:rsidRPr="005E4BA9">
        <w:rPr>
          <w:rFonts w:eastAsia="MS Mincho"/>
          <w:color w:val="auto"/>
          <w:spacing w:val="4"/>
          <w:position w:val="4"/>
        </w:rPr>
        <w:t xml:space="preserve">Kjo rregullore hyn në fuqi 15 ditë pas regjistrimit në zyrën e protokollit në Ministrinë e Administrimit të Pushtetit Lokal dhe shtatë (7) ditë pas publikimit në ueb faqen e komunës së Gjakovës. </w:t>
      </w:r>
    </w:p>
    <w:p w14:paraId="7631031F" w14:textId="77777777" w:rsidR="00B27F61" w:rsidRPr="005E4BA9" w:rsidRDefault="00B27F61" w:rsidP="00B91612">
      <w:pPr>
        <w:pStyle w:val="Default"/>
        <w:jc w:val="both"/>
        <w:rPr>
          <w:color w:val="auto"/>
        </w:rPr>
      </w:pPr>
    </w:p>
    <w:p w14:paraId="5151BD4A" w14:textId="77777777" w:rsidR="00B27F61" w:rsidRPr="005E4BA9" w:rsidRDefault="00B27F61" w:rsidP="00B91612">
      <w:pPr>
        <w:pStyle w:val="Default"/>
        <w:jc w:val="both"/>
        <w:rPr>
          <w:color w:val="auto"/>
        </w:rPr>
      </w:pPr>
    </w:p>
    <w:p w14:paraId="47D791A1" w14:textId="77777777" w:rsidR="00B27F61" w:rsidRPr="005E4BA9" w:rsidRDefault="00B27F61" w:rsidP="00B91612">
      <w:pPr>
        <w:pStyle w:val="Default"/>
        <w:jc w:val="both"/>
        <w:rPr>
          <w:b/>
          <w:color w:val="auto"/>
        </w:rPr>
      </w:pPr>
      <w:r w:rsidRPr="005E4BA9">
        <w:rPr>
          <w:color w:val="auto"/>
        </w:rPr>
        <w:t xml:space="preserve">                                                                                                      </w:t>
      </w:r>
      <w:proofErr w:type="spellStart"/>
      <w:r w:rsidRPr="005E4BA9">
        <w:rPr>
          <w:b/>
          <w:color w:val="auto"/>
        </w:rPr>
        <w:t>Arbënesha</w:t>
      </w:r>
      <w:proofErr w:type="spellEnd"/>
      <w:r w:rsidRPr="005E4BA9">
        <w:rPr>
          <w:b/>
          <w:color w:val="auto"/>
        </w:rPr>
        <w:t xml:space="preserve"> Kuqi </w:t>
      </w:r>
    </w:p>
    <w:p w14:paraId="33FAADD9" w14:textId="77777777" w:rsidR="00B27F61" w:rsidRPr="005E4BA9" w:rsidRDefault="00B27F61" w:rsidP="00B91612">
      <w:pPr>
        <w:pStyle w:val="Default"/>
        <w:jc w:val="both"/>
        <w:rPr>
          <w:b/>
          <w:color w:val="auto"/>
        </w:rPr>
      </w:pPr>
      <w:r w:rsidRPr="005E4BA9">
        <w:rPr>
          <w:b/>
          <w:color w:val="auto"/>
        </w:rPr>
        <w:br/>
        <w:t xml:space="preserve">                                                                               ______________________________________ </w:t>
      </w:r>
    </w:p>
    <w:p w14:paraId="32EC27F0" w14:textId="77777777" w:rsidR="00B27F61" w:rsidRPr="005E4BA9" w:rsidRDefault="00B27F61" w:rsidP="00B91612">
      <w:pPr>
        <w:pStyle w:val="ListParagraph"/>
        <w:ind w:left="46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BA9">
        <w:rPr>
          <w:rFonts w:ascii="Times New Roman" w:hAnsi="Times New Roman" w:cs="Times New Roman"/>
          <w:b/>
          <w:sz w:val="24"/>
          <w:szCs w:val="24"/>
        </w:rPr>
        <w:t>Kryesuese e Kuvendit të Komunës së Gjakovës</w:t>
      </w:r>
    </w:p>
    <w:p w14:paraId="585BEEF1" w14:textId="77777777" w:rsidR="006D0F3A" w:rsidRPr="005E4BA9" w:rsidRDefault="006D0F3A" w:rsidP="00B91612">
      <w:pPr>
        <w:jc w:val="both"/>
      </w:pPr>
    </w:p>
    <w:sectPr w:rsidR="006D0F3A" w:rsidRPr="005E4BA9" w:rsidSect="002E3C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0042"/>
    <w:multiLevelType w:val="multilevel"/>
    <w:tmpl w:val="05E0D88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065177B2"/>
    <w:multiLevelType w:val="multilevel"/>
    <w:tmpl w:val="78DC1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DF3A79"/>
    <w:multiLevelType w:val="multilevel"/>
    <w:tmpl w:val="B6C06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871151"/>
    <w:multiLevelType w:val="multilevel"/>
    <w:tmpl w:val="22BA8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D65382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5E462E"/>
    <w:multiLevelType w:val="hybridMultilevel"/>
    <w:tmpl w:val="9BD4C33C"/>
    <w:lvl w:ilvl="0" w:tplc="EBA49B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24B"/>
    <w:multiLevelType w:val="multilevel"/>
    <w:tmpl w:val="02B6375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891307"/>
    <w:multiLevelType w:val="hybridMultilevel"/>
    <w:tmpl w:val="C8C6FCE0"/>
    <w:lvl w:ilvl="0" w:tplc="C6A2CA2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069F5"/>
    <w:multiLevelType w:val="multilevel"/>
    <w:tmpl w:val="FC8C17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900" w:hanging="1440"/>
      </w:pPr>
    </w:lvl>
    <w:lvl w:ilvl="6">
      <w:start w:val="1"/>
      <w:numFmt w:val="decimal"/>
      <w:isLgl/>
      <w:lvlText w:val="%1.%2.%3.%4.%5.%6.%7."/>
      <w:lvlJc w:val="left"/>
      <w:pPr>
        <w:ind w:left="4680" w:hanging="1800"/>
      </w:p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</w:lvl>
  </w:abstractNum>
  <w:abstractNum w:abstractNumId="9" w15:restartNumberingAfterBreak="0">
    <w:nsid w:val="2BFE65A6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024380"/>
    <w:multiLevelType w:val="hybridMultilevel"/>
    <w:tmpl w:val="D908AF76"/>
    <w:lvl w:ilvl="0" w:tplc="D8DAD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12324"/>
    <w:multiLevelType w:val="multilevel"/>
    <w:tmpl w:val="9F9002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47A616E"/>
    <w:multiLevelType w:val="multilevel"/>
    <w:tmpl w:val="D17054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7C11F05"/>
    <w:multiLevelType w:val="multilevel"/>
    <w:tmpl w:val="A628B5C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2A3B05"/>
    <w:multiLevelType w:val="hybridMultilevel"/>
    <w:tmpl w:val="31DA065C"/>
    <w:lvl w:ilvl="0" w:tplc="36221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B16E19"/>
    <w:multiLevelType w:val="multilevel"/>
    <w:tmpl w:val="F21CAD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49E51A3D"/>
    <w:multiLevelType w:val="multilevel"/>
    <w:tmpl w:val="7B86319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04676E"/>
    <w:multiLevelType w:val="hybridMultilevel"/>
    <w:tmpl w:val="54EEA792"/>
    <w:lvl w:ilvl="0" w:tplc="A8C65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62578"/>
    <w:multiLevelType w:val="multilevel"/>
    <w:tmpl w:val="041C001F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477640"/>
    <w:multiLevelType w:val="multilevel"/>
    <w:tmpl w:val="2954E8D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0" w15:restartNumberingAfterBreak="0">
    <w:nsid w:val="60BB242B"/>
    <w:multiLevelType w:val="multilevel"/>
    <w:tmpl w:val="7DD83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1" w15:restartNumberingAfterBreak="0">
    <w:nsid w:val="62CC0939"/>
    <w:multiLevelType w:val="multilevel"/>
    <w:tmpl w:val="5816C13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22" w15:restartNumberingAfterBreak="0">
    <w:nsid w:val="645F6B8F"/>
    <w:multiLevelType w:val="multilevel"/>
    <w:tmpl w:val="3E3E2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5A16135"/>
    <w:multiLevelType w:val="multilevel"/>
    <w:tmpl w:val="4B7A0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5B61C37"/>
    <w:multiLevelType w:val="multilevel"/>
    <w:tmpl w:val="F25C4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25" w15:restartNumberingAfterBreak="0">
    <w:nsid w:val="76A4454A"/>
    <w:multiLevelType w:val="multilevel"/>
    <w:tmpl w:val="3A56539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26" w15:restartNumberingAfterBreak="0">
    <w:nsid w:val="774C668C"/>
    <w:multiLevelType w:val="multilevel"/>
    <w:tmpl w:val="8CBC8D0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7D3CB5"/>
    <w:multiLevelType w:val="multilevel"/>
    <w:tmpl w:val="D0806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B2132E"/>
    <w:multiLevelType w:val="multilevel"/>
    <w:tmpl w:val="041C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4"/>
  </w:num>
  <w:num w:numId="6">
    <w:abstractNumId w:val="20"/>
  </w:num>
  <w:num w:numId="7">
    <w:abstractNumId w:val="14"/>
  </w:num>
  <w:num w:numId="8">
    <w:abstractNumId w:val="13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8"/>
  </w:num>
  <w:num w:numId="14">
    <w:abstractNumId w:val="15"/>
  </w:num>
  <w:num w:numId="15">
    <w:abstractNumId w:val="6"/>
  </w:num>
  <w:num w:numId="16">
    <w:abstractNumId w:val="17"/>
  </w:num>
  <w:num w:numId="17">
    <w:abstractNumId w:val="23"/>
  </w:num>
  <w:num w:numId="18">
    <w:abstractNumId w:val="27"/>
  </w:num>
  <w:num w:numId="19">
    <w:abstractNumId w:val="4"/>
  </w:num>
  <w:num w:numId="20">
    <w:abstractNumId w:val="0"/>
  </w:num>
  <w:num w:numId="21">
    <w:abstractNumId w:val="16"/>
  </w:num>
  <w:num w:numId="22">
    <w:abstractNumId w:val="7"/>
  </w:num>
  <w:num w:numId="23">
    <w:abstractNumId w:val="5"/>
  </w:num>
  <w:num w:numId="24">
    <w:abstractNumId w:val="26"/>
  </w:num>
  <w:num w:numId="25">
    <w:abstractNumId w:val="28"/>
  </w:num>
  <w:num w:numId="26">
    <w:abstractNumId w:val="9"/>
  </w:num>
  <w:num w:numId="27">
    <w:abstractNumId w:val="22"/>
  </w:num>
  <w:num w:numId="28">
    <w:abstractNumId w:val="3"/>
  </w:num>
  <w:num w:numId="29">
    <w:abstractNumId w:val="1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8C"/>
    <w:rsid w:val="00002430"/>
    <w:rsid w:val="00053867"/>
    <w:rsid w:val="00063145"/>
    <w:rsid w:val="0007386D"/>
    <w:rsid w:val="00080301"/>
    <w:rsid w:val="001726D7"/>
    <w:rsid w:val="001B236D"/>
    <w:rsid w:val="00272E09"/>
    <w:rsid w:val="002750C6"/>
    <w:rsid w:val="002A2570"/>
    <w:rsid w:val="002B0645"/>
    <w:rsid w:val="002E3CC2"/>
    <w:rsid w:val="003023C5"/>
    <w:rsid w:val="00315752"/>
    <w:rsid w:val="003A4E7E"/>
    <w:rsid w:val="003C3E22"/>
    <w:rsid w:val="003F536C"/>
    <w:rsid w:val="003F75EC"/>
    <w:rsid w:val="00465474"/>
    <w:rsid w:val="00465E1C"/>
    <w:rsid w:val="0048637D"/>
    <w:rsid w:val="00497919"/>
    <w:rsid w:val="004D7845"/>
    <w:rsid w:val="00507F86"/>
    <w:rsid w:val="0059360E"/>
    <w:rsid w:val="005B53D3"/>
    <w:rsid w:val="005B72B6"/>
    <w:rsid w:val="005C6BC8"/>
    <w:rsid w:val="005D0ACB"/>
    <w:rsid w:val="005E4BA9"/>
    <w:rsid w:val="00646B11"/>
    <w:rsid w:val="006920F0"/>
    <w:rsid w:val="006D0F3A"/>
    <w:rsid w:val="006F64FF"/>
    <w:rsid w:val="007229CF"/>
    <w:rsid w:val="00754999"/>
    <w:rsid w:val="00776406"/>
    <w:rsid w:val="007D6AE6"/>
    <w:rsid w:val="00806738"/>
    <w:rsid w:val="00836A2C"/>
    <w:rsid w:val="00844439"/>
    <w:rsid w:val="00845BEA"/>
    <w:rsid w:val="00860F08"/>
    <w:rsid w:val="00872FF7"/>
    <w:rsid w:val="008A35E1"/>
    <w:rsid w:val="008B59E5"/>
    <w:rsid w:val="008C615A"/>
    <w:rsid w:val="008C751A"/>
    <w:rsid w:val="008E6773"/>
    <w:rsid w:val="008F0876"/>
    <w:rsid w:val="00922E9C"/>
    <w:rsid w:val="009242C3"/>
    <w:rsid w:val="009633F7"/>
    <w:rsid w:val="009D1867"/>
    <w:rsid w:val="009F7F56"/>
    <w:rsid w:val="00A02775"/>
    <w:rsid w:val="00A37A30"/>
    <w:rsid w:val="00A47E6F"/>
    <w:rsid w:val="00A774C6"/>
    <w:rsid w:val="00AA51D4"/>
    <w:rsid w:val="00AA6A1B"/>
    <w:rsid w:val="00AB3C56"/>
    <w:rsid w:val="00AC5F96"/>
    <w:rsid w:val="00AF0052"/>
    <w:rsid w:val="00AF4E0C"/>
    <w:rsid w:val="00B27F61"/>
    <w:rsid w:val="00B62688"/>
    <w:rsid w:val="00B7780B"/>
    <w:rsid w:val="00B91612"/>
    <w:rsid w:val="00BC5818"/>
    <w:rsid w:val="00BE376D"/>
    <w:rsid w:val="00C22AAA"/>
    <w:rsid w:val="00C62E2D"/>
    <w:rsid w:val="00CA3A3C"/>
    <w:rsid w:val="00CA4CAE"/>
    <w:rsid w:val="00D553DC"/>
    <w:rsid w:val="00D564E1"/>
    <w:rsid w:val="00D5790C"/>
    <w:rsid w:val="00D62DC5"/>
    <w:rsid w:val="00D837DF"/>
    <w:rsid w:val="00D87967"/>
    <w:rsid w:val="00DC2D19"/>
    <w:rsid w:val="00DC478A"/>
    <w:rsid w:val="00DF3FEB"/>
    <w:rsid w:val="00E4151D"/>
    <w:rsid w:val="00E52E42"/>
    <w:rsid w:val="00E812D9"/>
    <w:rsid w:val="00E9138C"/>
    <w:rsid w:val="00EA47CB"/>
    <w:rsid w:val="00EB6CF4"/>
    <w:rsid w:val="00ED7834"/>
    <w:rsid w:val="00EE0C40"/>
    <w:rsid w:val="00EE0CD3"/>
    <w:rsid w:val="00F1338E"/>
    <w:rsid w:val="00F3545B"/>
    <w:rsid w:val="00F441E6"/>
    <w:rsid w:val="00F46407"/>
    <w:rsid w:val="00F504AB"/>
    <w:rsid w:val="00F51ED7"/>
    <w:rsid w:val="00F8699E"/>
    <w:rsid w:val="00FB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4A48F"/>
  <w15:chartTrackingRefBased/>
  <w15:docId w15:val="{9A381F72-DB22-4CC4-9ECD-20A7B911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F6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E9C"/>
    <w:pPr>
      <w:keepNext/>
      <w:keepLines/>
      <w:numPr>
        <w:numId w:val="25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2E9C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2E9C"/>
    <w:pPr>
      <w:keepNext/>
      <w:keepLines/>
      <w:numPr>
        <w:ilvl w:val="2"/>
        <w:numId w:val="2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2E9C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2E9C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2E9C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2E9C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2E9C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2E9C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locked/>
    <w:rsid w:val="00B27F61"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B27F6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B27F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84443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2E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2E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2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2E9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2E9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2E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2E9C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2E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2E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9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2425</Words>
  <Characters>13823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Koci</dc:creator>
  <cp:keywords/>
  <dc:description/>
  <cp:lastModifiedBy>Nita Efendia</cp:lastModifiedBy>
  <cp:revision>3</cp:revision>
  <cp:lastPrinted>2024-09-03T07:28:00Z</cp:lastPrinted>
  <dcterms:created xsi:type="dcterms:W3CDTF">2024-09-05T09:57:00Z</dcterms:created>
  <dcterms:modified xsi:type="dcterms:W3CDTF">2024-10-10T07:54:00Z</dcterms:modified>
</cp:coreProperties>
</file>