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0C" w:rsidRPr="00114B0C" w:rsidRDefault="00114B0C" w:rsidP="00114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0C" w:rsidRPr="00114B0C" w:rsidRDefault="00114B0C" w:rsidP="00114B0C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0C">
        <w:rPr>
          <w:rFonts w:ascii="Times New Roman" w:eastAsia="Times New Roman" w:hAnsi="Times New Roman" w:cs="Times New Roman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1" locked="0" layoutInCell="1" allowOverlap="1" wp14:anchorId="5829C786" wp14:editId="55D838D8">
            <wp:simplePos x="0" y="0"/>
            <wp:positionH relativeFrom="column">
              <wp:posOffset>7214870</wp:posOffset>
            </wp:positionH>
            <wp:positionV relativeFrom="page">
              <wp:posOffset>935965</wp:posOffset>
            </wp:positionV>
            <wp:extent cx="655320" cy="822960"/>
            <wp:effectExtent l="0" t="0" r="0" b="0"/>
            <wp:wrapSquare wrapText="bothSides"/>
            <wp:docPr id="3" name="Picture 3" descr="C:\Users\frrok.gjergjaj\AppData\Local\Microsoft\Windows\INetCache\Content.Outlook\JH6YLLKP\llogo e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rok.gjergjaj\AppData\Local\Microsoft\Windows\INetCache\Content.Outlook\JH6YLLKP\llogo e 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B0C">
        <w:rPr>
          <w:rFonts w:ascii="Times New Roman" w:eastAsia="MS Mincho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63099626" wp14:editId="01D22E4A">
            <wp:simplePos x="0" y="0"/>
            <wp:positionH relativeFrom="column">
              <wp:posOffset>-66040</wp:posOffset>
            </wp:positionH>
            <wp:positionV relativeFrom="paragraph">
              <wp:posOffset>120484</wp:posOffset>
            </wp:positionV>
            <wp:extent cx="688975" cy="760095"/>
            <wp:effectExtent l="0" t="0" r="0" b="1905"/>
            <wp:wrapThrough wrapText="bothSides">
              <wp:wrapPolygon edited="0">
                <wp:start x="2986" y="0"/>
                <wp:lineTo x="0" y="541"/>
                <wp:lineTo x="0" y="11910"/>
                <wp:lineTo x="2389" y="17323"/>
                <wp:lineTo x="7764" y="21113"/>
                <wp:lineTo x="8361" y="21113"/>
                <wp:lineTo x="12542" y="21113"/>
                <wp:lineTo x="13139" y="21113"/>
                <wp:lineTo x="18514" y="17323"/>
                <wp:lineTo x="20903" y="11910"/>
                <wp:lineTo x="20903" y="541"/>
                <wp:lineTo x="17917" y="0"/>
                <wp:lineTo x="2986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B0C" w:rsidRPr="00114B0C" w:rsidRDefault="00114B0C" w:rsidP="001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0C">
        <w:rPr>
          <w:rFonts w:ascii="Times New Roman" w:eastAsia="Times New Roman" w:hAnsi="Times New Roman" w:cs="Times New Roman"/>
          <w:b/>
          <w:sz w:val="24"/>
          <w:szCs w:val="24"/>
        </w:rPr>
        <w:t xml:space="preserve">REPUBLIKA E KOSOVËS </w:t>
      </w:r>
    </w:p>
    <w:p w:rsidR="00114B0C" w:rsidRPr="00114B0C" w:rsidRDefault="00114B0C" w:rsidP="001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0C">
        <w:rPr>
          <w:rFonts w:ascii="Times New Roman" w:eastAsia="Times New Roman" w:hAnsi="Times New Roman" w:cs="Times New Roman"/>
          <w:b/>
          <w:sz w:val="24"/>
          <w:szCs w:val="24"/>
        </w:rPr>
        <w:t>REPUBLIKA KOSOVA/ REPUBLIC OF KOSOVO</w:t>
      </w:r>
    </w:p>
    <w:p w:rsidR="00114B0C" w:rsidRPr="00114B0C" w:rsidRDefault="00114B0C" w:rsidP="001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0C">
        <w:rPr>
          <w:rFonts w:ascii="Times New Roman" w:eastAsia="Times New Roman" w:hAnsi="Times New Roman" w:cs="Times New Roman"/>
          <w:b/>
          <w:sz w:val="24"/>
          <w:szCs w:val="24"/>
        </w:rPr>
        <w:t>KOMUNA E GJAKOVËS</w:t>
      </w:r>
    </w:p>
    <w:p w:rsidR="00B028D3" w:rsidRDefault="00114B0C" w:rsidP="00114B0C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Cs w:val="24"/>
        </w:rPr>
      </w:pPr>
      <w:r w:rsidRPr="00114B0C">
        <w:rPr>
          <w:rFonts w:ascii="Times New Roman" w:eastAsia="Times New Roman" w:hAnsi="Times New Roman" w:cs="Times New Roman"/>
          <w:b/>
          <w:sz w:val="24"/>
          <w:szCs w:val="24"/>
        </w:rPr>
        <w:t>OPŠTINA DJAKOVICA/MUNICIPALITY OF GJAKOVA</w:t>
      </w:r>
    </w:p>
    <w:p w:rsidR="00114B0C" w:rsidRDefault="00114B0C" w:rsidP="00B028D3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sz w:val="40"/>
          <w:szCs w:val="40"/>
        </w:rPr>
      </w:pPr>
    </w:p>
    <w:p w:rsidR="00B028D3" w:rsidRPr="00B028D3" w:rsidRDefault="00B028D3" w:rsidP="00B028D3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sz w:val="40"/>
          <w:szCs w:val="40"/>
        </w:rPr>
      </w:pPr>
      <w:r>
        <w:rPr>
          <w:rFonts w:ascii="Times New Roman" w:eastAsia="MS Mincho" w:hAnsi="Times New Roman" w:cs="Times New Roman"/>
          <w:sz w:val="40"/>
          <w:szCs w:val="40"/>
        </w:rPr>
        <w:t xml:space="preserve"> </w:t>
      </w:r>
      <w:r w:rsidRPr="00B028D3">
        <w:rPr>
          <w:rFonts w:ascii="Times New Roman" w:eastAsia="MS Mincho" w:hAnsi="Times New Roman" w:cs="Times New Roman"/>
          <w:sz w:val="40"/>
          <w:szCs w:val="40"/>
        </w:rPr>
        <w:t xml:space="preserve">           </w:t>
      </w:r>
      <w:r>
        <w:rPr>
          <w:rFonts w:ascii="Times New Roman" w:eastAsia="MS Mincho" w:hAnsi="Times New Roman" w:cs="Times New Roman"/>
          <w:sz w:val="40"/>
          <w:szCs w:val="40"/>
        </w:rPr>
        <w:t xml:space="preserve">                              </w:t>
      </w: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</w:rPr>
      </w:pPr>
      <w:r w:rsidRPr="00B028D3">
        <w:rPr>
          <w:rFonts w:ascii="Times New Roman" w:eastAsia="MS Mincho" w:hAnsi="Times New Roman" w:cs="Times New Roman"/>
          <w:b/>
        </w:rPr>
        <w:t>KËSHILLI KOMUNAL PËR SIGURI NË BASHKËSI</w:t>
      </w:r>
    </w:p>
    <w:p w:rsidR="00B028D3" w:rsidRPr="00B028D3" w:rsidRDefault="00EB02EC" w:rsidP="00B028D3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</w:pPr>
      <w:r>
        <w:rPr>
          <w:rFonts w:ascii="Times New Roman" w:eastAsia="MS Mincho" w:hAnsi="Times New Roman" w:cs="Times New Roman"/>
          <w:b/>
          <w:i/>
        </w:rPr>
        <w:t xml:space="preserve">Datë </w:t>
      </w:r>
      <w:r w:rsidR="007201DC" w:rsidRPr="001323A8">
        <w:rPr>
          <w:rFonts w:ascii="Times New Roman" w:eastAsia="MS Mincho" w:hAnsi="Times New Roman" w:cs="Times New Roman"/>
          <w:b/>
          <w:i/>
        </w:rPr>
        <w:t>2</w:t>
      </w:r>
      <w:r w:rsidR="0079473B">
        <w:rPr>
          <w:rFonts w:ascii="Times New Roman" w:eastAsia="MS Mincho" w:hAnsi="Times New Roman" w:cs="Times New Roman"/>
          <w:b/>
          <w:i/>
        </w:rPr>
        <w:t>8</w:t>
      </w:r>
      <w:r w:rsidR="007201DC" w:rsidRPr="001323A8">
        <w:rPr>
          <w:rFonts w:ascii="Times New Roman" w:eastAsia="MS Mincho" w:hAnsi="Times New Roman" w:cs="Times New Roman"/>
          <w:b/>
          <w:i/>
        </w:rPr>
        <w:t>.12.2022</w:t>
      </w:r>
      <w:r w:rsidR="00B028D3" w:rsidRPr="00B028D3">
        <w:rPr>
          <w:rFonts w:ascii="Times New Roman" w:eastAsia="MS Mincho" w:hAnsi="Times New Roman" w:cs="Times New Roman"/>
          <w:b/>
          <w:i/>
        </w:rPr>
        <w:t xml:space="preserve">     </w:t>
      </w:r>
    </w:p>
    <w:p w:rsidR="00B028D3" w:rsidRPr="00B028D3" w:rsidRDefault="00B028D3" w:rsidP="00B028D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79473B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</w:rPr>
      </w:pPr>
      <w:r w:rsidRPr="00B028D3">
        <w:rPr>
          <w:rFonts w:ascii="Times New Roman" w:eastAsia="MS Mincho" w:hAnsi="Times New Roman" w:cs="Times New Roman"/>
          <w:b/>
          <w:sz w:val="32"/>
          <w:szCs w:val="32"/>
        </w:rPr>
        <w:t xml:space="preserve">PLANI I PUNËS SË KKSB-së </w:t>
      </w:r>
      <w:r w:rsidR="00EB02EC">
        <w:rPr>
          <w:rFonts w:ascii="Times New Roman" w:eastAsia="MS Mincho" w:hAnsi="Times New Roman" w:cs="Times New Roman"/>
          <w:b/>
          <w:sz w:val="32"/>
          <w:szCs w:val="32"/>
        </w:rPr>
        <w:t>për VITIN 2023</w:t>
      </w: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</w:rPr>
      </w:pPr>
      <w:r w:rsidRPr="00B028D3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B02EC">
        <w:rPr>
          <w:rFonts w:ascii="Times New Roman" w:eastAsia="MS Mincho" w:hAnsi="Times New Roman" w:cs="Times New Roman"/>
          <w:b/>
          <w:sz w:val="32"/>
          <w:szCs w:val="32"/>
        </w:rPr>
        <w:t>Gjakovë - 202</w:t>
      </w:r>
      <w:r w:rsidR="0079473B">
        <w:rPr>
          <w:rFonts w:ascii="Times New Roman" w:eastAsia="MS Mincho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028D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028D3" w:rsidRPr="00B028D3" w:rsidRDefault="0079473B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</w:t>
      </w:r>
      <w:r w:rsidR="00B028D3" w:rsidRPr="00B028D3">
        <w:rPr>
          <w:rFonts w:ascii="Times New Roman" w:eastAsia="MS Mincho" w:hAnsi="Times New Roman" w:cs="Times New Roman"/>
          <w:b/>
          <w:sz w:val="28"/>
          <w:szCs w:val="28"/>
        </w:rPr>
        <w:t>PLANI I</w:t>
      </w:r>
      <w:r w:rsidR="00EB02EC">
        <w:rPr>
          <w:rFonts w:ascii="Times New Roman" w:eastAsia="MS Mincho" w:hAnsi="Times New Roman" w:cs="Times New Roman"/>
          <w:b/>
          <w:sz w:val="28"/>
          <w:szCs w:val="28"/>
        </w:rPr>
        <w:t xml:space="preserve"> PUNËS SË KKSB-së për VITIN 2023</w:t>
      </w: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930"/>
        <w:gridCol w:w="2388"/>
        <w:gridCol w:w="1603"/>
        <w:gridCol w:w="2368"/>
        <w:gridCol w:w="1234"/>
        <w:gridCol w:w="1442"/>
      </w:tblGrid>
      <w:tr w:rsidR="00B028D3" w:rsidRPr="00B028D3" w:rsidTr="00A62F4B"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Nr.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rendor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OBJEKTIVAT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AKTIVITETET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Bartësit e aktiviteteve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Rezultatet e pritura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Afati kohor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Burimet financiare</w:t>
            </w:r>
          </w:p>
        </w:tc>
      </w:tr>
      <w:tr w:rsidR="00B028D3" w:rsidRPr="00B028D3" w:rsidTr="00A62F4B"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-Bashkërendimi i iniciativave të përbashkëta të mekanizmave institucional për zgjidhjen e problemeve të sigurisë të çdo komuniteti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Hartimi i Planit të punës së KKSB-së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Anëtarët e KKSB-së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Ndërmerren iniciativa të përbashkëta për zgjidhjen e problemeve për siguri në Bashkësi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9C597D" w:rsidP="009C597D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Janar-Mars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-Sensibilizimi i qytetarëve lidhur me natyrën e krimeve, parregullsitë dhe sjelljet e dhunshme në komunitet si dhe identifikimi i brengave lidhur me sigurinë publike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Organizimi i</w:t>
            </w:r>
            <w:r w:rsidR="002F0322">
              <w:rPr>
                <w:rFonts w:ascii="Times New Roman" w:eastAsia="MS Mincho" w:hAnsi="Times New Roman" w:cs="Times New Roman"/>
              </w:rPr>
              <w:t xml:space="preserve"> së paku</w:t>
            </w:r>
            <w:r w:rsidRPr="00B028D3">
              <w:rPr>
                <w:rFonts w:ascii="Times New Roman" w:eastAsia="MS Mincho" w:hAnsi="Times New Roman" w:cs="Times New Roman"/>
              </w:rPr>
              <w:t xml:space="preserve"> 6 mbledhjeve të rregullta të KKSB-së </w:t>
            </w:r>
          </w:p>
          <w:p w:rsidR="00B028D3" w:rsidRPr="00B028D3" w:rsidRDefault="00B028D3" w:rsidP="0032322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Organizimi i  12 takimeve me qytetar në këto lokalitete: Rugov</w:t>
            </w:r>
            <w:r w:rsidR="0032322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Damjan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Bishtazhin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Ponoshec</w:t>
            </w:r>
            <w:proofErr w:type="spellEnd"/>
            <w:r w:rsidR="002F0322">
              <w:rPr>
                <w:rFonts w:ascii="Times New Roman" w:eastAsia="MS Mincho" w:hAnsi="Times New Roman" w:cs="Times New Roman"/>
              </w:rPr>
              <w:t>,</w:t>
            </w:r>
            <w:r w:rsidRPr="00B028D3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Brekoc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Cermjan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Dujake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Koloni, Lagja </w:t>
            </w:r>
            <w:proofErr w:type="spellStart"/>
            <w:r w:rsidR="009C597D">
              <w:rPr>
                <w:rFonts w:ascii="Times New Roman" w:eastAsia="MS Mincho" w:hAnsi="Times New Roman" w:cs="Times New Roman"/>
              </w:rPr>
              <w:t>Mullajusuf</w:t>
            </w:r>
            <w:proofErr w:type="spellEnd"/>
            <w:r w:rsidR="009C597D">
              <w:rPr>
                <w:rFonts w:ascii="Times New Roman" w:eastAsia="MS Mincho" w:hAnsi="Times New Roman" w:cs="Times New Roman"/>
              </w:rPr>
              <w:t xml:space="preserve">, </w:t>
            </w:r>
            <w:r w:rsidR="0032322C">
              <w:rPr>
                <w:rFonts w:ascii="Times New Roman" w:eastAsia="MS Mincho" w:hAnsi="Times New Roman" w:cs="Times New Roman"/>
              </w:rPr>
              <w:t>Dardani,</w:t>
            </w:r>
            <w:r w:rsidR="009C597D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="009C597D">
              <w:rPr>
                <w:rFonts w:ascii="Times New Roman" w:eastAsia="MS Mincho" w:hAnsi="Times New Roman" w:cs="Times New Roman"/>
              </w:rPr>
              <w:t>Çabrat</w:t>
            </w:r>
            <w:proofErr w:type="spellEnd"/>
            <w:r w:rsidR="009C597D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="009C597D">
              <w:rPr>
                <w:rFonts w:ascii="Times New Roman" w:eastAsia="MS Mincho" w:hAnsi="Times New Roman" w:cs="Times New Roman"/>
              </w:rPr>
              <w:t>Orize</w:t>
            </w:r>
            <w:proofErr w:type="spellEnd"/>
            <w:r w:rsidR="009C597D">
              <w:rPr>
                <w:rFonts w:ascii="Times New Roman" w:eastAsia="MS Mincho" w:hAnsi="Times New Roman" w:cs="Times New Roman"/>
              </w:rPr>
              <w:t>, Blloku i Ri.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Anëtarët e KKSB-së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-Rritet vetëdijesimi i qytetarëve për natyrën e krimeve,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-Identifikohen brengat e qytetarëve për sigurinë publike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2F0322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Mars</w:t>
            </w:r>
            <w:r w:rsidR="00B028D3" w:rsidRPr="00B028D3">
              <w:rPr>
                <w:rFonts w:ascii="Times New Roman" w:eastAsia="MS Mincho" w:hAnsi="Times New Roman" w:cs="Times New Roman"/>
              </w:rPr>
              <w:t>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-Rritja e bashkëpunimit të mekanizmave institucional nga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lëmia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e sigurisë publike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takimeve të rreg</w:t>
            </w:r>
            <w:r w:rsidR="002F0322">
              <w:rPr>
                <w:rFonts w:ascii="Times New Roman" w:eastAsia="MS Mincho" w:hAnsi="Times New Roman" w:cs="Times New Roman"/>
              </w:rPr>
              <w:t>ullta ndërinstitucionale dhe ndë</w:t>
            </w:r>
            <w:r w:rsidRPr="00B028D3">
              <w:rPr>
                <w:rFonts w:ascii="Times New Roman" w:eastAsia="MS Mincho" w:hAnsi="Times New Roman" w:cs="Times New Roman"/>
              </w:rPr>
              <w:t>r komunale: KKSB-EVSB,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-Formimi i KLSP-ve</w:t>
            </w:r>
            <w:r w:rsidR="002F0322">
              <w:rPr>
                <w:rFonts w:ascii="Times New Roman" w:eastAsia="MS Mincho" w:hAnsi="Times New Roman" w:cs="Times New Roman"/>
              </w:rPr>
              <w:t xml:space="preserve"> dhe ri propozime(ri freskime)</w:t>
            </w:r>
            <w:r w:rsidRPr="00B028D3">
              <w:rPr>
                <w:rFonts w:ascii="Times New Roman" w:eastAsia="MS Mincho" w:hAnsi="Times New Roman" w:cs="Times New Roman"/>
              </w:rPr>
              <w:t>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lastRenderedPageBreak/>
              <w:t>Takime me KKSB të Komunave fqinje</w:t>
            </w:r>
            <w:r w:rsidR="002F0322">
              <w:rPr>
                <w:rFonts w:ascii="Times New Roman" w:eastAsia="MS Mincho" w:hAnsi="Times New Roman" w:cs="Times New Roman"/>
              </w:rPr>
              <w:t xml:space="preserve"> përfshirë brezin kufitar</w:t>
            </w:r>
            <w:r w:rsidRPr="00B028D3">
              <w:rPr>
                <w:rFonts w:ascii="Times New Roman" w:eastAsia="MS Mincho" w:hAnsi="Times New Roman" w:cs="Times New Roman"/>
              </w:rPr>
              <w:t>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Anëtarët e KKSB-së,</w:t>
            </w:r>
            <w:r w:rsidR="002F0322">
              <w:rPr>
                <w:rFonts w:ascii="Times New Roman" w:eastAsia="MS Mincho" w:hAnsi="Times New Roman" w:cs="Times New Roman"/>
              </w:rPr>
              <w:t xml:space="preserve"> </w:t>
            </w:r>
            <w:r w:rsidRPr="00B028D3">
              <w:rPr>
                <w:rFonts w:ascii="Times New Roman" w:eastAsia="MS Mincho" w:hAnsi="Times New Roman" w:cs="Times New Roman"/>
              </w:rPr>
              <w:t>EVSB-së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(KLSP)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-Shkëmbim përvojash nga fusha e sigurisë publike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2F0322" w:rsidP="002F03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Mars</w:t>
            </w:r>
            <w:r w:rsidR="00B028D3" w:rsidRPr="00B028D3">
              <w:rPr>
                <w:rFonts w:ascii="Times New Roman" w:eastAsia="MS Mincho" w:hAnsi="Times New Roman" w:cs="Times New Roman"/>
              </w:rPr>
              <w:t>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Komunal, Donacione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-Siguria në shkollat  fillore dhe ato të mesme,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-Siguria e nxënësve në trafik,</w:t>
            </w:r>
          </w:p>
          <w:p w:rsid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-Vendosja e video kamerave (në ato shkolla ku mungojnë)</w:t>
            </w:r>
            <w:r w:rsidR="000D1C6C">
              <w:rPr>
                <w:rFonts w:ascii="Times New Roman" w:eastAsia="MS Mincho" w:hAnsi="Times New Roman" w:cs="Times New Roman"/>
              </w:rPr>
              <w:t>,</w:t>
            </w:r>
          </w:p>
          <w:p w:rsidR="000D1C6C" w:rsidRPr="00B028D3" w:rsidRDefault="000D1C6C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0D1C6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-Patrullimi i rregullt i Policisë, posaçërisht gjatë orarit të fillimit dhe mbarimit të orarit mësimor</w:t>
            </w:r>
            <w:r w:rsidR="002F0322">
              <w:rPr>
                <w:rFonts w:ascii="Times New Roman" w:eastAsia="MS Mincho" w:hAnsi="Times New Roman" w:cs="Times New Roman"/>
              </w:rPr>
              <w:t>, vendosja e barrierave të komunikacionit</w:t>
            </w:r>
            <w:r w:rsidR="000D1C6C">
              <w:rPr>
                <w:rFonts w:ascii="Times New Roman" w:eastAsia="MS Mincho" w:hAnsi="Times New Roman" w:cs="Times New Roman"/>
              </w:rPr>
              <w:t xml:space="preserve"> në afërsi të shkollave, mbajtja e ligjëratave nëpër shkolla nga ana e Policisë lidhur me sigurinë në komunikacion, r</w:t>
            </w:r>
            <w:r w:rsidR="00207186">
              <w:rPr>
                <w:rFonts w:ascii="Times New Roman" w:eastAsia="MS Mincho" w:hAnsi="Times New Roman" w:cs="Times New Roman"/>
              </w:rPr>
              <w:t>aportimi i D</w:t>
            </w:r>
            <w:r w:rsidR="000D1C6C">
              <w:rPr>
                <w:rFonts w:ascii="Times New Roman" w:eastAsia="MS Mincho" w:hAnsi="Times New Roman" w:cs="Times New Roman"/>
              </w:rPr>
              <w:t>A-së mbi gjendjen e sigurisë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20718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Policia e Kosovës</w:t>
            </w:r>
            <w:r w:rsidR="002F0322">
              <w:rPr>
                <w:rFonts w:ascii="Times New Roman" w:eastAsia="MS Mincho" w:hAnsi="Times New Roman" w:cs="Times New Roman"/>
              </w:rPr>
              <w:t>, Kuvendi Komunal dhe DA.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Minimizimi  i incidenteve mes nxënësve</w:t>
            </w:r>
            <w:r w:rsidR="002F0322">
              <w:rPr>
                <w:rFonts w:ascii="Times New Roman" w:eastAsia="MS Mincho" w:hAnsi="Times New Roman" w:cs="Times New Roman"/>
              </w:rPr>
              <w:t>, parandalimi i akteve joligjore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i PK-s</w:t>
            </w:r>
            <w:r w:rsidR="000D1C6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Komunal,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AB441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-Vendosja dhe funksionalizimi i </w:t>
            </w:r>
            <w:r w:rsidR="00AB441B">
              <w:rPr>
                <w:rFonts w:ascii="Times New Roman" w:eastAsia="MS Mincho" w:hAnsi="Times New Roman" w:cs="Times New Roman"/>
              </w:rPr>
              <w:t>k</w:t>
            </w:r>
            <w:r w:rsidRPr="00B028D3">
              <w:rPr>
                <w:rFonts w:ascii="Times New Roman" w:eastAsia="MS Mincho" w:hAnsi="Times New Roman" w:cs="Times New Roman"/>
              </w:rPr>
              <w:t>amerave</w:t>
            </w:r>
            <w:r w:rsidR="00AB441B">
              <w:rPr>
                <w:rFonts w:ascii="Times New Roman" w:eastAsia="MS Mincho" w:hAnsi="Times New Roman" w:cs="Times New Roman"/>
              </w:rPr>
              <w:t xml:space="preserve"> shtesë</w:t>
            </w:r>
            <w:r w:rsidRPr="00B028D3">
              <w:rPr>
                <w:rFonts w:ascii="Times New Roman" w:eastAsia="MS Mincho" w:hAnsi="Times New Roman" w:cs="Times New Roman"/>
              </w:rPr>
              <w:t xml:space="preserve"> t</w:t>
            </w:r>
            <w:r w:rsidR="000D1C6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sigurisë n</w:t>
            </w:r>
            <w:r w:rsidR="000D1C6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hapësira publike </w:t>
            </w:r>
            <w:r w:rsidR="00AB441B">
              <w:rPr>
                <w:rFonts w:ascii="Times New Roman" w:eastAsia="MS Mincho" w:hAnsi="Times New Roman" w:cs="Times New Roman"/>
              </w:rPr>
              <w:t>në</w:t>
            </w:r>
            <w:r w:rsidRPr="00B028D3">
              <w:rPr>
                <w:rFonts w:ascii="Times New Roman" w:eastAsia="MS Mincho" w:hAnsi="Times New Roman" w:cs="Times New Roman"/>
              </w:rPr>
              <w:t xml:space="preserve"> rrug</w:t>
            </w:r>
            <w:r w:rsidR="00AB441B">
              <w:rPr>
                <w:rFonts w:ascii="Times New Roman" w:eastAsia="MS Mincho" w:hAnsi="Times New Roman" w:cs="Times New Roman"/>
              </w:rPr>
              <w:t xml:space="preserve">ët </w:t>
            </w:r>
            <w:r w:rsidRPr="00B028D3">
              <w:rPr>
                <w:rFonts w:ascii="Times New Roman" w:eastAsia="MS Mincho" w:hAnsi="Times New Roman" w:cs="Times New Roman"/>
              </w:rPr>
              <w:t xml:space="preserve">kryesore në </w:t>
            </w:r>
            <w:r w:rsidR="00AB441B">
              <w:rPr>
                <w:rFonts w:ascii="Times New Roman" w:eastAsia="MS Mincho" w:hAnsi="Times New Roman" w:cs="Times New Roman"/>
              </w:rPr>
              <w:t>q</w:t>
            </w:r>
            <w:r w:rsidRPr="00B028D3">
              <w:rPr>
                <w:rFonts w:ascii="Times New Roman" w:eastAsia="MS Mincho" w:hAnsi="Times New Roman" w:cs="Times New Roman"/>
              </w:rPr>
              <w:t>ytetin e Gjakovës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-Realizimi i</w:t>
            </w:r>
            <w:r w:rsidR="00AB441B">
              <w:rPr>
                <w:rFonts w:ascii="Times New Roman" w:eastAsia="MS Mincho" w:hAnsi="Times New Roman" w:cs="Times New Roman"/>
              </w:rPr>
              <w:t xml:space="preserve"> projektit për vendosjen e kamerave shtesë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Komuna e Gjakovës </w:t>
            </w:r>
          </w:p>
          <w:p w:rsidR="00B028D3" w:rsidRPr="00B028D3" w:rsidRDefault="00B028D3" w:rsidP="00AB441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-Ngitja e Sigurisë së përgjithshme publike,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-Funksionalizimi i QOE-(Qendra Operative Komunale Emergjente)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-Sensibilizimi i të rinjve për mbrojtje nga dukuritë negative që dëmtojnë shëndetin dhe zhvillimin e tyre (rreziku nga përdorimi i narkotikëve)</w:t>
            </w:r>
            <w:r w:rsidR="00AB441B">
              <w:rPr>
                <w:rFonts w:ascii="Times New Roman" w:eastAsia="MS Mincho" w:hAnsi="Times New Roman" w:cs="Times New Roman"/>
              </w:rPr>
              <w:t xml:space="preserve"> me theks të veçantë në shkolla të mesme dhe hapësira të shkollave të mesme</w:t>
            </w:r>
            <w:r w:rsidRPr="00B028D3">
              <w:rPr>
                <w:rFonts w:ascii="Times New Roman" w:eastAsia="MS Mincho" w:hAnsi="Times New Roman" w:cs="Times New Roman"/>
              </w:rPr>
              <w:t>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-Informimi i nxënësve për dhënien e ndihmës së parë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ligjëratave në shkollat e Komunës së Gjakovës nga ekspertët e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mjekësisë të specializimeve përkatëse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KKSB,</w:t>
            </w:r>
            <w:r w:rsidR="00AB441B">
              <w:rPr>
                <w:rFonts w:ascii="Times New Roman" w:eastAsia="MS Mincho" w:hAnsi="Times New Roman" w:cs="Times New Roman"/>
              </w:rPr>
              <w:t xml:space="preserve"> </w:t>
            </w:r>
            <w:r w:rsidR="0032322C">
              <w:rPr>
                <w:rFonts w:ascii="Times New Roman" w:eastAsia="MS Mincho" w:hAnsi="Times New Roman" w:cs="Times New Roman"/>
              </w:rPr>
              <w:t>DA,</w:t>
            </w:r>
          </w:p>
          <w:p w:rsidR="00B028D3" w:rsidRPr="00B028D3" w:rsidRDefault="0032322C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D</w:t>
            </w:r>
            <w:r w:rsidR="00B028D3" w:rsidRPr="00B028D3">
              <w:rPr>
                <w:rFonts w:ascii="Times New Roman" w:eastAsia="MS Mincho" w:hAnsi="Times New Roman" w:cs="Times New Roman"/>
              </w:rPr>
              <w:t>SHMS, Kryqi i Kuq,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  <w:p w:rsidR="00B028D3" w:rsidRPr="00B028D3" w:rsidRDefault="00B028D3" w:rsidP="00B028D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OJQ-të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-Ngitja e vetëdijesimit nga rreziku i përdorimit të narkotikëve, dhënies së ndihmës së parë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-Parandalimi, mbrojtja dhe luftimi i trafikimit me qenie njerëzore,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-Parandalimi i dhunës në </w:t>
            </w:r>
            <w:r w:rsidR="004E3E09">
              <w:rPr>
                <w:rFonts w:ascii="Times New Roman" w:eastAsia="MS Mincho" w:hAnsi="Times New Roman" w:cs="Times New Roman"/>
              </w:rPr>
              <w:t>familje.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ligjëratave në shkollat e Komunës së Gjakovës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207186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KKSB,D</w:t>
            </w:r>
            <w:r w:rsidR="00B028D3" w:rsidRPr="00B028D3">
              <w:rPr>
                <w:rFonts w:ascii="Times New Roman" w:eastAsia="MS Mincho" w:hAnsi="Times New Roman" w:cs="Times New Roman"/>
              </w:rPr>
              <w:t>A,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DSHMS, Kryqi i Kuq, QPS, </w:t>
            </w:r>
            <w:r w:rsidRPr="00B028D3">
              <w:rPr>
                <w:rFonts w:ascii="Times New Roman" w:eastAsia="MS Mincho" w:hAnsi="Times New Roman" w:cs="Times New Roman"/>
              </w:rPr>
              <w:lastRenderedPageBreak/>
              <w:t xml:space="preserve">Policia e Kosovës, 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OJQ-të 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028D3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-Ngitja e vetëdijesimit nga rreziku i trafikimit me qenie njerëzore, dhe ngitja e bashkëpunimit nd</w:t>
            </w:r>
            <w:r w:rsidR="00207186">
              <w:rPr>
                <w:rFonts w:ascii="Times New Roman" w:eastAsia="MS Mincho" w:hAnsi="Times New Roman" w:cs="Times New Roman"/>
                <w:sz w:val="20"/>
                <w:szCs w:val="20"/>
              </w:rPr>
              <w:t>ë</w:t>
            </w:r>
            <w:r w:rsidRPr="00B028D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r institucional në luftimin </w:t>
            </w:r>
            <w:r w:rsidRPr="00B028D3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dhe parandalimin e dhunës në familje</w:t>
            </w:r>
            <w:r w:rsidR="00207186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207186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Shtator-Dhjetor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</w:t>
            </w:r>
            <w:r w:rsidR="00207186">
              <w:rPr>
                <w:rFonts w:ascii="Times New Roman" w:eastAsia="MS Mincho" w:hAnsi="Times New Roman" w:cs="Times New Roman"/>
              </w:rPr>
              <w:t xml:space="preserve"> Komunal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lastRenderedPageBreak/>
              <w:t>8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207186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-Organizimi</w:t>
            </w:r>
            <w:r w:rsidR="00B028D3" w:rsidRPr="00B028D3">
              <w:rPr>
                <w:rFonts w:ascii="Times New Roman" w:eastAsia="MS Mincho" w:hAnsi="Times New Roman" w:cs="Times New Roman"/>
              </w:rPr>
              <w:t>, riorganizimi dhe funksionimi i këshillave në shkollat e Komunës së Gjakovës</w:t>
            </w:r>
            <w:r>
              <w:rPr>
                <w:rFonts w:ascii="Times New Roman" w:eastAsia="MS Mincho" w:hAnsi="Times New Roman" w:cs="Times New Roman"/>
              </w:rPr>
              <w:t>, monitorimi i organizimit të këshillave.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-Formimi i këshillave të nxënësve në shkolla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-Bashkëpunimi me këshillat e prindërve 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KKSB, DA,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-Ngritja e pjesëmarrjes së të rinjve në procesin e sigurisë publike dhe minimizimi i incidenteve mes tyre.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-Siguria e të rinjve në lokalet</w:t>
            </w:r>
            <w:r w:rsidR="004E3E09">
              <w:rPr>
                <w:rFonts w:ascii="Times New Roman" w:eastAsia="MS Mincho" w:hAnsi="Times New Roman" w:cs="Times New Roman"/>
              </w:rPr>
              <w:t xml:space="preserve"> e natës, lojërave të fatit, mbrojtja e fëmijëve.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-kontrollimi dhe patrullimi i lokaleve të natës, lojërave të fatit dhe monitorimi i zbatimit të orarit të punës së bizneseve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4E3E09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KKSB, Drejtoria Komunale e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Inspek</w:t>
            </w:r>
            <w:r w:rsidR="004E3E09">
              <w:rPr>
                <w:rFonts w:ascii="Times New Roman" w:eastAsia="MS Mincho" w:hAnsi="Times New Roman" w:cs="Times New Roman"/>
              </w:rPr>
              <w:t>s</w:t>
            </w:r>
            <w:r w:rsidRPr="00B028D3">
              <w:rPr>
                <w:rFonts w:ascii="Times New Roman" w:eastAsia="MS Mincho" w:hAnsi="Times New Roman" w:cs="Times New Roman"/>
              </w:rPr>
              <w:t>ionit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>, Policia e Kosovës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-Zbatimi i Rregulloreve Komunale për or</w:t>
            </w:r>
            <w:r w:rsidR="004E3E09">
              <w:rPr>
                <w:rFonts w:ascii="Times New Roman" w:eastAsia="MS Mincho" w:hAnsi="Times New Roman" w:cs="Times New Roman"/>
              </w:rPr>
              <w:t>ar</w:t>
            </w:r>
            <w:r w:rsidRPr="00B028D3">
              <w:rPr>
                <w:rFonts w:ascii="Times New Roman" w:eastAsia="MS Mincho" w:hAnsi="Times New Roman" w:cs="Times New Roman"/>
              </w:rPr>
              <w:t>in e punës së bizneseve etj.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8E7E3B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-Ndalimi i p</w:t>
            </w:r>
            <w:r w:rsidR="00B028D3" w:rsidRPr="00B028D3">
              <w:rPr>
                <w:rFonts w:ascii="Times New Roman" w:eastAsia="MS Mincho" w:hAnsi="Times New Roman" w:cs="Times New Roman"/>
              </w:rPr>
              <w:t>ërdorimi</w:t>
            </w:r>
            <w:r>
              <w:rPr>
                <w:rFonts w:ascii="Times New Roman" w:eastAsia="MS Mincho" w:hAnsi="Times New Roman" w:cs="Times New Roman"/>
              </w:rPr>
              <w:t xml:space="preserve">t 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armëve dhe</w:t>
            </w:r>
            <w:r>
              <w:rPr>
                <w:rFonts w:ascii="Times New Roman" w:eastAsia="MS Mincho" w:hAnsi="Times New Roman" w:cs="Times New Roman"/>
              </w:rPr>
              <w:t xml:space="preserve"> kufizimi 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mjeteve piroteknike gjatë ahengjeve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-Mbajtja e ligjëratave, përgatitja dhe shpërndarja e broshurave,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poste</w:t>
            </w:r>
            <w:r w:rsidR="008E7E3B">
              <w:rPr>
                <w:rFonts w:ascii="Times New Roman" w:eastAsia="MS Mincho" w:hAnsi="Times New Roman" w:cs="Times New Roman"/>
              </w:rPr>
              <w:t>ra</w:t>
            </w:r>
            <w:r w:rsidRPr="00B028D3">
              <w:rPr>
                <w:rFonts w:ascii="Times New Roman" w:eastAsia="MS Mincho" w:hAnsi="Times New Roman" w:cs="Times New Roman"/>
              </w:rPr>
              <w:t>ve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etj.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 -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Policia e Kosovës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Ngitja e sigurisë së përgjithshme publike,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Zvogëlimi i rasteve të incidenteve gjatë festave dhe ahengjeve familjare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Qershor 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Lokal dhe Qendror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11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-Siguria në Komunikacion (Patrullimi i PK,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shenjëzimi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dhe vendosja</w:t>
            </w:r>
            <w:r w:rsidR="008E7E3B">
              <w:rPr>
                <w:rFonts w:ascii="Times New Roman" w:eastAsia="MS Mincho" w:hAnsi="Times New Roman" w:cs="Times New Roman"/>
              </w:rPr>
              <w:t xml:space="preserve"> e tregueseve të komunikacionit aty ku mungojnë dhe ku është e nevojshme)</w:t>
            </w:r>
            <w:r w:rsidRPr="00B028D3">
              <w:rPr>
                <w:rFonts w:ascii="Times New Roman" w:eastAsia="MS Mincho" w:hAnsi="Times New Roman" w:cs="Times New Roman"/>
              </w:rPr>
              <w:t>,  Rregullimi i trotuareve nëpër vendbanime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-Vendosja e shenjave horizontale dhe vertikale në komunikacion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KKSB, EVSB, 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DSHP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Ngitja e sigurisë së përgjithshme publike,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Zvogëlimi i rasteve të incidenteve në komunikacion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8E7E3B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Buxheti Lokal 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12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-Parandalimi i prerjes së pakontrolluar të pyjeve,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-Parandalimi i eksploatimit të rërës dhe zhavorrit.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takimeve me qytetar për rëndësinë dhe mbrojtjen e pyjeve,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-Përgatitja dhe shpërndarja e fletëpalosjeve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KKSB,</w:t>
            </w:r>
          </w:p>
          <w:p w:rsidR="00B028D3" w:rsidRPr="00B028D3" w:rsidRDefault="008E7E3B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D</w:t>
            </w:r>
            <w:r w:rsidR="00B028D3" w:rsidRPr="00B028D3">
              <w:rPr>
                <w:rFonts w:ascii="Times New Roman" w:eastAsia="MS Mincho" w:hAnsi="Times New Roman" w:cs="Times New Roman"/>
              </w:rPr>
              <w:t>BPZHR,</w:t>
            </w:r>
            <w:r>
              <w:rPr>
                <w:rFonts w:ascii="Times New Roman" w:eastAsia="MS Mincho" w:hAnsi="Times New Roman" w:cs="Times New Roman"/>
              </w:rPr>
              <w:t xml:space="preserve"> Policia e Kosovës,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Drejtoria e Inspektoratit</w:t>
            </w:r>
            <w:r w:rsidR="008E7E3B">
              <w:rPr>
                <w:rFonts w:ascii="Times New Roman" w:eastAsia="MS Mincho" w:hAnsi="Times New Roman" w:cs="Times New Roman"/>
              </w:rPr>
              <w:t xml:space="preserve"> dhe OJQ-të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-Ngritja e </w:t>
            </w:r>
            <w:r w:rsidR="001323A8" w:rsidRPr="00B028D3">
              <w:rPr>
                <w:rFonts w:ascii="Times New Roman" w:eastAsia="MS Mincho" w:hAnsi="Times New Roman" w:cs="Times New Roman"/>
              </w:rPr>
              <w:t>vetëdij</w:t>
            </w:r>
            <w:r w:rsidR="001323A8">
              <w:rPr>
                <w:rFonts w:ascii="Times New Roman" w:eastAsia="MS Mincho" w:hAnsi="Times New Roman" w:cs="Times New Roman"/>
              </w:rPr>
              <w:t>e</w:t>
            </w:r>
            <w:r w:rsidR="001323A8" w:rsidRPr="00B028D3">
              <w:rPr>
                <w:rFonts w:ascii="Times New Roman" w:eastAsia="MS Mincho" w:hAnsi="Times New Roman" w:cs="Times New Roman"/>
              </w:rPr>
              <w:t>simit</w:t>
            </w:r>
            <w:r w:rsidRPr="00B028D3">
              <w:rPr>
                <w:rFonts w:ascii="Times New Roman" w:eastAsia="MS Mincho" w:hAnsi="Times New Roman" w:cs="Times New Roman"/>
              </w:rPr>
              <w:t xml:space="preserve"> të qytetarëve për kujdesin dhe mbrojtjen e pyjeve (natyrës).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8E7E3B" w:rsidRDefault="008E7E3B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8E7E3B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Janar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–</w:t>
            </w:r>
            <w:r>
              <w:rPr>
                <w:rFonts w:ascii="Times New Roman" w:eastAsia="MS Mincho" w:hAnsi="Times New Roman" w:cs="Times New Roman"/>
              </w:rPr>
              <w:t>Dhjetor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Lokal dhe Qendror</w:t>
            </w:r>
          </w:p>
        </w:tc>
      </w:tr>
      <w:tr w:rsidR="00B028D3" w:rsidRPr="00B028D3" w:rsidTr="00A62F4B">
        <w:trPr>
          <w:trHeight w:val="5543"/>
        </w:trPr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13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-Rreziqet nga Fatkeqësitë Natyrore dhe Fatkeqësitë e Tjera dhe Ambienti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-Projektet për reagim ndaj ETHKK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-Zgjidhja e problemit të kafshëve të braktisura (qentë endacak dhe macet),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-Fushata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sensibilizuese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nga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lëmia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e shëndetit publik, mbrojtjes nga zjarri.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-Menaxhimi i mbeturinave</w:t>
            </w:r>
            <w:r w:rsidR="008E7E3B">
              <w:rPr>
                <w:rFonts w:ascii="Times New Roman" w:eastAsia="MS Mincho" w:hAnsi="Times New Roman" w:cs="Times New Roman"/>
              </w:rPr>
              <w:t xml:space="preserve"> </w:t>
            </w:r>
            <w:r w:rsidRPr="00B028D3">
              <w:rPr>
                <w:rFonts w:ascii="Times New Roman" w:eastAsia="MS Mincho" w:hAnsi="Times New Roman" w:cs="Times New Roman"/>
              </w:rPr>
              <w:t xml:space="preserve">(eliminimi i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deponive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joformale).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-Mbajtja e ligjëratave në shkolla mbi rëndësinë e marrjes së masave preventive 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-Pastrimi i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deponive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joformale të hedhjes së mbeturinave.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DKMSH,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DKBPZHR,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Drejtoria e Inspektoratit,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DKSHMS, IKSHP, MBZHR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Policia e Kosovës</w:t>
            </w:r>
            <w:r w:rsidR="00DC64FB">
              <w:rPr>
                <w:rFonts w:ascii="Times New Roman" w:eastAsia="MS Mincho" w:hAnsi="Times New Roman" w:cs="Times New Roman"/>
              </w:rPr>
              <w:t>,</w:t>
            </w:r>
            <w:r w:rsidRPr="00B028D3">
              <w:rPr>
                <w:rFonts w:ascii="Times New Roman" w:eastAsia="MS Mincho" w:hAnsi="Times New Roman" w:cs="Times New Roman"/>
              </w:rPr>
              <w:t xml:space="preserve"> FSK-ja</w:t>
            </w:r>
            <w:r w:rsidR="00DC64FB">
              <w:rPr>
                <w:rFonts w:ascii="Times New Roman" w:eastAsia="MS Mincho" w:hAnsi="Times New Roman" w:cs="Times New Roman"/>
              </w:rPr>
              <w:t>, Kryetarët e bashkësive lokale.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-Ngritja e sigurisë së shëndetit të qytetarëve-minimizimi i rasteve të pickimit dhe viktimave.</w:t>
            </w:r>
          </w:p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-Ngritja e nivelit të vetëdij</w:t>
            </w:r>
            <w:r w:rsidR="008E7E3B">
              <w:rPr>
                <w:rFonts w:ascii="Times New Roman" w:eastAsia="MS Mincho" w:hAnsi="Times New Roman" w:cs="Times New Roman"/>
              </w:rPr>
              <w:t>e</w:t>
            </w:r>
            <w:r w:rsidRPr="00B028D3">
              <w:rPr>
                <w:rFonts w:ascii="Times New Roman" w:eastAsia="MS Mincho" w:hAnsi="Times New Roman" w:cs="Times New Roman"/>
              </w:rPr>
              <w:t>s së qytetarëve  mbi rëndësin</w:t>
            </w:r>
            <w:r w:rsidR="008E7E3B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e sh</w:t>
            </w:r>
            <w:r w:rsidR="008E7E3B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>ndetit dhe mbrojtjen nga zjarri dhe rreziqe të tjera.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 Dhjetor 3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Lokal dhe Qendror</w:t>
            </w:r>
          </w:p>
        </w:tc>
      </w:tr>
      <w:tr w:rsidR="00CE5D31" w:rsidRPr="00B028D3" w:rsidTr="00CE5D31">
        <w:trPr>
          <w:trHeight w:val="1970"/>
        </w:trPr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t>14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-Parandalimi i ekstremizmit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t xml:space="preserve">Mbajtja e ligjëratave nëpër shkolla, mbajtja e takimeve në bashkësi Lokale, organizimi i </w:t>
            </w:r>
            <w:proofErr w:type="spellStart"/>
            <w:r>
              <w:t>eventeve</w:t>
            </w:r>
            <w:proofErr w:type="spellEnd"/>
            <w:r>
              <w:t xml:space="preserve"> të ndryshme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t>Policia e Kosovë, DA, OJQ-të, QPS, MPB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t>Ngitja e vetëdijesimit të qytetarëve mbi rëndësinë e ekstremizmit të dhunshëm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t>Janar 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t>Nuk ka implikime buxhetore</w:t>
            </w:r>
          </w:p>
        </w:tc>
      </w:tr>
      <w:tr w:rsidR="00B028D3" w:rsidRPr="00B028D3" w:rsidTr="00DC64FB">
        <w:trPr>
          <w:trHeight w:val="288"/>
        </w:trPr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DC6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</w:t>
            </w:r>
            <w:r w:rsidR="00DC64FB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-Respektimi i të drejtave të njeriut</w:t>
            </w:r>
            <w:r w:rsidR="00CE5D31">
              <w:rPr>
                <w:rFonts w:ascii="Times New Roman" w:eastAsia="MS Mincho" w:hAnsi="Times New Roman" w:cs="Times New Roman"/>
              </w:rPr>
              <w:t>, Parandalimi i lypsarëve me theks të veçantë e fëmijëve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Respektimi mbi të drejtat e pakicave dhe PAK,</w:t>
            </w:r>
          </w:p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-Bashkëpunimi me QPS, OQ dhe OJQ për përmirësimin e kushteve socio-</w:t>
            </w:r>
            <w:r w:rsidR="00DC64FB">
              <w:rPr>
                <w:rFonts w:ascii="Times New Roman" w:eastAsia="MS Mincho" w:hAnsi="Times New Roman" w:cs="Times New Roman"/>
              </w:rPr>
              <w:t>e</w:t>
            </w:r>
            <w:r w:rsidRPr="00B028D3">
              <w:rPr>
                <w:rFonts w:ascii="Times New Roman" w:eastAsia="MS Mincho" w:hAnsi="Times New Roman" w:cs="Times New Roman"/>
              </w:rPr>
              <w:t>konomike</w:t>
            </w:r>
            <w:r w:rsidR="008E7E3B">
              <w:rPr>
                <w:rFonts w:ascii="Times New Roman" w:eastAsia="MS Mincho" w:hAnsi="Times New Roman" w:cs="Times New Roman"/>
              </w:rPr>
              <w:t xml:space="preserve"> </w:t>
            </w:r>
            <w:r w:rsidRPr="00B028D3">
              <w:rPr>
                <w:rFonts w:ascii="Times New Roman" w:eastAsia="MS Mincho" w:hAnsi="Times New Roman" w:cs="Times New Roman"/>
              </w:rPr>
              <w:t xml:space="preserve">(njoftimi mbi të drejtat për asistencë sociale, pension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invalidor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etj</w:t>
            </w:r>
            <w:proofErr w:type="spellEnd"/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-Zyra Komunale për Komunitete, Zyra Komunale për Barazi Gjinore, QPS,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  <w:r w:rsidR="00DC64FB">
              <w:rPr>
                <w:rFonts w:ascii="Times New Roman" w:eastAsia="MS Mincho" w:hAnsi="Times New Roman" w:cs="Times New Roman"/>
              </w:rPr>
              <w:t>, OJQ-të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Vetëdijesimi  i pakicave mbi të drejtat e tyre.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 - 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</w:tbl>
    <w:p w:rsidR="00DC64FB" w:rsidRDefault="00DC64FB"/>
    <w:sectPr w:rsidR="00DC64FB" w:rsidSect="00325644">
      <w:pgSz w:w="15840" w:h="12240" w:orient="landscape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8B"/>
    <w:rsid w:val="000D1C6C"/>
    <w:rsid w:val="00114B0C"/>
    <w:rsid w:val="001323A8"/>
    <w:rsid w:val="00207186"/>
    <w:rsid w:val="002F0322"/>
    <w:rsid w:val="0032322C"/>
    <w:rsid w:val="00447139"/>
    <w:rsid w:val="004C038B"/>
    <w:rsid w:val="004E3E09"/>
    <w:rsid w:val="00656B5B"/>
    <w:rsid w:val="007201DC"/>
    <w:rsid w:val="0079473B"/>
    <w:rsid w:val="008E7E3B"/>
    <w:rsid w:val="009C597D"/>
    <w:rsid w:val="00A32916"/>
    <w:rsid w:val="00AB441B"/>
    <w:rsid w:val="00B028D3"/>
    <w:rsid w:val="00CE5D31"/>
    <w:rsid w:val="00D55ECF"/>
    <w:rsid w:val="00DC64FB"/>
    <w:rsid w:val="00E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3C11"/>
  <w15:docId w15:val="{F3E40379-2297-48FC-9CB7-82E30E19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6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4F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Frrok Gjergjaj</dc:creator>
  <cp:lastModifiedBy>Burim Bajrami</cp:lastModifiedBy>
  <cp:revision>4</cp:revision>
  <cp:lastPrinted>2022-12-20T12:33:00Z</cp:lastPrinted>
  <dcterms:created xsi:type="dcterms:W3CDTF">2022-12-16T09:57:00Z</dcterms:created>
  <dcterms:modified xsi:type="dcterms:W3CDTF">2022-12-27T08:15:00Z</dcterms:modified>
</cp:coreProperties>
</file>