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46" w:rsidRDefault="00231B46">
      <w:pPr>
        <w:rPr>
          <w:rFonts w:ascii="Times New Roman" w:hAnsi="Times New Roman" w:cs="Times New Roman"/>
          <w:b/>
          <w:sz w:val="16"/>
          <w:szCs w:val="16"/>
        </w:rPr>
      </w:pPr>
    </w:p>
    <w:p w:rsidR="00231B46" w:rsidRDefault="00231B46">
      <w:pPr>
        <w:rPr>
          <w:rFonts w:ascii="Times New Roman" w:hAnsi="Times New Roman" w:cs="Times New Roman"/>
          <w:b/>
          <w:sz w:val="16"/>
          <w:szCs w:val="16"/>
        </w:rPr>
      </w:pPr>
    </w:p>
    <w:p w:rsidR="00231B46" w:rsidRPr="00231B46" w:rsidRDefault="00231B46" w:rsidP="00231B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1B46" w:rsidRPr="00231B46" w:rsidRDefault="00C349A7" w:rsidP="00231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31B46">
        <w:rPr>
          <w:rFonts w:ascii="Times New Roman" w:eastAsia="Times New Roman" w:hAnsi="Times New Roman" w:cs="Times New Roman"/>
          <w:b/>
          <w:noProof/>
          <w:lang w:eastAsia="sq-AL"/>
        </w:rPr>
        <w:drawing>
          <wp:anchor distT="0" distB="0" distL="114300" distR="114300" simplePos="0" relativeHeight="251658240" behindDoc="1" locked="0" layoutInCell="1" allowOverlap="1" wp14:anchorId="1F7132B0" wp14:editId="54B24D13">
            <wp:simplePos x="0" y="0"/>
            <wp:positionH relativeFrom="column">
              <wp:posOffset>5226685</wp:posOffset>
            </wp:positionH>
            <wp:positionV relativeFrom="page">
              <wp:posOffset>1711960</wp:posOffset>
            </wp:positionV>
            <wp:extent cx="655320" cy="822960"/>
            <wp:effectExtent l="0" t="0" r="0" b="0"/>
            <wp:wrapSquare wrapText="bothSides"/>
            <wp:docPr id="3" name="Picture 3" descr="C:\Users\frrok.gjergjaj\AppData\Local\Microsoft\Windows\INetCache\Content.Outlook\JH6YLLKP\llogo e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rok.gjergjaj\AppData\Local\Microsoft\Windows\INetCache\Content.Outlook\JH6YLLKP\llogo e 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B46" w:rsidRPr="00231B46">
        <w:rPr>
          <w:rFonts w:ascii="Times New Roman" w:eastAsia="MS Mincho" w:hAnsi="Times New Roman" w:cs="Times New Roman"/>
          <w:noProof/>
          <w:lang w:eastAsia="sq-AL"/>
        </w:rPr>
        <w:drawing>
          <wp:anchor distT="0" distB="0" distL="114300" distR="114300" simplePos="0" relativeHeight="251656704" behindDoc="1" locked="0" layoutInCell="1" allowOverlap="1" wp14:anchorId="5743A226" wp14:editId="58B07A3F">
            <wp:simplePos x="0" y="0"/>
            <wp:positionH relativeFrom="column">
              <wp:posOffset>13970</wp:posOffset>
            </wp:positionH>
            <wp:positionV relativeFrom="paragraph">
              <wp:posOffset>99695</wp:posOffset>
            </wp:positionV>
            <wp:extent cx="688975" cy="760095"/>
            <wp:effectExtent l="0" t="0" r="0" b="1905"/>
            <wp:wrapThrough wrapText="bothSides">
              <wp:wrapPolygon edited="0">
                <wp:start x="2986" y="0"/>
                <wp:lineTo x="0" y="541"/>
                <wp:lineTo x="0" y="11910"/>
                <wp:lineTo x="2389" y="17323"/>
                <wp:lineTo x="7764" y="21113"/>
                <wp:lineTo x="8361" y="21113"/>
                <wp:lineTo x="12542" y="21113"/>
                <wp:lineTo x="13139" y="21113"/>
                <wp:lineTo x="18514" y="17323"/>
                <wp:lineTo x="20903" y="11910"/>
                <wp:lineTo x="20903" y="541"/>
                <wp:lineTo x="17917" y="0"/>
                <wp:lineTo x="2986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B46" w:rsidRPr="00231B46" w:rsidRDefault="00231B46" w:rsidP="0023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31B46">
        <w:rPr>
          <w:rFonts w:ascii="Times New Roman" w:eastAsia="Times New Roman" w:hAnsi="Times New Roman" w:cs="Times New Roman"/>
          <w:b/>
        </w:rPr>
        <w:t>REPUBLIKA E KOSOVËS /REPUBLIKA KOSOVA/ REPUBLIC OF KOSOVO</w:t>
      </w:r>
    </w:p>
    <w:p w:rsidR="00231B46" w:rsidRPr="00231B46" w:rsidRDefault="00231B46" w:rsidP="0023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31B46">
        <w:rPr>
          <w:rFonts w:ascii="Times New Roman" w:eastAsia="Times New Roman" w:hAnsi="Times New Roman" w:cs="Times New Roman"/>
          <w:b/>
        </w:rPr>
        <w:t>KOMUNA E GJAKOVËS</w:t>
      </w:r>
    </w:p>
    <w:p w:rsidR="00231B46" w:rsidRPr="00231B46" w:rsidRDefault="00231B46" w:rsidP="0023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31B46">
        <w:rPr>
          <w:rFonts w:ascii="Times New Roman" w:eastAsia="Times New Roman" w:hAnsi="Times New Roman" w:cs="Times New Roman"/>
          <w:b/>
        </w:rPr>
        <w:t>OPŠTINA DJAKOVICA/MUNICIPALITY OF GJAKOVA</w:t>
      </w:r>
    </w:p>
    <w:p w:rsidR="00231B46" w:rsidRPr="00231B46" w:rsidRDefault="00231B46" w:rsidP="00231B4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1B46" w:rsidRDefault="00231B46">
      <w:pPr>
        <w:rPr>
          <w:rFonts w:ascii="Times New Roman" w:hAnsi="Times New Roman" w:cs="Times New Roman"/>
          <w:b/>
          <w:sz w:val="16"/>
          <w:szCs w:val="16"/>
        </w:rPr>
      </w:pPr>
    </w:p>
    <w:p w:rsidR="00231B46" w:rsidRDefault="00231B46">
      <w:pPr>
        <w:rPr>
          <w:rFonts w:ascii="Times New Roman" w:hAnsi="Times New Roman" w:cs="Times New Roman"/>
          <w:b/>
          <w:sz w:val="16"/>
          <w:szCs w:val="16"/>
        </w:rPr>
      </w:pPr>
    </w:p>
    <w:p w:rsidR="00703C8D" w:rsidRDefault="00231B46" w:rsidP="00231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Pronat që</w:t>
      </w:r>
      <w:r w:rsidR="006C3739">
        <w:rPr>
          <w:rFonts w:ascii="Times New Roman" w:hAnsi="Times New Roman" w:cs="Times New Roman"/>
          <w:b/>
          <w:sz w:val="32"/>
          <w:szCs w:val="32"/>
        </w:rPr>
        <w:t xml:space="preserve"> ja</w:t>
      </w:r>
      <w:r>
        <w:rPr>
          <w:rFonts w:ascii="Times New Roman" w:hAnsi="Times New Roman" w:cs="Times New Roman"/>
          <w:b/>
          <w:sz w:val="32"/>
          <w:szCs w:val="32"/>
        </w:rPr>
        <w:t>në dhënë në</w:t>
      </w:r>
      <w:r w:rsidR="00D80E27">
        <w:rPr>
          <w:rFonts w:ascii="Times New Roman" w:hAnsi="Times New Roman" w:cs="Times New Roman"/>
          <w:b/>
          <w:sz w:val="32"/>
          <w:szCs w:val="32"/>
        </w:rPr>
        <w:t xml:space="preserve"> shfrytëzim </w:t>
      </w:r>
      <w:r w:rsidR="006C3739">
        <w:rPr>
          <w:rFonts w:ascii="Times New Roman" w:hAnsi="Times New Roman" w:cs="Times New Roman"/>
          <w:b/>
          <w:sz w:val="32"/>
          <w:szCs w:val="32"/>
        </w:rPr>
        <w:t>nga Komuna e Gjakovës</w:t>
      </w:r>
    </w:p>
    <w:p w:rsidR="00703C8D" w:rsidRPr="00231B46" w:rsidRDefault="00231B46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 w:rsidRPr="00231B46">
        <w:rPr>
          <w:rFonts w:ascii="Times New Roman" w:hAnsi="Times New Roman" w:cs="Times New Roman"/>
          <w:sz w:val="24"/>
          <w:szCs w:val="24"/>
        </w:rPr>
        <w:t>Me qëllim të shfrytëzimin sa m</w:t>
      </w:r>
      <w:r w:rsidR="00C349A7">
        <w:rPr>
          <w:rFonts w:ascii="Times New Roman" w:hAnsi="Times New Roman" w:cs="Times New Roman"/>
          <w:sz w:val="24"/>
          <w:szCs w:val="24"/>
        </w:rPr>
        <w:t>ë</w:t>
      </w:r>
      <w:r w:rsidRPr="00231B46">
        <w:rPr>
          <w:rFonts w:ascii="Times New Roman" w:hAnsi="Times New Roman" w:cs="Times New Roman"/>
          <w:sz w:val="24"/>
          <w:szCs w:val="24"/>
        </w:rPr>
        <w:t xml:space="preserve"> efektiv të pronës së paluajtshme të komunës për zhvillim të qëndrueshëm ekonomik, rritjen e vlerës së pronës së paluajtshme të komunës dhe përmbushjes së interesit të përgjithshëm, </w:t>
      </w:r>
      <w:r w:rsidR="00703C8D" w:rsidRPr="00231B46">
        <w:rPr>
          <w:rFonts w:ascii="Times New Roman" w:hAnsi="Times New Roman" w:cs="Times New Roman"/>
          <w:sz w:val="24"/>
          <w:szCs w:val="24"/>
        </w:rPr>
        <w:t>Komuna e Gjakovës</w:t>
      </w:r>
      <w:r w:rsidR="00D80E27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="00703C8D" w:rsidRPr="00231B46">
        <w:rPr>
          <w:rFonts w:ascii="Times New Roman" w:hAnsi="Times New Roman" w:cs="Times New Roman"/>
          <w:sz w:val="24"/>
          <w:szCs w:val="24"/>
        </w:rPr>
        <w:t>ka realizuar procedurat e dhënies në shfrytëzim të pronës komunale përmes komisioneve përkatëse të formuara s</w:t>
      </w:r>
      <w:r w:rsidR="00D700E5" w:rsidRPr="00231B46">
        <w:rPr>
          <w:rFonts w:ascii="Times New Roman" w:hAnsi="Times New Roman" w:cs="Times New Roman"/>
          <w:sz w:val="24"/>
          <w:szCs w:val="24"/>
        </w:rPr>
        <w:t>ipas L</w:t>
      </w:r>
      <w:r w:rsidR="00703C8D" w:rsidRPr="00231B46">
        <w:rPr>
          <w:rFonts w:ascii="Times New Roman" w:hAnsi="Times New Roman" w:cs="Times New Roman"/>
          <w:sz w:val="24"/>
          <w:szCs w:val="24"/>
        </w:rPr>
        <w:t>igjit</w:t>
      </w:r>
      <w:r w:rsidR="007E5310" w:rsidRPr="00231B46">
        <w:rPr>
          <w:rFonts w:ascii="Times New Roman" w:hAnsi="Times New Roman" w:cs="Times New Roman"/>
          <w:sz w:val="24"/>
          <w:szCs w:val="24"/>
        </w:rPr>
        <w:t xml:space="preserve"> NR. 06/L-092 </w:t>
      </w:r>
      <w:r w:rsidR="00703C8D" w:rsidRPr="00231B46">
        <w:rPr>
          <w:rFonts w:ascii="Times New Roman" w:hAnsi="Times New Roman" w:cs="Times New Roman"/>
          <w:sz w:val="24"/>
          <w:szCs w:val="24"/>
        </w:rPr>
        <w:t xml:space="preserve"> </w:t>
      </w:r>
      <w:r w:rsidR="007E5310" w:rsidRPr="00231B46">
        <w:rPr>
          <w:rFonts w:ascii="Times New Roman" w:hAnsi="Times New Roman" w:cs="Times New Roman"/>
          <w:sz w:val="24"/>
          <w:szCs w:val="24"/>
        </w:rPr>
        <w:t>për Dhënien në Shfrytëzim dhe K</w:t>
      </w:r>
      <w:r w:rsidR="00703C8D" w:rsidRPr="00231B46">
        <w:rPr>
          <w:rFonts w:ascii="Times New Roman" w:hAnsi="Times New Roman" w:cs="Times New Roman"/>
          <w:sz w:val="24"/>
          <w:szCs w:val="24"/>
        </w:rPr>
        <w:t>ëmbim</w:t>
      </w:r>
      <w:r w:rsidR="007E5310" w:rsidRPr="00231B46">
        <w:rPr>
          <w:rFonts w:ascii="Times New Roman" w:hAnsi="Times New Roman" w:cs="Times New Roman"/>
          <w:sz w:val="24"/>
          <w:szCs w:val="24"/>
        </w:rPr>
        <w:t>in e Pronës së Paluajtshme të K</w:t>
      </w:r>
      <w:r w:rsidR="00703C8D" w:rsidRPr="00231B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munës si dhe në bazë të vendimeve</w:t>
      </w:r>
      <w:r w:rsidR="00703C8D" w:rsidRPr="00231B46">
        <w:rPr>
          <w:rFonts w:ascii="Times New Roman" w:hAnsi="Times New Roman" w:cs="Times New Roman"/>
          <w:sz w:val="24"/>
          <w:szCs w:val="24"/>
        </w:rPr>
        <w:t xml:space="preserve"> të Kuvendit të Komunës së Gjakovës. </w:t>
      </w:r>
    </w:p>
    <w:p w:rsidR="00703C8D" w:rsidRDefault="00703C8D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pronave të cilat janë dhënë në shfrytëzim</w:t>
      </w:r>
      <w:r w:rsidR="003F6B82">
        <w:rPr>
          <w:rFonts w:ascii="Times New Roman" w:hAnsi="Times New Roman" w:cs="Times New Roman"/>
          <w:sz w:val="24"/>
          <w:szCs w:val="24"/>
        </w:rPr>
        <w:t xml:space="preserve"> janë </w:t>
      </w:r>
      <w:r w:rsidR="00231B46">
        <w:rPr>
          <w:rFonts w:ascii="Times New Roman" w:hAnsi="Times New Roman" w:cs="Times New Roman"/>
          <w:sz w:val="24"/>
          <w:szCs w:val="24"/>
        </w:rPr>
        <w:t xml:space="preserve">si vijon: </w:t>
      </w:r>
    </w:p>
    <w:p w:rsidR="007E5310" w:rsidRPr="00231B46" w:rsidRDefault="007E5310" w:rsidP="00373A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1B46">
        <w:rPr>
          <w:rFonts w:ascii="Times New Roman" w:hAnsi="Times New Roman" w:cs="Times New Roman"/>
          <w:b/>
          <w:sz w:val="32"/>
          <w:szCs w:val="32"/>
        </w:rPr>
        <w:t>Pronat Komunale Dyqanet</w:t>
      </w:r>
      <w:r w:rsidR="00231B46">
        <w:rPr>
          <w:rFonts w:ascii="Times New Roman" w:hAnsi="Times New Roman" w:cs="Times New Roman"/>
          <w:b/>
          <w:sz w:val="32"/>
          <w:szCs w:val="32"/>
        </w:rPr>
        <w:t>;</w:t>
      </w:r>
      <w:r w:rsidRPr="00231B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7267" w:rsidRDefault="00D700E5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D4FDA">
        <w:rPr>
          <w:rFonts w:ascii="Times New Roman" w:hAnsi="Times New Roman" w:cs="Times New Roman"/>
          <w:sz w:val="24"/>
          <w:szCs w:val="24"/>
        </w:rPr>
        <w:t>omuna e Gjakovës</w:t>
      </w:r>
      <w:r w:rsidR="00D80E27">
        <w:rPr>
          <w:rFonts w:ascii="Times New Roman" w:hAnsi="Times New Roman" w:cs="Times New Roman"/>
          <w:sz w:val="24"/>
          <w:szCs w:val="24"/>
        </w:rPr>
        <w:t xml:space="preserve"> </w:t>
      </w:r>
      <w:r w:rsidR="00C33312">
        <w:rPr>
          <w:rFonts w:ascii="Times New Roman" w:hAnsi="Times New Roman" w:cs="Times New Roman"/>
          <w:sz w:val="24"/>
          <w:szCs w:val="24"/>
        </w:rPr>
        <w:t xml:space="preserve">ka zhvilluar procedurat e dhënies në shfrytëzim </w:t>
      </w:r>
      <w:r w:rsidR="004E6AD4">
        <w:rPr>
          <w:rFonts w:ascii="Times New Roman" w:hAnsi="Times New Roman" w:cs="Times New Roman"/>
          <w:sz w:val="24"/>
          <w:szCs w:val="24"/>
        </w:rPr>
        <w:t>afatshkurtër</w:t>
      </w:r>
      <w:r w:rsidR="001C2DAA">
        <w:rPr>
          <w:rFonts w:ascii="Times New Roman" w:hAnsi="Times New Roman" w:cs="Times New Roman"/>
          <w:sz w:val="24"/>
          <w:szCs w:val="24"/>
        </w:rPr>
        <w:t xml:space="preserve"> për 25 dyqane</w:t>
      </w:r>
      <w:r w:rsidR="00C33312">
        <w:rPr>
          <w:rFonts w:ascii="Times New Roman" w:hAnsi="Times New Roman" w:cs="Times New Roman"/>
          <w:sz w:val="24"/>
          <w:szCs w:val="24"/>
        </w:rPr>
        <w:t xml:space="preserve"> nga të cilat</w:t>
      </w:r>
      <w:r w:rsidR="00973F5F">
        <w:rPr>
          <w:rFonts w:ascii="Times New Roman" w:hAnsi="Times New Roman" w:cs="Times New Roman"/>
          <w:sz w:val="24"/>
          <w:szCs w:val="24"/>
        </w:rPr>
        <w:t xml:space="preserve"> </w:t>
      </w:r>
      <w:r w:rsidR="009B5E1A">
        <w:rPr>
          <w:rFonts w:ascii="Times New Roman" w:hAnsi="Times New Roman" w:cs="Times New Roman"/>
          <w:sz w:val="24"/>
          <w:szCs w:val="24"/>
        </w:rPr>
        <w:t>1</w:t>
      </w:r>
      <w:r w:rsidR="006C413A">
        <w:rPr>
          <w:rFonts w:ascii="Times New Roman" w:hAnsi="Times New Roman" w:cs="Times New Roman"/>
          <w:sz w:val="24"/>
          <w:szCs w:val="24"/>
        </w:rPr>
        <w:t>3</w:t>
      </w:r>
      <w:r w:rsidR="00973F5F">
        <w:rPr>
          <w:rFonts w:ascii="Times New Roman" w:hAnsi="Times New Roman" w:cs="Times New Roman"/>
          <w:sz w:val="24"/>
          <w:szCs w:val="24"/>
        </w:rPr>
        <w:t xml:space="preserve"> dyqane janë dhënë në shfrytëzim</w:t>
      </w:r>
      <w:r w:rsidR="006C3739">
        <w:rPr>
          <w:rFonts w:ascii="Times New Roman" w:hAnsi="Times New Roman" w:cs="Times New Roman"/>
          <w:sz w:val="24"/>
          <w:szCs w:val="24"/>
        </w:rPr>
        <w:t xml:space="preserve"> dhe janë lidhur kontratat</w:t>
      </w:r>
      <w:r w:rsidR="00231B46">
        <w:rPr>
          <w:rFonts w:ascii="Times New Roman" w:hAnsi="Times New Roman" w:cs="Times New Roman"/>
          <w:sz w:val="24"/>
          <w:szCs w:val="24"/>
        </w:rPr>
        <w:t xml:space="preserve"> sipas kësaj liste</w:t>
      </w:r>
      <w:r w:rsidR="006C37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40"/>
        <w:gridCol w:w="2358"/>
        <w:gridCol w:w="1350"/>
        <w:gridCol w:w="1440"/>
        <w:gridCol w:w="2340"/>
        <w:gridCol w:w="2160"/>
      </w:tblGrid>
      <w:tr w:rsidR="00A415B8" w:rsidRPr="00B93BC7" w:rsidTr="00D67267">
        <w:trPr>
          <w:trHeight w:val="337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b/>
                <w:sz w:val="28"/>
                <w:szCs w:val="28"/>
              </w:rPr>
              <w:t>Emri Biznesit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b/>
                <w:sz w:val="28"/>
                <w:szCs w:val="28"/>
              </w:rPr>
              <w:t>Emri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b/>
                <w:sz w:val="28"/>
                <w:szCs w:val="28"/>
              </w:rPr>
              <w:t>Mbiemri</w:t>
            </w:r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b/>
                <w:sz w:val="28"/>
                <w:szCs w:val="28"/>
              </w:rPr>
              <w:t>Nr. Njësisë</w:t>
            </w:r>
          </w:p>
        </w:tc>
      </w:tr>
      <w:tr w:rsidR="00A415B8" w:rsidRPr="000C2A2E" w:rsidTr="00D67267">
        <w:trPr>
          <w:trHeight w:val="611"/>
        </w:trPr>
        <w:tc>
          <w:tcPr>
            <w:tcW w:w="540" w:type="dxa"/>
            <w:shd w:val="clear" w:color="auto" w:fill="auto"/>
          </w:tcPr>
          <w:p w:rsidR="00A415B8" w:rsidRPr="000C2A2E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:rsidR="00A415B8" w:rsidRPr="000C2A2E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D.P.T “</w:t>
            </w:r>
            <w:proofErr w:type="spellStart"/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Kaja</w:t>
            </w:r>
            <w:proofErr w:type="spellEnd"/>
            <w:r w:rsidRPr="000C2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Gold</w:t>
            </w:r>
            <w:proofErr w:type="spellEnd"/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50" w:type="dxa"/>
            <w:shd w:val="clear" w:color="auto" w:fill="auto"/>
          </w:tcPr>
          <w:p w:rsidR="00A415B8" w:rsidRPr="000C2A2E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Arbehar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415B8" w:rsidRPr="000C2A2E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Kaja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A415B8" w:rsidRPr="000C2A2E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Nënë Tereza</w:t>
            </w:r>
          </w:p>
        </w:tc>
        <w:tc>
          <w:tcPr>
            <w:tcW w:w="2160" w:type="dxa"/>
            <w:shd w:val="clear" w:color="auto" w:fill="auto"/>
          </w:tcPr>
          <w:p w:rsidR="00A415B8" w:rsidRPr="000C2A2E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A2E">
              <w:rPr>
                <w:rFonts w:ascii="Times New Roman" w:hAnsi="Times New Roman" w:cs="Times New Roman"/>
                <w:sz w:val="28"/>
                <w:szCs w:val="28"/>
              </w:rPr>
              <w:t>1003-0-23-1-5-0</w:t>
            </w:r>
          </w:p>
        </w:tc>
      </w:tr>
      <w:tr w:rsidR="00A415B8" w:rsidTr="00D67267">
        <w:trPr>
          <w:trHeight w:val="566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Astrit Gllogjani B.I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Astrit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Gllogjani</w:t>
            </w:r>
          </w:p>
        </w:tc>
        <w:tc>
          <w:tcPr>
            <w:tcW w:w="2340" w:type="dxa"/>
          </w:tcPr>
          <w:p w:rsidR="00A415B8" w:rsidRPr="0069456D" w:rsidRDefault="0069456D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Mbretëreshe</w:t>
            </w:r>
            <w:r w:rsidR="00A415B8"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Teut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3307-0-34-2-2-0</w:t>
            </w:r>
          </w:p>
        </w:tc>
      </w:tr>
      <w:tr w:rsidR="00A415B8" w:rsidTr="00D67267">
        <w:trPr>
          <w:trHeight w:val="602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D.P.T </w:t>
            </w: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Bona&amp;Vesa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Jeton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Zhaveli</w:t>
            </w:r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Nënë Tereza</w:t>
            </w:r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1125-1-30-1-1-0</w:t>
            </w:r>
          </w:p>
        </w:tc>
      </w:tr>
      <w:tr w:rsidR="00A415B8" w:rsidTr="00D67267">
        <w:trPr>
          <w:trHeight w:val="467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Dea IB </w:t>
            </w: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Sh.P.K</w:t>
            </w:r>
            <w:proofErr w:type="spellEnd"/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Blerim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Bunjaku</w:t>
            </w:r>
            <w:proofErr w:type="spellEnd"/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Orize</w:t>
            </w:r>
            <w:proofErr w:type="spellEnd"/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5108-1-43-2-2-0</w:t>
            </w:r>
          </w:p>
        </w:tc>
      </w:tr>
      <w:tr w:rsidR="00A415B8" w:rsidTr="00D67267">
        <w:trPr>
          <w:trHeight w:val="476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N.T.SH</w:t>
            </w:r>
            <w:r w:rsidR="005A4001">
              <w:rPr>
                <w:rFonts w:ascii="Times New Roman" w:hAnsi="Times New Roman" w:cs="Times New Roman"/>
                <w:sz w:val="28"/>
                <w:szCs w:val="28"/>
              </w:rPr>
              <w:t xml:space="preserve"> Ari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Avni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Shehu</w:t>
            </w:r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Nënë Tereza</w:t>
            </w:r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3307-0-34-2-3-0</w:t>
            </w:r>
          </w:p>
        </w:tc>
      </w:tr>
      <w:tr w:rsidR="00A415B8" w:rsidTr="00D67267">
        <w:trPr>
          <w:trHeight w:val="476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Altin Baçi B.I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Altin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Baçi </w:t>
            </w:r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Anton </w:t>
            </w: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Çetta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5109-1-42-2-2-0</w:t>
            </w:r>
          </w:p>
        </w:tc>
      </w:tr>
      <w:tr w:rsidR="00A415B8" w:rsidTr="00D67267">
        <w:trPr>
          <w:trHeight w:val="476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Alban Koshi B.I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Alban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Koshi</w:t>
            </w:r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Shefki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Shasivari</w:t>
            </w:r>
            <w:proofErr w:type="spellEnd"/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1074-0</w:t>
            </w:r>
          </w:p>
        </w:tc>
      </w:tr>
      <w:tr w:rsidR="00A415B8" w:rsidTr="00D67267">
        <w:trPr>
          <w:trHeight w:val="476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Moto 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Luan</w:t>
            </w:r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Shehu</w:t>
            </w:r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Anton </w:t>
            </w: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Çetta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5109-1-42-2-1-0</w:t>
            </w:r>
          </w:p>
        </w:tc>
      </w:tr>
      <w:tr w:rsidR="00A415B8" w:rsidTr="00D67267">
        <w:trPr>
          <w:trHeight w:val="476"/>
        </w:trPr>
        <w:tc>
          <w:tcPr>
            <w:tcW w:w="5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Ariana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Zherka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B.I</w:t>
            </w:r>
          </w:p>
        </w:tc>
        <w:tc>
          <w:tcPr>
            <w:tcW w:w="135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Ariana</w:t>
            </w:r>
            <w:proofErr w:type="spellEnd"/>
          </w:p>
        </w:tc>
        <w:tc>
          <w:tcPr>
            <w:tcW w:w="14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Zherka</w:t>
            </w:r>
            <w:proofErr w:type="spellEnd"/>
          </w:p>
        </w:tc>
        <w:tc>
          <w:tcPr>
            <w:tcW w:w="234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Anton </w:t>
            </w:r>
            <w:proofErr w:type="spellStart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Çetta</w:t>
            </w:r>
            <w:proofErr w:type="spellEnd"/>
            <w:r w:rsidRPr="0069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A415B8" w:rsidRPr="0069456D" w:rsidRDefault="00A415B8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56D">
              <w:rPr>
                <w:rFonts w:ascii="Times New Roman" w:hAnsi="Times New Roman" w:cs="Times New Roman"/>
                <w:sz w:val="28"/>
                <w:szCs w:val="28"/>
              </w:rPr>
              <w:t>5109-1-42-3-4-0</w:t>
            </w:r>
          </w:p>
        </w:tc>
      </w:tr>
      <w:tr w:rsidR="00AA2A54" w:rsidTr="00D67267">
        <w:trPr>
          <w:trHeight w:val="476"/>
        </w:trPr>
        <w:tc>
          <w:tcPr>
            <w:tcW w:w="540" w:type="dxa"/>
          </w:tcPr>
          <w:p w:rsidR="00AA2A54" w:rsidRPr="0069456D" w:rsidRDefault="00AA2A54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475519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358" w:type="dxa"/>
          </w:tcPr>
          <w:p w:rsidR="00AA2A54" w:rsidRPr="0069456D" w:rsidRDefault="00AA2A54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Taulant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Ndou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B.I</w:t>
            </w:r>
          </w:p>
        </w:tc>
        <w:tc>
          <w:tcPr>
            <w:tcW w:w="1350" w:type="dxa"/>
          </w:tcPr>
          <w:p w:rsidR="00AA2A54" w:rsidRPr="0069456D" w:rsidRDefault="00AA2A54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Taulant</w:t>
            </w:r>
          </w:p>
        </w:tc>
        <w:tc>
          <w:tcPr>
            <w:tcW w:w="1440" w:type="dxa"/>
          </w:tcPr>
          <w:p w:rsidR="00AA2A54" w:rsidRPr="0069456D" w:rsidRDefault="00AA2A54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Ndou</w:t>
            </w:r>
            <w:proofErr w:type="spellEnd"/>
          </w:p>
        </w:tc>
        <w:tc>
          <w:tcPr>
            <w:tcW w:w="2340" w:type="dxa"/>
          </w:tcPr>
          <w:p w:rsidR="00AA2A54" w:rsidRPr="0069456D" w:rsidRDefault="009B5E1A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Mbretëreshë Teuta </w:t>
            </w:r>
          </w:p>
        </w:tc>
        <w:tc>
          <w:tcPr>
            <w:tcW w:w="2160" w:type="dxa"/>
          </w:tcPr>
          <w:p w:rsidR="00AA2A54" w:rsidRPr="0069456D" w:rsidRDefault="009B5E1A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1003-0-23-2-1-0</w:t>
            </w:r>
          </w:p>
        </w:tc>
      </w:tr>
      <w:tr w:rsidR="00F20681" w:rsidTr="00D67267">
        <w:trPr>
          <w:trHeight w:val="476"/>
        </w:trPr>
        <w:tc>
          <w:tcPr>
            <w:tcW w:w="540" w:type="dxa"/>
          </w:tcPr>
          <w:p w:rsidR="00F20681" w:rsidRDefault="00F20681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475568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58" w:type="dxa"/>
          </w:tcPr>
          <w:p w:rsidR="00F20681" w:rsidRDefault="00F20681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Loriku</w:t>
            </w:r>
            <w:proofErr w:type="spellEnd"/>
          </w:p>
        </w:tc>
        <w:tc>
          <w:tcPr>
            <w:tcW w:w="1350" w:type="dxa"/>
          </w:tcPr>
          <w:p w:rsidR="00F20681" w:rsidRDefault="00F20681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Shefqet</w:t>
            </w:r>
          </w:p>
        </w:tc>
        <w:tc>
          <w:tcPr>
            <w:tcW w:w="1440" w:type="dxa"/>
          </w:tcPr>
          <w:p w:rsidR="00F20681" w:rsidRDefault="00F20681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Sallahaj</w:t>
            </w:r>
            <w:proofErr w:type="spellEnd"/>
          </w:p>
        </w:tc>
        <w:tc>
          <w:tcPr>
            <w:tcW w:w="2340" w:type="dxa"/>
          </w:tcPr>
          <w:p w:rsidR="00F20681" w:rsidRDefault="00E0692B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Shefki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Shasivari</w:t>
            </w:r>
            <w:proofErr w:type="spellEnd"/>
          </w:p>
        </w:tc>
        <w:tc>
          <w:tcPr>
            <w:tcW w:w="2160" w:type="dxa"/>
          </w:tcPr>
          <w:p w:rsidR="00E0692B" w:rsidRDefault="00E0692B" w:rsidP="00FF6FFC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1073-0</w:t>
            </w:r>
          </w:p>
        </w:tc>
      </w:tr>
      <w:tr w:rsidR="00324F91" w:rsidTr="00D67267">
        <w:trPr>
          <w:trHeight w:val="494"/>
        </w:trPr>
        <w:tc>
          <w:tcPr>
            <w:tcW w:w="540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4755805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8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B.I</w:t>
            </w:r>
          </w:p>
        </w:tc>
        <w:tc>
          <w:tcPr>
            <w:tcW w:w="1350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Visar</w:t>
            </w:r>
          </w:p>
        </w:tc>
        <w:tc>
          <w:tcPr>
            <w:tcW w:w="1440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Daija</w:t>
            </w:r>
            <w:proofErr w:type="spellEnd"/>
          </w:p>
        </w:tc>
        <w:tc>
          <w:tcPr>
            <w:tcW w:w="2340" w:type="dxa"/>
          </w:tcPr>
          <w:p w:rsidR="00324F91" w:rsidRP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F91">
              <w:rPr>
                <w:rFonts w:ascii="Times New Roman" w:hAnsi="Times New Roman" w:cs="Times New Roman"/>
                <w:sz w:val="28"/>
                <w:szCs w:val="28"/>
              </w:rPr>
              <w:t xml:space="preserve">Anton </w:t>
            </w:r>
            <w:proofErr w:type="spellStart"/>
            <w:r w:rsidRPr="00324F91">
              <w:rPr>
                <w:rFonts w:ascii="Times New Roman" w:hAnsi="Times New Roman" w:cs="Times New Roman"/>
                <w:sz w:val="28"/>
                <w:szCs w:val="28"/>
              </w:rPr>
              <w:t>Çetta</w:t>
            </w:r>
            <w:proofErr w:type="spellEnd"/>
            <w:r w:rsidRPr="00324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F91">
              <w:rPr>
                <w:rFonts w:ascii="Times New Roman" w:hAnsi="Times New Roman" w:cs="Times New Roman"/>
                <w:sz w:val="28"/>
                <w:szCs w:val="28"/>
              </w:rPr>
              <w:t>5109-1-42-1-2-0</w:t>
            </w:r>
          </w:p>
        </w:tc>
      </w:tr>
      <w:tr w:rsidR="00324F91" w:rsidTr="00D67267">
        <w:trPr>
          <w:trHeight w:val="494"/>
        </w:trPr>
        <w:tc>
          <w:tcPr>
            <w:tcW w:w="540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4755895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8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N.T.SH Vatani</w:t>
            </w:r>
          </w:p>
        </w:tc>
        <w:tc>
          <w:tcPr>
            <w:tcW w:w="1350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Genc </w:t>
            </w:r>
          </w:p>
        </w:tc>
        <w:tc>
          <w:tcPr>
            <w:tcW w:w="1440" w:type="dxa"/>
          </w:tcPr>
          <w:p w:rsid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Daija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24F91" w:rsidRP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F91">
              <w:rPr>
                <w:rFonts w:ascii="Times New Roman" w:hAnsi="Times New Roman" w:cs="Times New Roman"/>
                <w:sz w:val="28"/>
                <w:szCs w:val="28"/>
              </w:rPr>
              <w:t xml:space="preserve">Anton </w:t>
            </w:r>
            <w:proofErr w:type="spellStart"/>
            <w:r w:rsidRPr="00324F91">
              <w:rPr>
                <w:rFonts w:ascii="Times New Roman" w:hAnsi="Times New Roman" w:cs="Times New Roman"/>
                <w:sz w:val="28"/>
                <w:szCs w:val="28"/>
              </w:rPr>
              <w:t>Çetta</w:t>
            </w:r>
            <w:proofErr w:type="spellEnd"/>
          </w:p>
        </w:tc>
        <w:tc>
          <w:tcPr>
            <w:tcW w:w="2160" w:type="dxa"/>
          </w:tcPr>
          <w:p w:rsidR="00324F91" w:rsidRPr="00324F91" w:rsidRDefault="00324F91" w:rsidP="00324F9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F91">
              <w:rPr>
                <w:rFonts w:ascii="Times New Roman" w:hAnsi="Times New Roman" w:cs="Times New Roman"/>
                <w:sz w:val="28"/>
                <w:szCs w:val="28"/>
              </w:rPr>
              <w:t>5109-1-42-1-2-0</w:t>
            </w:r>
          </w:p>
        </w:tc>
      </w:tr>
      <w:bookmarkEnd w:id="3"/>
    </w:tbl>
    <w:p w:rsidR="001C2DAA" w:rsidRDefault="001C2DAA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5B8" w:rsidRPr="00231B46" w:rsidRDefault="007E5310" w:rsidP="001C2DA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1B46">
        <w:rPr>
          <w:rFonts w:ascii="Times New Roman" w:hAnsi="Times New Roman" w:cs="Times New Roman"/>
          <w:b/>
          <w:sz w:val="32"/>
          <w:szCs w:val="32"/>
        </w:rPr>
        <w:t>Pr</w:t>
      </w:r>
      <w:r w:rsidR="00231B46">
        <w:rPr>
          <w:rFonts w:ascii="Times New Roman" w:hAnsi="Times New Roman" w:cs="Times New Roman"/>
          <w:b/>
          <w:sz w:val="32"/>
          <w:szCs w:val="32"/>
        </w:rPr>
        <w:t xml:space="preserve">ona Komunale – “Objekti i </w:t>
      </w:r>
      <w:proofErr w:type="spellStart"/>
      <w:r w:rsidR="00231B46">
        <w:rPr>
          <w:rFonts w:ascii="Times New Roman" w:hAnsi="Times New Roman" w:cs="Times New Roman"/>
          <w:b/>
          <w:sz w:val="32"/>
          <w:szCs w:val="32"/>
        </w:rPr>
        <w:t>Tabhanës</w:t>
      </w:r>
      <w:proofErr w:type="spellEnd"/>
      <w:r w:rsidR="00231B46">
        <w:rPr>
          <w:rFonts w:ascii="Times New Roman" w:hAnsi="Times New Roman" w:cs="Times New Roman"/>
          <w:b/>
          <w:sz w:val="32"/>
          <w:szCs w:val="32"/>
        </w:rPr>
        <w:t>”</w:t>
      </w:r>
    </w:p>
    <w:p w:rsidR="00774377" w:rsidRDefault="00DD4FDA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 e Gjakovës </w:t>
      </w:r>
      <w:r w:rsidR="00774377">
        <w:rPr>
          <w:rFonts w:ascii="Times New Roman" w:hAnsi="Times New Roman" w:cs="Times New Roman"/>
          <w:sz w:val="24"/>
          <w:szCs w:val="24"/>
        </w:rPr>
        <w:t>ka zhvilluar procedurat e dhënies në shfrytëzim afatshkurtër prej 10 viteve për objektin</w:t>
      </w:r>
      <w:r w:rsidR="007847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847E7">
        <w:rPr>
          <w:rFonts w:ascii="Times New Roman" w:hAnsi="Times New Roman" w:cs="Times New Roman"/>
          <w:sz w:val="24"/>
          <w:szCs w:val="24"/>
        </w:rPr>
        <w:t>T</w:t>
      </w:r>
      <w:r w:rsidR="00774377">
        <w:rPr>
          <w:rFonts w:ascii="Times New Roman" w:hAnsi="Times New Roman" w:cs="Times New Roman"/>
          <w:sz w:val="24"/>
          <w:szCs w:val="24"/>
        </w:rPr>
        <w:t>abhanës</w:t>
      </w:r>
      <w:proofErr w:type="spellEnd"/>
      <w:r w:rsidR="007847E7">
        <w:rPr>
          <w:rFonts w:ascii="Times New Roman" w:hAnsi="Times New Roman" w:cs="Times New Roman"/>
          <w:sz w:val="24"/>
          <w:szCs w:val="24"/>
        </w:rPr>
        <w:t>,</w:t>
      </w:r>
      <w:r w:rsidR="00774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377">
        <w:rPr>
          <w:rFonts w:ascii="Times New Roman" w:hAnsi="Times New Roman" w:cs="Times New Roman"/>
          <w:sz w:val="24"/>
          <w:szCs w:val="24"/>
        </w:rPr>
        <w:t>etazhës</w:t>
      </w:r>
      <w:proofErr w:type="spellEnd"/>
      <w:r w:rsidR="007743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="00774377">
        <w:rPr>
          <w:rFonts w:ascii="Times New Roman" w:hAnsi="Times New Roman" w:cs="Times New Roman"/>
          <w:sz w:val="24"/>
          <w:szCs w:val="24"/>
        </w:rPr>
        <w:t>përdhes</w:t>
      </w:r>
      <w:r w:rsidR="00C349A7">
        <w:rPr>
          <w:rFonts w:ascii="Times New Roman" w:hAnsi="Times New Roman" w:cs="Times New Roman"/>
          <w:sz w:val="24"/>
          <w:szCs w:val="24"/>
        </w:rPr>
        <w:t>ë</w:t>
      </w:r>
      <w:r w:rsidR="0077437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847E7">
        <w:rPr>
          <w:rFonts w:ascii="Times New Roman" w:hAnsi="Times New Roman" w:cs="Times New Roman"/>
          <w:sz w:val="24"/>
          <w:szCs w:val="24"/>
        </w:rPr>
        <w:t xml:space="preserve"> dhe ka përzgjedhur përfituesin si në vijim</w:t>
      </w:r>
      <w:r w:rsidR="0077437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text" w:horzAnchor="margin" w:tblpY="77"/>
        <w:tblW w:w="6768" w:type="dxa"/>
        <w:tblLook w:val="04A0" w:firstRow="1" w:lastRow="0" w:firstColumn="1" w:lastColumn="0" w:noHBand="0" w:noVBand="1"/>
      </w:tblPr>
      <w:tblGrid>
        <w:gridCol w:w="658"/>
        <w:gridCol w:w="2150"/>
        <w:gridCol w:w="1350"/>
        <w:gridCol w:w="1170"/>
        <w:gridCol w:w="1440"/>
      </w:tblGrid>
      <w:tr w:rsidR="007847E7" w:rsidTr="00CE3780">
        <w:trPr>
          <w:trHeight w:val="503"/>
        </w:trPr>
        <w:tc>
          <w:tcPr>
            <w:tcW w:w="658" w:type="dxa"/>
          </w:tcPr>
          <w:p w:rsidR="007847E7" w:rsidRDefault="007847E7" w:rsidP="0077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7847E7" w:rsidRPr="00C6257C" w:rsidRDefault="007847E7" w:rsidP="0077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7C">
              <w:rPr>
                <w:rFonts w:ascii="Times New Roman" w:hAnsi="Times New Roman" w:cs="Times New Roman"/>
                <w:b/>
                <w:sz w:val="24"/>
                <w:szCs w:val="24"/>
              </w:rPr>
              <w:t>Emri Biznesit</w:t>
            </w:r>
          </w:p>
        </w:tc>
        <w:tc>
          <w:tcPr>
            <w:tcW w:w="1350" w:type="dxa"/>
          </w:tcPr>
          <w:p w:rsidR="007847E7" w:rsidRPr="00C6257C" w:rsidRDefault="007847E7" w:rsidP="0077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7C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1170" w:type="dxa"/>
          </w:tcPr>
          <w:p w:rsidR="007847E7" w:rsidRPr="00C6257C" w:rsidRDefault="007847E7" w:rsidP="0077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7C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1440" w:type="dxa"/>
          </w:tcPr>
          <w:p w:rsidR="007847E7" w:rsidRPr="00C6257C" w:rsidRDefault="007847E7" w:rsidP="0077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</w:tr>
      <w:tr w:rsidR="007847E7" w:rsidTr="00CE3780">
        <w:trPr>
          <w:trHeight w:val="530"/>
        </w:trPr>
        <w:tc>
          <w:tcPr>
            <w:tcW w:w="658" w:type="dxa"/>
          </w:tcPr>
          <w:p w:rsidR="007847E7" w:rsidRPr="007847E7" w:rsidRDefault="007847E7" w:rsidP="007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7847E7" w:rsidRPr="003D06AE" w:rsidRDefault="007847E7" w:rsidP="007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6AE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  <w:proofErr w:type="spellEnd"/>
            <w:r w:rsidRPr="003D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6A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3D06AE">
              <w:rPr>
                <w:rFonts w:ascii="Times New Roman" w:hAnsi="Times New Roman" w:cs="Times New Roman"/>
                <w:sz w:val="24"/>
                <w:szCs w:val="24"/>
              </w:rPr>
              <w:t xml:space="preserve"> L.L.C</w:t>
            </w:r>
          </w:p>
        </w:tc>
        <w:tc>
          <w:tcPr>
            <w:tcW w:w="1350" w:type="dxa"/>
          </w:tcPr>
          <w:p w:rsidR="007847E7" w:rsidRPr="003D06AE" w:rsidRDefault="007847E7" w:rsidP="007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6AE">
              <w:rPr>
                <w:rFonts w:ascii="Times New Roman" w:hAnsi="Times New Roman" w:cs="Times New Roman"/>
                <w:sz w:val="24"/>
                <w:szCs w:val="24"/>
              </w:rPr>
              <w:t>Kushtrim</w:t>
            </w:r>
          </w:p>
        </w:tc>
        <w:tc>
          <w:tcPr>
            <w:tcW w:w="1170" w:type="dxa"/>
          </w:tcPr>
          <w:p w:rsidR="007847E7" w:rsidRPr="003D06AE" w:rsidRDefault="007847E7" w:rsidP="007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6AE">
              <w:rPr>
                <w:rFonts w:ascii="Times New Roman" w:hAnsi="Times New Roman" w:cs="Times New Roman"/>
                <w:sz w:val="24"/>
                <w:szCs w:val="24"/>
              </w:rPr>
              <w:t>Shala</w:t>
            </w:r>
          </w:p>
        </w:tc>
        <w:tc>
          <w:tcPr>
            <w:tcW w:w="1440" w:type="dxa"/>
          </w:tcPr>
          <w:p w:rsidR="007847E7" w:rsidRPr="00DD76E7" w:rsidRDefault="007847E7" w:rsidP="0077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9A7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anga  </w:t>
            </w:r>
          </w:p>
        </w:tc>
      </w:tr>
    </w:tbl>
    <w:p w:rsidR="00774377" w:rsidRDefault="00774377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2F" w:rsidRDefault="00774377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377" w:rsidRDefault="00373A4D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377" w:rsidRPr="00231B46" w:rsidRDefault="007E5310" w:rsidP="00373A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1B46">
        <w:rPr>
          <w:rFonts w:ascii="Times New Roman" w:hAnsi="Times New Roman" w:cs="Times New Roman"/>
          <w:b/>
          <w:sz w:val="32"/>
          <w:szCs w:val="32"/>
        </w:rPr>
        <w:t xml:space="preserve">Prona Komunale </w:t>
      </w:r>
      <w:r w:rsidR="001201B2">
        <w:rPr>
          <w:rFonts w:ascii="Times New Roman" w:hAnsi="Times New Roman" w:cs="Times New Roman"/>
          <w:b/>
          <w:sz w:val="32"/>
          <w:szCs w:val="32"/>
        </w:rPr>
        <w:t>“</w:t>
      </w:r>
      <w:r w:rsidRPr="00231B46">
        <w:rPr>
          <w:rFonts w:ascii="Times New Roman" w:hAnsi="Times New Roman" w:cs="Times New Roman"/>
          <w:b/>
          <w:sz w:val="32"/>
          <w:szCs w:val="32"/>
        </w:rPr>
        <w:t xml:space="preserve">Tregu në </w:t>
      </w:r>
      <w:proofErr w:type="spellStart"/>
      <w:r w:rsidRPr="00231B46">
        <w:rPr>
          <w:rFonts w:ascii="Times New Roman" w:hAnsi="Times New Roman" w:cs="Times New Roman"/>
          <w:b/>
          <w:sz w:val="32"/>
          <w:szCs w:val="32"/>
        </w:rPr>
        <w:t>Rogovë</w:t>
      </w:r>
      <w:proofErr w:type="spellEnd"/>
      <w:r w:rsidR="001201B2">
        <w:rPr>
          <w:rFonts w:ascii="Times New Roman" w:hAnsi="Times New Roman" w:cs="Times New Roman"/>
          <w:b/>
          <w:sz w:val="32"/>
          <w:szCs w:val="32"/>
        </w:rPr>
        <w:t>”</w:t>
      </w:r>
    </w:p>
    <w:p w:rsidR="003F6B82" w:rsidRDefault="007847E7" w:rsidP="00373A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9285674"/>
      <w:r>
        <w:rPr>
          <w:rFonts w:ascii="Times New Roman" w:hAnsi="Times New Roman" w:cs="Times New Roman"/>
          <w:sz w:val="24"/>
          <w:szCs w:val="24"/>
        </w:rPr>
        <w:t>Komuna e Gjakovës ka z</w:t>
      </w:r>
      <w:r w:rsidR="00231B46">
        <w:rPr>
          <w:rFonts w:ascii="Times New Roman" w:hAnsi="Times New Roman" w:cs="Times New Roman"/>
          <w:sz w:val="24"/>
          <w:szCs w:val="24"/>
        </w:rPr>
        <w:t>hvilluar procedurat e dhënies në</w:t>
      </w:r>
      <w:r>
        <w:rPr>
          <w:rFonts w:ascii="Times New Roman" w:hAnsi="Times New Roman" w:cs="Times New Roman"/>
          <w:sz w:val="24"/>
          <w:szCs w:val="24"/>
        </w:rPr>
        <w:t xml:space="preserve"> shfrytëzim afatshkurtër prej 10 viteve për tregun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Rogovë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ka përzgjedhur përfituesin si në vijim: </w:t>
      </w:r>
    </w:p>
    <w:bookmarkEnd w:id="4"/>
    <w:tbl>
      <w:tblPr>
        <w:tblStyle w:val="TableGrid"/>
        <w:tblpPr w:leftFromText="180" w:rightFromText="180" w:vertAnchor="text" w:horzAnchor="margin" w:tblpY="77"/>
        <w:tblW w:w="6768" w:type="dxa"/>
        <w:tblLook w:val="04A0" w:firstRow="1" w:lastRow="0" w:firstColumn="1" w:lastColumn="0" w:noHBand="0" w:noVBand="1"/>
      </w:tblPr>
      <w:tblGrid>
        <w:gridCol w:w="658"/>
        <w:gridCol w:w="2150"/>
        <w:gridCol w:w="1350"/>
        <w:gridCol w:w="1170"/>
        <w:gridCol w:w="1440"/>
      </w:tblGrid>
      <w:tr w:rsidR="00CE3780" w:rsidTr="00CE3780">
        <w:trPr>
          <w:trHeight w:val="503"/>
        </w:trPr>
        <w:tc>
          <w:tcPr>
            <w:tcW w:w="658" w:type="dxa"/>
          </w:tcPr>
          <w:p w:rsidR="00CE3780" w:rsidRDefault="00CE3780" w:rsidP="00FF6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CE3780" w:rsidRPr="00C6257C" w:rsidRDefault="00CE3780" w:rsidP="00FF6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7C">
              <w:rPr>
                <w:rFonts w:ascii="Times New Roman" w:hAnsi="Times New Roman" w:cs="Times New Roman"/>
                <w:b/>
                <w:sz w:val="24"/>
                <w:szCs w:val="24"/>
              </w:rPr>
              <w:t>Emri Biznesit</w:t>
            </w:r>
          </w:p>
        </w:tc>
        <w:tc>
          <w:tcPr>
            <w:tcW w:w="1350" w:type="dxa"/>
          </w:tcPr>
          <w:p w:rsidR="00CE3780" w:rsidRPr="00C6257C" w:rsidRDefault="00CE3780" w:rsidP="00FF6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7C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1170" w:type="dxa"/>
          </w:tcPr>
          <w:p w:rsidR="00CE3780" w:rsidRPr="00C6257C" w:rsidRDefault="00CE3780" w:rsidP="00FF6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7C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1440" w:type="dxa"/>
          </w:tcPr>
          <w:p w:rsidR="00CE3780" w:rsidRPr="00C6257C" w:rsidRDefault="00CE3780" w:rsidP="00FF6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</w:tr>
      <w:tr w:rsidR="00CE3780" w:rsidTr="00CE3780">
        <w:trPr>
          <w:trHeight w:val="530"/>
        </w:trPr>
        <w:tc>
          <w:tcPr>
            <w:tcW w:w="658" w:type="dxa"/>
          </w:tcPr>
          <w:p w:rsidR="00CE3780" w:rsidRPr="007847E7" w:rsidRDefault="00CE3780" w:rsidP="00FF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CE3780" w:rsidRPr="003D06AE" w:rsidRDefault="00CE3780" w:rsidP="00FF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N.T.P Vëllezërit Berisha </w:t>
            </w:r>
          </w:p>
        </w:tc>
        <w:tc>
          <w:tcPr>
            <w:tcW w:w="1350" w:type="dxa"/>
          </w:tcPr>
          <w:p w:rsidR="00CE3780" w:rsidRPr="003D06AE" w:rsidRDefault="00CE3780" w:rsidP="00FF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Naser</w:t>
            </w:r>
          </w:p>
        </w:tc>
        <w:tc>
          <w:tcPr>
            <w:tcW w:w="1170" w:type="dxa"/>
          </w:tcPr>
          <w:p w:rsidR="00CE3780" w:rsidRPr="003D06AE" w:rsidRDefault="00CE3780" w:rsidP="00FF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Berisha</w:t>
            </w:r>
          </w:p>
        </w:tc>
        <w:tc>
          <w:tcPr>
            <w:tcW w:w="1440" w:type="dxa"/>
          </w:tcPr>
          <w:p w:rsidR="00CE3780" w:rsidRPr="00DD76E7" w:rsidRDefault="00CE3780" w:rsidP="00FF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Rogovë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E3780" w:rsidRDefault="00CE378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780" w:rsidRDefault="00CE378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780" w:rsidRDefault="00CE378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B18" w:rsidRDefault="007D4B18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733EE" w:rsidRPr="00231B46" w:rsidRDefault="00806834" w:rsidP="00373A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1B46">
        <w:rPr>
          <w:rFonts w:ascii="Times New Roman" w:hAnsi="Times New Roman" w:cs="Times New Roman"/>
          <w:b/>
          <w:sz w:val="32"/>
          <w:szCs w:val="32"/>
        </w:rPr>
        <w:t xml:space="preserve">Prona Komunale “Tregu në </w:t>
      </w:r>
      <w:proofErr w:type="spellStart"/>
      <w:r w:rsidRPr="00231B46">
        <w:rPr>
          <w:rFonts w:ascii="Times New Roman" w:hAnsi="Times New Roman" w:cs="Times New Roman"/>
          <w:b/>
          <w:sz w:val="32"/>
          <w:szCs w:val="32"/>
        </w:rPr>
        <w:t>Orize</w:t>
      </w:r>
      <w:proofErr w:type="spellEnd"/>
      <w:r w:rsidRPr="00231B46">
        <w:rPr>
          <w:rFonts w:ascii="Times New Roman" w:hAnsi="Times New Roman" w:cs="Times New Roman"/>
          <w:b/>
          <w:sz w:val="32"/>
          <w:szCs w:val="32"/>
        </w:rPr>
        <w:t>”</w:t>
      </w:r>
    </w:p>
    <w:p w:rsidR="00806834" w:rsidRPr="00FE461E" w:rsidRDefault="00646610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 e Gjakovës ka zhvilluar procedurat e dhënies ne shfrytëzim afatshkurtër prej </w:t>
      </w:r>
      <w:r w:rsidR="009A42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vit</w:t>
      </w:r>
      <w:r w:rsidR="009A4243">
        <w:rPr>
          <w:rFonts w:ascii="Times New Roman" w:hAnsi="Times New Roman" w:cs="Times New Roman"/>
          <w:sz w:val="24"/>
          <w:szCs w:val="24"/>
        </w:rPr>
        <w:t>eve</w:t>
      </w:r>
      <w:r>
        <w:rPr>
          <w:rFonts w:ascii="Times New Roman" w:hAnsi="Times New Roman" w:cs="Times New Roman"/>
          <w:sz w:val="24"/>
          <w:szCs w:val="24"/>
        </w:rPr>
        <w:t xml:space="preserve"> për tregun në </w:t>
      </w:r>
      <w:proofErr w:type="spellStart"/>
      <w:r w:rsidR="00C349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në vijim: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652"/>
        <w:gridCol w:w="1886"/>
        <w:gridCol w:w="1260"/>
        <w:gridCol w:w="1260"/>
        <w:gridCol w:w="1440"/>
        <w:gridCol w:w="2700"/>
      </w:tblGrid>
      <w:tr w:rsidR="00C35B61" w:rsidTr="00C35B61">
        <w:trPr>
          <w:trHeight w:val="378"/>
        </w:trPr>
        <w:tc>
          <w:tcPr>
            <w:tcW w:w="652" w:type="dxa"/>
          </w:tcPr>
          <w:p w:rsidR="00C35B61" w:rsidRDefault="00C35B61" w:rsidP="00373A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C35B61" w:rsidRPr="00806834" w:rsidRDefault="00C35B61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 Biznesit</w:t>
            </w:r>
          </w:p>
        </w:tc>
        <w:tc>
          <w:tcPr>
            <w:tcW w:w="1260" w:type="dxa"/>
          </w:tcPr>
          <w:p w:rsidR="00C35B61" w:rsidRPr="00806834" w:rsidRDefault="00C35B61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1260" w:type="dxa"/>
          </w:tcPr>
          <w:p w:rsidR="00C35B61" w:rsidRPr="00806834" w:rsidRDefault="00C35B61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1440" w:type="dxa"/>
          </w:tcPr>
          <w:p w:rsidR="00C35B61" w:rsidRPr="00806834" w:rsidRDefault="00C35B61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2700" w:type="dxa"/>
          </w:tcPr>
          <w:p w:rsidR="00C35B61" w:rsidRDefault="00C35B61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Parcelës</w:t>
            </w:r>
          </w:p>
        </w:tc>
      </w:tr>
      <w:tr w:rsidR="00C35B61" w:rsidTr="00C35B61">
        <w:trPr>
          <w:trHeight w:val="528"/>
        </w:trPr>
        <w:tc>
          <w:tcPr>
            <w:tcW w:w="652" w:type="dxa"/>
          </w:tcPr>
          <w:p w:rsidR="00C35B61" w:rsidRPr="009A4243" w:rsidRDefault="00C35B61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C35B61" w:rsidRPr="00806834" w:rsidRDefault="00C35B61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K.R.M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Çabrati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C35B61" w:rsidRPr="00806834" w:rsidRDefault="00C35B61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5B61" w:rsidRPr="00806834" w:rsidRDefault="00C35B61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5B61" w:rsidRPr="005D72CD" w:rsidRDefault="00C35B61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Yll Morina</w:t>
            </w:r>
          </w:p>
        </w:tc>
        <w:tc>
          <w:tcPr>
            <w:tcW w:w="2700" w:type="dxa"/>
          </w:tcPr>
          <w:p w:rsidR="00C35B61" w:rsidRDefault="00C35B61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P-70705028-05127-24</w:t>
            </w:r>
          </w:p>
        </w:tc>
      </w:tr>
    </w:tbl>
    <w:p w:rsidR="00806834" w:rsidRDefault="00806834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1B2" w:rsidRDefault="001201B2" w:rsidP="00373A4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5" w:name="_Hlk124344183"/>
    </w:p>
    <w:p w:rsidR="001201B2" w:rsidRDefault="001201B2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1B2" w:rsidRDefault="001201B2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1B2" w:rsidRDefault="001201B2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1B2" w:rsidRDefault="001201B2" w:rsidP="00373A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01B2" w:rsidRDefault="001201B2" w:rsidP="00373A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3EE" w:rsidRPr="001201B2" w:rsidRDefault="009A4243" w:rsidP="00373A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1B2">
        <w:rPr>
          <w:rFonts w:ascii="Times New Roman" w:hAnsi="Times New Roman" w:cs="Times New Roman"/>
          <w:b/>
          <w:sz w:val="32"/>
          <w:szCs w:val="32"/>
        </w:rPr>
        <w:t xml:space="preserve">Prona Komunale </w:t>
      </w:r>
      <w:r w:rsidR="001201B2" w:rsidRPr="001201B2">
        <w:rPr>
          <w:rFonts w:ascii="Times New Roman" w:hAnsi="Times New Roman" w:cs="Times New Roman"/>
          <w:b/>
          <w:sz w:val="32"/>
          <w:szCs w:val="32"/>
        </w:rPr>
        <w:t xml:space="preserve">parkingu </w:t>
      </w:r>
      <w:r w:rsidRPr="001201B2">
        <w:rPr>
          <w:rFonts w:ascii="Times New Roman" w:hAnsi="Times New Roman" w:cs="Times New Roman"/>
          <w:b/>
          <w:sz w:val="32"/>
          <w:szCs w:val="32"/>
        </w:rPr>
        <w:t>me numër të ngastrës P-70705029-05765-1.</w:t>
      </w:r>
    </w:p>
    <w:p w:rsidR="00411A25" w:rsidRPr="00411A25" w:rsidRDefault="00411A25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 e Gjakovës ka zhvilluar procedurat e dhënies në shfrytëzim afatshkurtër prej 3 viteve për parkingje dhe ka përzgjedhur përfituesin si në vijim: </w:t>
      </w:r>
    </w:p>
    <w:bookmarkEnd w:id="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48"/>
        <w:gridCol w:w="1848"/>
        <w:gridCol w:w="1849"/>
        <w:gridCol w:w="1849"/>
      </w:tblGrid>
      <w:tr w:rsidR="009A4243" w:rsidTr="009A4243">
        <w:trPr>
          <w:trHeight w:val="395"/>
        </w:trPr>
        <w:tc>
          <w:tcPr>
            <w:tcW w:w="648" w:type="dxa"/>
          </w:tcPr>
          <w:p w:rsidR="009A4243" w:rsidRDefault="009A4243" w:rsidP="00373A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8" w:type="dxa"/>
          </w:tcPr>
          <w:p w:rsidR="009A4243" w:rsidRPr="009A4243" w:rsidRDefault="009A4243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 Biznesit</w:t>
            </w:r>
          </w:p>
        </w:tc>
        <w:tc>
          <w:tcPr>
            <w:tcW w:w="1848" w:type="dxa"/>
          </w:tcPr>
          <w:p w:rsidR="009A4243" w:rsidRPr="00411A25" w:rsidRDefault="00411A25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Emri </w:t>
            </w:r>
          </w:p>
        </w:tc>
        <w:tc>
          <w:tcPr>
            <w:tcW w:w="1849" w:type="dxa"/>
          </w:tcPr>
          <w:p w:rsidR="009A4243" w:rsidRPr="00411A25" w:rsidRDefault="00411A25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1849" w:type="dxa"/>
          </w:tcPr>
          <w:p w:rsidR="009A4243" w:rsidRPr="00411A25" w:rsidRDefault="00411A25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</w:tr>
      <w:tr w:rsidR="009A4243" w:rsidTr="009A4243">
        <w:trPr>
          <w:trHeight w:val="521"/>
        </w:trPr>
        <w:tc>
          <w:tcPr>
            <w:tcW w:w="648" w:type="dxa"/>
          </w:tcPr>
          <w:p w:rsidR="009A4243" w:rsidRPr="009A4243" w:rsidRDefault="009A4243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9A4243" w:rsidRPr="00411A25" w:rsidRDefault="00411A25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Thaqi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848" w:type="dxa"/>
          </w:tcPr>
          <w:p w:rsidR="009A4243" w:rsidRPr="00411A25" w:rsidRDefault="00411A25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9A4243" w:rsidRPr="00411A25" w:rsidRDefault="00411A25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Thaqi</w:t>
            </w:r>
          </w:p>
        </w:tc>
        <w:tc>
          <w:tcPr>
            <w:tcW w:w="1849" w:type="dxa"/>
          </w:tcPr>
          <w:p w:rsidR="009A4243" w:rsidRPr="00411A25" w:rsidRDefault="00411A25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Fadil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Nimani</w:t>
            </w:r>
            <w:proofErr w:type="spellEnd"/>
          </w:p>
        </w:tc>
      </w:tr>
    </w:tbl>
    <w:p w:rsidR="00945CB6" w:rsidRDefault="00945CB6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103B" w:rsidRPr="00C349A7" w:rsidRDefault="004B103B" w:rsidP="004B10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349A7">
        <w:rPr>
          <w:rFonts w:ascii="Times New Roman" w:hAnsi="Times New Roman" w:cs="Times New Roman"/>
          <w:b/>
          <w:sz w:val="32"/>
          <w:szCs w:val="32"/>
        </w:rPr>
        <w:t>Prona Komunale me numër të ngastrës P-70705029-00468-24.</w:t>
      </w:r>
    </w:p>
    <w:p w:rsidR="004B103B" w:rsidRPr="00411A25" w:rsidRDefault="004B103B" w:rsidP="004B1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 e Gjakovës </w:t>
      </w:r>
      <w:r w:rsidR="00F14537">
        <w:rPr>
          <w:rFonts w:ascii="Times New Roman" w:hAnsi="Times New Roman" w:cs="Times New Roman"/>
          <w:sz w:val="24"/>
          <w:szCs w:val="24"/>
        </w:rPr>
        <w:t>bazuar në rregulloren komunale përmes njoftimit publik ka dhënë në shfrytëzim prej 1 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537">
        <w:rPr>
          <w:rFonts w:ascii="Times New Roman" w:hAnsi="Times New Roman" w:cs="Times New Roman"/>
          <w:sz w:val="24"/>
          <w:szCs w:val="24"/>
        </w:rPr>
        <w:t>parkingun</w:t>
      </w:r>
      <w:r>
        <w:rPr>
          <w:rFonts w:ascii="Times New Roman" w:hAnsi="Times New Roman" w:cs="Times New Roman"/>
          <w:sz w:val="24"/>
          <w:szCs w:val="24"/>
        </w:rPr>
        <w:t xml:space="preserve"> dhe ka përzgjedhur përfituesin si në vijim: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48"/>
        <w:gridCol w:w="1848"/>
        <w:gridCol w:w="1849"/>
        <w:gridCol w:w="1849"/>
      </w:tblGrid>
      <w:tr w:rsidR="00F14537" w:rsidTr="00F14537">
        <w:trPr>
          <w:trHeight w:val="449"/>
        </w:trPr>
        <w:tc>
          <w:tcPr>
            <w:tcW w:w="648" w:type="dxa"/>
          </w:tcPr>
          <w:p w:rsidR="00F14537" w:rsidRDefault="00F14537" w:rsidP="00373A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8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 Biznesit</w:t>
            </w:r>
          </w:p>
        </w:tc>
        <w:tc>
          <w:tcPr>
            <w:tcW w:w="1848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Emri </w:t>
            </w:r>
          </w:p>
        </w:tc>
        <w:tc>
          <w:tcPr>
            <w:tcW w:w="1849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1849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</w:tr>
      <w:tr w:rsidR="00F14537" w:rsidTr="00F14537">
        <w:trPr>
          <w:trHeight w:val="629"/>
        </w:trPr>
        <w:tc>
          <w:tcPr>
            <w:tcW w:w="648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SH.P.K</w:t>
            </w:r>
          </w:p>
        </w:tc>
        <w:tc>
          <w:tcPr>
            <w:tcW w:w="1848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Adnan</w:t>
            </w:r>
            <w:proofErr w:type="spellEnd"/>
          </w:p>
        </w:tc>
        <w:tc>
          <w:tcPr>
            <w:tcW w:w="1849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Krasniqi</w:t>
            </w:r>
          </w:p>
        </w:tc>
        <w:tc>
          <w:tcPr>
            <w:tcW w:w="1849" w:type="dxa"/>
          </w:tcPr>
          <w:p w:rsidR="00F14537" w:rsidRPr="00F14537" w:rsidRDefault="00F14537" w:rsidP="003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UÇK</w:t>
            </w:r>
          </w:p>
        </w:tc>
      </w:tr>
    </w:tbl>
    <w:p w:rsidR="004B103B" w:rsidRDefault="004B103B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103B" w:rsidRDefault="004B103B" w:rsidP="00373A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3780" w:rsidRPr="001201B2" w:rsidRDefault="007E5310" w:rsidP="00373A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1B2">
        <w:rPr>
          <w:rFonts w:ascii="Times New Roman" w:hAnsi="Times New Roman" w:cs="Times New Roman"/>
          <w:b/>
          <w:sz w:val="32"/>
          <w:szCs w:val="32"/>
        </w:rPr>
        <w:t xml:space="preserve">Prona Komunale Parcela 400-5 Zona </w:t>
      </w:r>
      <w:proofErr w:type="spellStart"/>
      <w:r w:rsidRPr="001201B2">
        <w:rPr>
          <w:rFonts w:ascii="Times New Roman" w:hAnsi="Times New Roman" w:cs="Times New Roman"/>
          <w:b/>
          <w:sz w:val="32"/>
          <w:szCs w:val="32"/>
        </w:rPr>
        <w:t>Kadastrale</w:t>
      </w:r>
      <w:proofErr w:type="spellEnd"/>
      <w:r w:rsidRPr="001201B2">
        <w:rPr>
          <w:rFonts w:ascii="Times New Roman" w:hAnsi="Times New Roman" w:cs="Times New Roman"/>
          <w:b/>
          <w:sz w:val="32"/>
          <w:szCs w:val="32"/>
        </w:rPr>
        <w:t xml:space="preserve"> në </w:t>
      </w:r>
      <w:proofErr w:type="spellStart"/>
      <w:r w:rsidRPr="001201B2">
        <w:rPr>
          <w:rFonts w:ascii="Times New Roman" w:hAnsi="Times New Roman" w:cs="Times New Roman"/>
          <w:b/>
          <w:sz w:val="32"/>
          <w:szCs w:val="32"/>
        </w:rPr>
        <w:t>Rogovë</w:t>
      </w:r>
      <w:proofErr w:type="spellEnd"/>
      <w:r w:rsidRPr="001201B2">
        <w:rPr>
          <w:rFonts w:ascii="Times New Roman" w:hAnsi="Times New Roman" w:cs="Times New Roman"/>
          <w:b/>
          <w:sz w:val="32"/>
          <w:szCs w:val="32"/>
        </w:rPr>
        <w:t xml:space="preserve"> 1.</w:t>
      </w:r>
    </w:p>
    <w:p w:rsidR="00D80E27" w:rsidRDefault="00373A4D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 e </w:t>
      </w:r>
      <w:r w:rsidR="00D80E27">
        <w:rPr>
          <w:rFonts w:ascii="Times New Roman" w:hAnsi="Times New Roman" w:cs="Times New Roman"/>
          <w:sz w:val="24"/>
          <w:szCs w:val="24"/>
        </w:rPr>
        <w:t>Gjakovës</w:t>
      </w:r>
      <w:r>
        <w:rPr>
          <w:rFonts w:ascii="Times New Roman" w:hAnsi="Times New Roman" w:cs="Times New Roman"/>
          <w:sz w:val="24"/>
          <w:szCs w:val="24"/>
        </w:rPr>
        <w:t xml:space="preserve"> ka </w:t>
      </w:r>
      <w:r w:rsidR="00D80E27">
        <w:rPr>
          <w:rFonts w:ascii="Times New Roman" w:hAnsi="Times New Roman" w:cs="Times New Roman"/>
          <w:sz w:val="24"/>
          <w:szCs w:val="24"/>
        </w:rPr>
        <w:t>përfundua</w:t>
      </w:r>
      <w:r w:rsidR="007E5310">
        <w:rPr>
          <w:rFonts w:ascii="Times New Roman" w:hAnsi="Times New Roman" w:cs="Times New Roman"/>
          <w:sz w:val="24"/>
          <w:szCs w:val="24"/>
        </w:rPr>
        <w:t>r të</w:t>
      </w:r>
      <w:r>
        <w:rPr>
          <w:rFonts w:ascii="Times New Roman" w:hAnsi="Times New Roman" w:cs="Times New Roman"/>
          <w:sz w:val="24"/>
          <w:szCs w:val="24"/>
        </w:rPr>
        <w:t xml:space="preserve"> gjitha procedura</w:t>
      </w:r>
      <w:r w:rsidR="00C349A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 negoci</w:t>
      </w:r>
      <w:r w:rsidR="00FE461E">
        <w:rPr>
          <w:rFonts w:ascii="Times New Roman" w:hAnsi="Times New Roman" w:cs="Times New Roman"/>
          <w:sz w:val="24"/>
          <w:szCs w:val="24"/>
        </w:rPr>
        <w:t xml:space="preserve">mit në bazë të Ligjit për </w:t>
      </w:r>
      <w:r w:rsidR="00C349A7">
        <w:rPr>
          <w:rFonts w:ascii="Times New Roman" w:hAnsi="Times New Roman" w:cs="Times New Roman"/>
          <w:sz w:val="24"/>
          <w:szCs w:val="24"/>
        </w:rPr>
        <w:t>D</w:t>
      </w:r>
      <w:r w:rsidR="00FE461E">
        <w:rPr>
          <w:rFonts w:ascii="Times New Roman" w:hAnsi="Times New Roman" w:cs="Times New Roman"/>
          <w:sz w:val="24"/>
          <w:szCs w:val="24"/>
        </w:rPr>
        <w:t xml:space="preserve">hënien në shfrytëzim dhe këmbim të pronës së paluajtshme të komunës </w:t>
      </w:r>
      <w:r>
        <w:rPr>
          <w:rFonts w:ascii="Times New Roman" w:hAnsi="Times New Roman" w:cs="Times New Roman"/>
          <w:sz w:val="24"/>
          <w:szCs w:val="24"/>
        </w:rPr>
        <w:t>dhe procedurat tjera përmes Kuvendit t</w:t>
      </w:r>
      <w:r w:rsidR="00C349A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27">
        <w:rPr>
          <w:rFonts w:ascii="Times New Roman" w:hAnsi="Times New Roman" w:cs="Times New Roman"/>
          <w:sz w:val="24"/>
          <w:szCs w:val="24"/>
        </w:rPr>
        <w:t>Komunës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27">
        <w:rPr>
          <w:rFonts w:ascii="Times New Roman" w:hAnsi="Times New Roman" w:cs="Times New Roman"/>
          <w:sz w:val="24"/>
          <w:szCs w:val="24"/>
        </w:rPr>
        <w:t>për</w:t>
      </w:r>
      <w:r>
        <w:rPr>
          <w:rFonts w:ascii="Times New Roman" w:hAnsi="Times New Roman" w:cs="Times New Roman"/>
          <w:sz w:val="24"/>
          <w:szCs w:val="24"/>
        </w:rPr>
        <w:t xml:space="preserve"> dhëni</w:t>
      </w:r>
      <w:r w:rsidR="007E53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7E5310">
        <w:rPr>
          <w:rFonts w:ascii="Times New Roman" w:hAnsi="Times New Roman" w:cs="Times New Roman"/>
          <w:sz w:val="24"/>
          <w:szCs w:val="24"/>
        </w:rPr>
        <w:t xml:space="preserve"> në shfrytëzim </w:t>
      </w:r>
      <w:proofErr w:type="spellStart"/>
      <w:r w:rsidR="007E5310">
        <w:rPr>
          <w:rFonts w:ascii="Times New Roman" w:hAnsi="Times New Roman" w:cs="Times New Roman"/>
          <w:sz w:val="24"/>
          <w:szCs w:val="24"/>
        </w:rPr>
        <w:t>afatgjat</w:t>
      </w:r>
      <w:proofErr w:type="spellEnd"/>
      <w:r w:rsidR="007E5310">
        <w:rPr>
          <w:rFonts w:ascii="Times New Roman" w:hAnsi="Times New Roman" w:cs="Times New Roman"/>
          <w:sz w:val="24"/>
          <w:szCs w:val="24"/>
        </w:rPr>
        <w:t xml:space="preserve"> prej 51 viteve të pronës komunale në </w:t>
      </w:r>
      <w:proofErr w:type="spellStart"/>
      <w:r w:rsidR="007E5310">
        <w:rPr>
          <w:rFonts w:ascii="Times New Roman" w:hAnsi="Times New Roman" w:cs="Times New Roman"/>
          <w:sz w:val="24"/>
          <w:szCs w:val="24"/>
        </w:rPr>
        <w:t>R</w:t>
      </w:r>
      <w:r w:rsidR="00973F5F">
        <w:rPr>
          <w:rFonts w:ascii="Times New Roman" w:hAnsi="Times New Roman" w:cs="Times New Roman"/>
          <w:sz w:val="24"/>
          <w:szCs w:val="24"/>
        </w:rPr>
        <w:t>ogov</w:t>
      </w:r>
      <w:r w:rsidR="00C349A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73F5F">
        <w:rPr>
          <w:rFonts w:ascii="Times New Roman" w:hAnsi="Times New Roman" w:cs="Times New Roman"/>
          <w:sz w:val="24"/>
          <w:szCs w:val="24"/>
        </w:rPr>
        <w:t xml:space="preserve"> </w:t>
      </w:r>
      <w:r w:rsidR="00D80E27">
        <w:rPr>
          <w:rFonts w:ascii="Times New Roman" w:hAnsi="Times New Roman" w:cs="Times New Roman"/>
          <w:sz w:val="24"/>
          <w:szCs w:val="24"/>
        </w:rPr>
        <w:t xml:space="preserve">kompanisë </w:t>
      </w:r>
      <w:proofErr w:type="spellStart"/>
      <w:r w:rsidR="00D80E27">
        <w:rPr>
          <w:rFonts w:ascii="Times New Roman" w:hAnsi="Times New Roman" w:cs="Times New Roman"/>
          <w:sz w:val="24"/>
          <w:szCs w:val="24"/>
        </w:rPr>
        <w:t>H</w:t>
      </w:r>
      <w:r w:rsidR="00973F5F">
        <w:rPr>
          <w:rFonts w:ascii="Times New Roman" w:hAnsi="Times New Roman" w:cs="Times New Roman"/>
          <w:sz w:val="24"/>
          <w:szCs w:val="24"/>
        </w:rPr>
        <w:t>einze</w:t>
      </w:r>
      <w:proofErr w:type="spellEnd"/>
      <w:r w:rsidR="0097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F5F">
        <w:rPr>
          <w:rFonts w:ascii="Times New Roman" w:hAnsi="Times New Roman" w:cs="Times New Roman"/>
          <w:sz w:val="24"/>
          <w:szCs w:val="24"/>
        </w:rPr>
        <w:t>sh.p.k</w:t>
      </w:r>
      <w:proofErr w:type="spellEnd"/>
      <w:r w:rsidR="00973F5F">
        <w:rPr>
          <w:rFonts w:ascii="Times New Roman" w:hAnsi="Times New Roman" w:cs="Times New Roman"/>
          <w:sz w:val="24"/>
          <w:szCs w:val="24"/>
        </w:rPr>
        <w:t xml:space="preserve"> ku vlera e investimit është mbi 9 milion euro dh</w:t>
      </w:r>
      <w:r w:rsidR="00D80E27">
        <w:rPr>
          <w:rFonts w:ascii="Times New Roman" w:hAnsi="Times New Roman" w:cs="Times New Roman"/>
          <w:sz w:val="24"/>
          <w:szCs w:val="24"/>
        </w:rPr>
        <w:t>e planifikohet të</w:t>
      </w:r>
      <w:r w:rsidR="00D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E5">
        <w:rPr>
          <w:rFonts w:ascii="Times New Roman" w:hAnsi="Times New Roman" w:cs="Times New Roman"/>
          <w:sz w:val="24"/>
          <w:szCs w:val="24"/>
        </w:rPr>
        <w:t>gjenerohen</w:t>
      </w:r>
      <w:proofErr w:type="spellEnd"/>
      <w:r w:rsidR="00D700E5">
        <w:rPr>
          <w:rFonts w:ascii="Times New Roman" w:hAnsi="Times New Roman" w:cs="Times New Roman"/>
          <w:sz w:val="24"/>
          <w:szCs w:val="24"/>
        </w:rPr>
        <w:t xml:space="preserve"> rreth</w:t>
      </w:r>
      <w:r w:rsidR="00973F5F">
        <w:rPr>
          <w:rFonts w:ascii="Times New Roman" w:hAnsi="Times New Roman" w:cs="Times New Roman"/>
          <w:sz w:val="24"/>
          <w:szCs w:val="24"/>
        </w:rPr>
        <w:t xml:space="preserve"> 180 vende të reja të punës. </w:t>
      </w:r>
    </w:p>
    <w:p w:rsidR="00D67267" w:rsidRDefault="00D67267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C50F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0F10" w:rsidRPr="001201B2" w:rsidRDefault="00C50F10" w:rsidP="00C50F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1B2">
        <w:rPr>
          <w:rFonts w:ascii="Times New Roman" w:hAnsi="Times New Roman" w:cs="Times New Roman"/>
          <w:b/>
          <w:sz w:val="32"/>
          <w:szCs w:val="32"/>
        </w:rPr>
        <w:t xml:space="preserve">Pronat Komunale </w:t>
      </w:r>
      <w:proofErr w:type="spellStart"/>
      <w:r w:rsidRPr="001201B2">
        <w:rPr>
          <w:rFonts w:ascii="Times New Roman" w:hAnsi="Times New Roman" w:cs="Times New Roman"/>
          <w:b/>
          <w:sz w:val="32"/>
          <w:szCs w:val="32"/>
        </w:rPr>
        <w:t>Kiosqet</w:t>
      </w:r>
      <w:proofErr w:type="spellEnd"/>
    </w:p>
    <w:p w:rsidR="00C50F10" w:rsidRDefault="00C50F10" w:rsidP="00C50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 e Gjakovës ka zhvilluar procedurat e dhënies në shfrytëzim afatshkurtër prej 5 viteve, për 20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nga të cilat 16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janë dhënë në shfrytëzim dhe janë lidhur kontratat, bashkangjitur gjeni listën :</w:t>
      </w:r>
    </w:p>
    <w:tbl>
      <w:tblPr>
        <w:tblStyle w:val="TableGrid"/>
        <w:tblW w:w="9819" w:type="dxa"/>
        <w:tblInd w:w="-441" w:type="dxa"/>
        <w:tblLook w:val="04A0" w:firstRow="1" w:lastRow="0" w:firstColumn="1" w:lastColumn="0" w:noHBand="0" w:noVBand="1"/>
      </w:tblPr>
      <w:tblGrid>
        <w:gridCol w:w="456"/>
        <w:gridCol w:w="2700"/>
        <w:gridCol w:w="1260"/>
        <w:gridCol w:w="1536"/>
        <w:gridCol w:w="2067"/>
        <w:gridCol w:w="1800"/>
      </w:tblGrid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E0">
              <w:rPr>
                <w:rFonts w:ascii="Times New Roman" w:hAnsi="Times New Roman" w:cs="Times New Roman"/>
                <w:b/>
                <w:sz w:val="24"/>
                <w:szCs w:val="24"/>
              </w:rPr>
              <w:t>Emri i biznesit</w:t>
            </w:r>
          </w:p>
        </w:tc>
        <w:tc>
          <w:tcPr>
            <w:tcW w:w="126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Emri </w:t>
            </w:r>
          </w:p>
        </w:tc>
        <w:tc>
          <w:tcPr>
            <w:tcW w:w="1536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E0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2067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E0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 parcelës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E0">
              <w:rPr>
                <w:rFonts w:ascii="Times New Roman" w:hAnsi="Times New Roman" w:cs="Times New Roman"/>
                <w:sz w:val="24"/>
                <w:szCs w:val="24"/>
              </w:rPr>
              <w:t>D.P.T Rilindja- D</w:t>
            </w:r>
          </w:p>
        </w:tc>
        <w:tc>
          <w:tcPr>
            <w:tcW w:w="126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E0">
              <w:rPr>
                <w:rFonts w:ascii="Times New Roman" w:hAnsi="Times New Roman" w:cs="Times New Roman"/>
                <w:sz w:val="24"/>
                <w:szCs w:val="24"/>
              </w:rPr>
              <w:t>Dashurije</w:t>
            </w:r>
            <w:proofErr w:type="spellEnd"/>
          </w:p>
        </w:tc>
        <w:tc>
          <w:tcPr>
            <w:tcW w:w="1536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E0">
              <w:rPr>
                <w:rFonts w:ascii="Times New Roman" w:hAnsi="Times New Roman" w:cs="Times New Roman"/>
                <w:sz w:val="24"/>
                <w:szCs w:val="24"/>
              </w:rPr>
              <w:t>Gërqari</w:t>
            </w:r>
            <w:proofErr w:type="spellEnd"/>
          </w:p>
        </w:tc>
        <w:tc>
          <w:tcPr>
            <w:tcW w:w="2067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Barleti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3375/1</w:t>
            </w:r>
          </w:p>
        </w:tc>
      </w:tr>
      <w:tr w:rsidR="00C50F10" w:rsidTr="006A2FA3">
        <w:trPr>
          <w:trHeight w:val="67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Lezete Mullahasani B.I</w:t>
            </w:r>
          </w:p>
        </w:tc>
        <w:tc>
          <w:tcPr>
            <w:tcW w:w="126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Lezete</w:t>
            </w:r>
          </w:p>
        </w:tc>
        <w:tc>
          <w:tcPr>
            <w:tcW w:w="1536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Mullahasani</w:t>
            </w:r>
          </w:p>
        </w:tc>
        <w:tc>
          <w:tcPr>
            <w:tcW w:w="2067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Yll Morina</w:t>
            </w:r>
          </w:p>
        </w:tc>
        <w:tc>
          <w:tcPr>
            <w:tcW w:w="1800" w:type="dxa"/>
          </w:tcPr>
          <w:p w:rsidR="00C50F10" w:rsidRPr="004712C5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3441-0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Nurije Morina B.I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Nurije</w:t>
            </w:r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Morina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Nene Tereza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5076/1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D.P.T “Tina-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Asdren</w:t>
            </w:r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Perrolli</w:t>
            </w:r>
            <w:proofErr w:type="spellEnd"/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 Qeta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5108/4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Radoniqi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Hektor</w:t>
            </w:r>
            <w:proofErr w:type="spellEnd"/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Radoniqi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Vllëzërit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Frasheri</w:t>
            </w:r>
            <w:proofErr w:type="spellEnd"/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3404/1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D.P.T “Rilindja 1999” 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Gjejlan</w:t>
            </w:r>
            <w:proofErr w:type="spellEnd"/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Grezda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Stavileci</w:t>
            </w:r>
            <w:proofErr w:type="spellEnd"/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468-1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Festim Delija B.I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Festim</w:t>
            </w:r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Delija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Qemajli</w:t>
            </w:r>
            <w:proofErr w:type="spellEnd"/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1041-0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N.T.P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Naser</w:t>
            </w:r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Kershi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Stavileci</w:t>
            </w:r>
            <w:proofErr w:type="spellEnd"/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3351-1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D.P.T “Rilindja–8”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Muharrem</w:t>
            </w:r>
            <w:proofErr w:type="spellEnd"/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Nimani</w:t>
            </w:r>
            <w:proofErr w:type="spellEnd"/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Nënë Tereza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1782-0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Nesim</w:t>
            </w:r>
            <w:proofErr w:type="spellEnd"/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Sylaj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Bardhyl Çaushi 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398-1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D.P.T “Rilindja-9”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Ferdinaz</w:t>
            </w:r>
            <w:proofErr w:type="spellEnd"/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Krusha</w:t>
            </w:r>
            <w:proofErr w:type="spellEnd"/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Nënë Tereza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3408-0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D.P.T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Fllanza</w:t>
            </w:r>
            <w:proofErr w:type="spellEnd"/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Zhaveli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Mbretëresha Teuta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3307-1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N.T.P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Alteron</w:t>
            </w:r>
            <w:proofErr w:type="spellEnd"/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Sylmetaj</w:t>
            </w:r>
            <w:proofErr w:type="spellEnd"/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Stavileci</w:t>
            </w:r>
            <w:proofErr w:type="spellEnd"/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3351-1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Haxhishabani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Dafina</w:t>
            </w:r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Haxhishabani</w:t>
            </w:r>
            <w:proofErr w:type="spellEnd"/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Barleti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3375-1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E1A">
              <w:rPr>
                <w:rFonts w:ascii="Times New Roman" w:hAnsi="Times New Roman" w:cs="Times New Roman"/>
                <w:sz w:val="24"/>
                <w:szCs w:val="24"/>
              </w:rPr>
              <w:t xml:space="preserve">N.P.T. " </w:t>
            </w:r>
            <w:proofErr w:type="spellStart"/>
            <w:r w:rsidRPr="009B5E1A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9B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1A">
              <w:rPr>
                <w:rFonts w:ascii="Times New Roman" w:hAnsi="Times New Roman" w:cs="Times New Roman"/>
                <w:sz w:val="24"/>
                <w:szCs w:val="24"/>
              </w:rPr>
              <w:t>Tobako</w:t>
            </w:r>
            <w:proofErr w:type="spellEnd"/>
            <w:r w:rsidRPr="009B5E1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26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Egzon</w:t>
            </w:r>
          </w:p>
        </w:tc>
        <w:tc>
          <w:tcPr>
            <w:tcW w:w="153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Syla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Bardhyl Çaushi  </w:t>
            </w:r>
          </w:p>
        </w:tc>
        <w:tc>
          <w:tcPr>
            <w:tcW w:w="1800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577-0</w:t>
            </w:r>
          </w:p>
        </w:tc>
      </w:tr>
      <w:tr w:rsidR="00C50F10" w:rsidTr="006A2FA3">
        <w:trPr>
          <w:trHeight w:val="646"/>
        </w:trPr>
        <w:tc>
          <w:tcPr>
            <w:tcW w:w="456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0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260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Lilijana</w:t>
            </w:r>
            <w:proofErr w:type="spellEnd"/>
          </w:p>
        </w:tc>
        <w:tc>
          <w:tcPr>
            <w:tcW w:w="1536" w:type="dxa"/>
          </w:tcPr>
          <w:p w:rsidR="00C50F10" w:rsidRPr="007721E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C50F10" w:rsidRDefault="00C50F10" w:rsidP="006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Vëllezërit</w:t>
            </w:r>
            <w:proofErr w:type="spellEnd"/>
            <w:r w:rsidRPr="00CA1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Frasheri</w:t>
            </w:r>
            <w:proofErr w:type="spellEnd"/>
          </w:p>
        </w:tc>
        <w:tc>
          <w:tcPr>
            <w:tcW w:w="1800" w:type="dxa"/>
          </w:tcPr>
          <w:p w:rsidR="00C50F10" w:rsidRPr="00CA1668" w:rsidRDefault="00C50F10" w:rsidP="006A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6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3404-1  </w:t>
            </w:r>
          </w:p>
        </w:tc>
      </w:tr>
    </w:tbl>
    <w:p w:rsidR="00C50F10" w:rsidRDefault="00C50F10" w:rsidP="00C50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10" w:rsidRDefault="00C50F10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267" w:rsidRDefault="001201B2" w:rsidP="0037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Ndërsa për shkak t</w:t>
      </w:r>
      <w:r w:rsidR="00C349A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mos përmbajtjes s</w:t>
      </w:r>
      <w:r w:rsidR="00C349A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kontratës dhe kryerjes s</w:t>
      </w:r>
      <w:r w:rsidR="00C349A7">
        <w:rPr>
          <w:rFonts w:ascii="Times New Roman" w:hAnsi="Times New Roman" w:cs="Times New Roman"/>
          <w:sz w:val="24"/>
          <w:szCs w:val="24"/>
        </w:rPr>
        <w:t>ë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 obligimeve, </w:t>
      </w:r>
      <w:r w:rsidR="00D67267">
        <w:rPr>
          <w:rFonts w:ascii="Times New Roman" w:hAnsi="Times New Roman" w:cs="Times New Roman"/>
          <w:sz w:val="24"/>
          <w:szCs w:val="24"/>
        </w:rPr>
        <w:t xml:space="preserve">Komuna e Gjakovës ka shkëputur disa kontrata me shfrytëzuesit e pronës komunale të cilët nuk iu kanë përmbajtur kushteve të përcaktuara në kontrata si dhe disa kontrata tjera me kërkesë të palëve </w:t>
      </w:r>
      <w:proofErr w:type="spellStart"/>
      <w:r w:rsidR="00D67267">
        <w:rPr>
          <w:rFonts w:ascii="Times New Roman" w:hAnsi="Times New Roman" w:cs="Times New Roman"/>
          <w:sz w:val="24"/>
          <w:szCs w:val="24"/>
        </w:rPr>
        <w:t>kontraktuale</w:t>
      </w:r>
      <w:proofErr w:type="spellEnd"/>
      <w:r w:rsidR="00D67267">
        <w:rPr>
          <w:rFonts w:ascii="Times New Roman" w:hAnsi="Times New Roman" w:cs="Times New Roman"/>
          <w:sz w:val="24"/>
          <w:szCs w:val="24"/>
        </w:rPr>
        <w:t>.</w:t>
      </w:r>
    </w:p>
    <w:p w:rsidR="00D67267" w:rsidRDefault="00D67267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267" w:rsidRPr="001201B2" w:rsidRDefault="00D67267" w:rsidP="00373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B2">
        <w:rPr>
          <w:rFonts w:ascii="Times New Roman" w:hAnsi="Times New Roman" w:cs="Times New Roman"/>
          <w:b/>
          <w:sz w:val="28"/>
          <w:szCs w:val="28"/>
        </w:rPr>
        <w:t>Kontratat e shkëputura nga Komuna e Gjakovës janë si në vijim:</w:t>
      </w:r>
    </w:p>
    <w:p w:rsidR="00D67267" w:rsidRDefault="00D67267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58"/>
        <w:gridCol w:w="2070"/>
        <w:gridCol w:w="1260"/>
        <w:gridCol w:w="1350"/>
        <w:gridCol w:w="2070"/>
        <w:gridCol w:w="2880"/>
      </w:tblGrid>
      <w:tr w:rsidR="00970DFE" w:rsidTr="00970DFE">
        <w:tc>
          <w:tcPr>
            <w:tcW w:w="558" w:type="dxa"/>
          </w:tcPr>
          <w:p w:rsid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Emri </w:t>
            </w:r>
            <w:r w:rsidR="00970DF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iznesit</w:t>
            </w:r>
          </w:p>
        </w:tc>
        <w:tc>
          <w:tcPr>
            <w:tcW w:w="1260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1350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2070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2880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Njësisë / parcelës </w:t>
            </w:r>
          </w:p>
        </w:tc>
      </w:tr>
      <w:tr w:rsidR="00970DFE" w:rsidTr="00970DFE">
        <w:tc>
          <w:tcPr>
            <w:tcW w:w="558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Taulant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260" w:type="dxa"/>
          </w:tcPr>
          <w:p w:rsid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Taulant</w:t>
            </w:r>
          </w:p>
        </w:tc>
        <w:tc>
          <w:tcPr>
            <w:tcW w:w="1350" w:type="dxa"/>
          </w:tcPr>
          <w:p w:rsid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Ndou</w:t>
            </w:r>
            <w:proofErr w:type="spellEnd"/>
          </w:p>
        </w:tc>
        <w:tc>
          <w:tcPr>
            <w:tcW w:w="2070" w:type="dxa"/>
          </w:tcPr>
          <w:p w:rsid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Mbretëreshë Teuta</w:t>
            </w:r>
          </w:p>
        </w:tc>
        <w:tc>
          <w:tcPr>
            <w:tcW w:w="2880" w:type="dxa"/>
          </w:tcPr>
          <w:p w:rsid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41">
              <w:rPr>
                <w:rFonts w:ascii="Times New Roman" w:hAnsi="Times New Roman" w:cs="Times New Roman"/>
                <w:sz w:val="24"/>
                <w:szCs w:val="24"/>
              </w:rPr>
              <w:t>1003-0-23-2-1-0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dyqan</w:t>
            </w:r>
          </w:p>
        </w:tc>
      </w:tr>
      <w:tr w:rsidR="00970DFE" w:rsidTr="00970DFE">
        <w:tc>
          <w:tcPr>
            <w:tcW w:w="558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74241" w:rsidRPr="00970DFE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DFE">
              <w:rPr>
                <w:rFonts w:ascii="Times New Roman" w:hAnsi="Times New Roman" w:cs="Times New Roman"/>
                <w:sz w:val="24"/>
                <w:szCs w:val="24"/>
              </w:rPr>
              <w:t xml:space="preserve">N.SH </w:t>
            </w:r>
            <w:proofErr w:type="spellStart"/>
            <w:r w:rsidRPr="00970DFE">
              <w:rPr>
                <w:rFonts w:ascii="Times New Roman" w:hAnsi="Times New Roman" w:cs="Times New Roman"/>
                <w:sz w:val="24"/>
                <w:szCs w:val="24"/>
              </w:rPr>
              <w:t>Loriku</w:t>
            </w:r>
            <w:proofErr w:type="spellEnd"/>
          </w:p>
        </w:tc>
        <w:tc>
          <w:tcPr>
            <w:tcW w:w="1260" w:type="dxa"/>
          </w:tcPr>
          <w:p w:rsidR="00174241" w:rsidRPr="00970DFE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DFE">
              <w:rPr>
                <w:rFonts w:ascii="Times New Roman" w:hAnsi="Times New Roman" w:cs="Times New Roman"/>
                <w:sz w:val="24"/>
                <w:szCs w:val="24"/>
              </w:rPr>
              <w:t>Shefqet</w:t>
            </w:r>
          </w:p>
        </w:tc>
        <w:tc>
          <w:tcPr>
            <w:tcW w:w="1350" w:type="dxa"/>
          </w:tcPr>
          <w:p w:rsidR="00174241" w:rsidRPr="00970DFE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FE">
              <w:rPr>
                <w:rFonts w:ascii="Times New Roman" w:hAnsi="Times New Roman" w:cs="Times New Roman"/>
                <w:sz w:val="24"/>
                <w:szCs w:val="24"/>
              </w:rPr>
              <w:t>Sallahaj</w:t>
            </w:r>
            <w:proofErr w:type="spellEnd"/>
          </w:p>
        </w:tc>
        <w:tc>
          <w:tcPr>
            <w:tcW w:w="2070" w:type="dxa"/>
          </w:tcPr>
          <w:p w:rsidR="00174241" w:rsidRPr="00970DFE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FE">
              <w:rPr>
                <w:rFonts w:ascii="Times New Roman" w:hAnsi="Times New Roman" w:cs="Times New Roman"/>
                <w:sz w:val="24"/>
                <w:szCs w:val="24"/>
              </w:rPr>
              <w:t>Shefki</w:t>
            </w:r>
            <w:proofErr w:type="spellEnd"/>
            <w:r w:rsidRPr="0097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DFE">
              <w:rPr>
                <w:rFonts w:ascii="Times New Roman" w:hAnsi="Times New Roman" w:cs="Times New Roman"/>
                <w:sz w:val="24"/>
                <w:szCs w:val="24"/>
              </w:rPr>
              <w:t>Shasivari</w:t>
            </w:r>
            <w:proofErr w:type="spellEnd"/>
          </w:p>
        </w:tc>
        <w:tc>
          <w:tcPr>
            <w:tcW w:w="2880" w:type="dxa"/>
          </w:tcPr>
          <w:p w:rsidR="00174241" w:rsidRPr="00174241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1073-0 -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dyqan</w:t>
            </w:r>
          </w:p>
        </w:tc>
      </w:tr>
      <w:tr w:rsidR="00970DFE" w:rsidTr="00970DFE">
        <w:tc>
          <w:tcPr>
            <w:tcW w:w="558" w:type="dxa"/>
          </w:tcPr>
          <w:p w:rsidR="00174241" w:rsidRPr="00174241" w:rsidRDefault="00174241" w:rsidP="001742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174241" w:rsidRPr="00174241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241">
              <w:rPr>
                <w:rFonts w:ascii="Times New Roman" w:hAnsi="Times New Roman" w:cs="Times New Roman"/>
                <w:sz w:val="24"/>
                <w:szCs w:val="24"/>
              </w:rPr>
              <w:t xml:space="preserve">Visar </w:t>
            </w:r>
            <w:proofErr w:type="spellStart"/>
            <w:r w:rsidRPr="00174241">
              <w:rPr>
                <w:rFonts w:ascii="Times New Roman" w:hAnsi="Times New Roman" w:cs="Times New Roman"/>
                <w:sz w:val="24"/>
                <w:szCs w:val="24"/>
              </w:rPr>
              <w:t>Daija</w:t>
            </w:r>
            <w:proofErr w:type="spellEnd"/>
            <w:r w:rsidRPr="00174241"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260" w:type="dxa"/>
          </w:tcPr>
          <w:p w:rsidR="00174241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Visar</w:t>
            </w:r>
          </w:p>
        </w:tc>
        <w:tc>
          <w:tcPr>
            <w:tcW w:w="1350" w:type="dxa"/>
          </w:tcPr>
          <w:p w:rsidR="00174241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Daija</w:t>
            </w:r>
            <w:proofErr w:type="spellEnd"/>
          </w:p>
        </w:tc>
        <w:tc>
          <w:tcPr>
            <w:tcW w:w="2070" w:type="dxa"/>
          </w:tcPr>
          <w:p w:rsidR="00174241" w:rsidRPr="00324F91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F91">
              <w:rPr>
                <w:rFonts w:ascii="Times New Roman" w:hAnsi="Times New Roman" w:cs="Times New Roman"/>
                <w:sz w:val="28"/>
                <w:szCs w:val="28"/>
              </w:rPr>
              <w:t xml:space="preserve">Anton </w:t>
            </w:r>
            <w:proofErr w:type="spellStart"/>
            <w:r w:rsidRPr="00324F91">
              <w:rPr>
                <w:rFonts w:ascii="Times New Roman" w:hAnsi="Times New Roman" w:cs="Times New Roman"/>
                <w:sz w:val="28"/>
                <w:szCs w:val="28"/>
              </w:rPr>
              <w:t>Çetta</w:t>
            </w:r>
            <w:proofErr w:type="spellEnd"/>
            <w:r w:rsidRPr="00324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174241" w:rsidRPr="00174241" w:rsidRDefault="00174241" w:rsidP="00174241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241">
              <w:rPr>
                <w:rFonts w:ascii="Times New Roman" w:hAnsi="Times New Roman" w:cs="Times New Roman"/>
                <w:sz w:val="24"/>
                <w:szCs w:val="24"/>
              </w:rPr>
              <w:t xml:space="preserve">5109-1-42-1-2-0 -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dyqan</w:t>
            </w:r>
          </w:p>
        </w:tc>
      </w:tr>
      <w:tr w:rsidR="00970DFE" w:rsidTr="00970DFE">
        <w:tc>
          <w:tcPr>
            <w:tcW w:w="558" w:type="dxa"/>
          </w:tcPr>
          <w:p w:rsidR="00970DFE" w:rsidRDefault="00970DFE" w:rsidP="00970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970DFE" w:rsidRPr="00970DFE" w:rsidRDefault="00970DFE" w:rsidP="00970DFE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DFE">
              <w:rPr>
                <w:rFonts w:ascii="Times New Roman" w:hAnsi="Times New Roman" w:cs="Times New Roman"/>
                <w:sz w:val="24"/>
                <w:szCs w:val="24"/>
              </w:rPr>
              <w:t>N.T.SH Vatani</w:t>
            </w:r>
          </w:p>
        </w:tc>
        <w:tc>
          <w:tcPr>
            <w:tcW w:w="1260" w:type="dxa"/>
          </w:tcPr>
          <w:p w:rsidR="00970DFE" w:rsidRDefault="00970DFE" w:rsidP="00970DFE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Genc </w:t>
            </w:r>
          </w:p>
        </w:tc>
        <w:tc>
          <w:tcPr>
            <w:tcW w:w="1350" w:type="dxa"/>
          </w:tcPr>
          <w:p w:rsidR="00970DFE" w:rsidRDefault="00970DFE" w:rsidP="00970DFE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Daija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70DFE" w:rsidRPr="00324F91" w:rsidRDefault="00970DFE" w:rsidP="00970DFE">
            <w:pPr>
              <w:tabs>
                <w:tab w:val="left" w:pos="2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F91">
              <w:rPr>
                <w:rFonts w:ascii="Times New Roman" w:hAnsi="Times New Roman" w:cs="Times New Roman"/>
                <w:sz w:val="28"/>
                <w:szCs w:val="28"/>
              </w:rPr>
              <w:t xml:space="preserve">Anton </w:t>
            </w:r>
            <w:proofErr w:type="spellStart"/>
            <w:r w:rsidRPr="00324F91">
              <w:rPr>
                <w:rFonts w:ascii="Times New Roman" w:hAnsi="Times New Roman" w:cs="Times New Roman"/>
                <w:sz w:val="28"/>
                <w:szCs w:val="28"/>
              </w:rPr>
              <w:t>Çetta</w:t>
            </w:r>
            <w:proofErr w:type="spellEnd"/>
          </w:p>
        </w:tc>
        <w:tc>
          <w:tcPr>
            <w:tcW w:w="2880" w:type="dxa"/>
          </w:tcPr>
          <w:p w:rsidR="00970DFE" w:rsidRPr="00970DFE" w:rsidRDefault="00970DFE" w:rsidP="00970DFE">
            <w:pPr>
              <w:tabs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F91">
              <w:rPr>
                <w:rFonts w:ascii="Times New Roman" w:hAnsi="Times New Roman" w:cs="Times New Roman"/>
                <w:sz w:val="28"/>
                <w:szCs w:val="28"/>
              </w:rPr>
              <w:t>5109-1-42-1-2-0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dyqan</w:t>
            </w:r>
          </w:p>
        </w:tc>
      </w:tr>
    </w:tbl>
    <w:p w:rsidR="00D67267" w:rsidRDefault="00D67267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DFE" w:rsidRDefault="00970DFE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DFE" w:rsidRDefault="00970DFE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DFE" w:rsidRPr="001201B2" w:rsidRDefault="00970DFE" w:rsidP="00373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1B2">
        <w:rPr>
          <w:rFonts w:ascii="Times New Roman" w:hAnsi="Times New Roman" w:cs="Times New Roman"/>
          <w:b/>
          <w:sz w:val="28"/>
          <w:szCs w:val="28"/>
        </w:rPr>
        <w:t>Kontratat e shkëputura nga Komuna e Gjakovës me kërkesë të palës janë si në vijim</w:t>
      </w:r>
      <w:r w:rsidRPr="001201B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0DFE" w:rsidRDefault="00970DFE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58"/>
        <w:gridCol w:w="2070"/>
        <w:gridCol w:w="1260"/>
        <w:gridCol w:w="1260"/>
        <w:gridCol w:w="2160"/>
        <w:gridCol w:w="2880"/>
      </w:tblGrid>
      <w:tr w:rsidR="00970DFE" w:rsidTr="00CA1668">
        <w:tc>
          <w:tcPr>
            <w:tcW w:w="558" w:type="dxa"/>
          </w:tcPr>
          <w:p w:rsidR="00970DFE" w:rsidRPr="00970DFE" w:rsidRDefault="00970DFE" w:rsidP="00970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70DFE" w:rsidRPr="00970DFE" w:rsidRDefault="00970DFE" w:rsidP="00970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Emri Biznesit </w:t>
            </w:r>
          </w:p>
        </w:tc>
        <w:tc>
          <w:tcPr>
            <w:tcW w:w="1260" w:type="dxa"/>
          </w:tcPr>
          <w:p w:rsidR="00970DFE" w:rsidRPr="00970DFE" w:rsidRDefault="00970DFE" w:rsidP="00970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1260" w:type="dxa"/>
          </w:tcPr>
          <w:p w:rsidR="00970DFE" w:rsidRPr="00970DFE" w:rsidRDefault="00970DFE" w:rsidP="00970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</w:p>
        </w:tc>
        <w:tc>
          <w:tcPr>
            <w:tcW w:w="2160" w:type="dxa"/>
          </w:tcPr>
          <w:p w:rsidR="00970DFE" w:rsidRPr="00970DFE" w:rsidRDefault="00970DFE" w:rsidP="00970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2880" w:type="dxa"/>
          </w:tcPr>
          <w:p w:rsidR="00970DFE" w:rsidRPr="00970DFE" w:rsidRDefault="00970DFE" w:rsidP="00970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Njësisë / parcelës </w:t>
            </w:r>
          </w:p>
        </w:tc>
      </w:tr>
      <w:tr w:rsidR="00CA1668" w:rsidTr="00CA1668">
        <w:tc>
          <w:tcPr>
            <w:tcW w:w="558" w:type="dxa"/>
          </w:tcPr>
          <w:p w:rsidR="00CA1668" w:rsidRPr="00970DFE" w:rsidRDefault="00CA1668" w:rsidP="00CA16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CA1668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Festim Delija B.I</w:t>
            </w:r>
          </w:p>
        </w:tc>
        <w:tc>
          <w:tcPr>
            <w:tcW w:w="1260" w:type="dxa"/>
          </w:tcPr>
          <w:p w:rsidR="00CA1668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Festim</w:t>
            </w:r>
          </w:p>
        </w:tc>
        <w:tc>
          <w:tcPr>
            <w:tcW w:w="1260" w:type="dxa"/>
          </w:tcPr>
          <w:p w:rsidR="00CA1668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Delija</w:t>
            </w:r>
          </w:p>
        </w:tc>
        <w:tc>
          <w:tcPr>
            <w:tcW w:w="2160" w:type="dxa"/>
          </w:tcPr>
          <w:p w:rsidR="00CA1668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Qemajli</w:t>
            </w:r>
            <w:proofErr w:type="spellEnd"/>
          </w:p>
        </w:tc>
        <w:tc>
          <w:tcPr>
            <w:tcW w:w="2880" w:type="dxa"/>
          </w:tcPr>
          <w:p w:rsidR="00CA1668" w:rsidRDefault="00CA1668" w:rsidP="00CA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1041-0 -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kiosk</w:t>
            </w:r>
            <w:proofErr w:type="spellEnd"/>
          </w:p>
        </w:tc>
      </w:tr>
      <w:tr w:rsidR="00CA1668" w:rsidTr="00CA1668">
        <w:tc>
          <w:tcPr>
            <w:tcW w:w="558" w:type="dxa"/>
          </w:tcPr>
          <w:p w:rsidR="00CA1668" w:rsidRPr="00970DFE" w:rsidRDefault="00CA1668" w:rsidP="00CA16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CA1668" w:rsidRPr="007721E0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E0">
              <w:rPr>
                <w:rFonts w:ascii="Times New Roman" w:hAnsi="Times New Roman" w:cs="Times New Roman"/>
                <w:sz w:val="24"/>
                <w:szCs w:val="24"/>
              </w:rPr>
              <w:t>D.P.T Rilindja- D</w:t>
            </w:r>
          </w:p>
        </w:tc>
        <w:tc>
          <w:tcPr>
            <w:tcW w:w="1260" w:type="dxa"/>
          </w:tcPr>
          <w:p w:rsidR="00CA1668" w:rsidRPr="007721E0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E0">
              <w:rPr>
                <w:rFonts w:ascii="Times New Roman" w:hAnsi="Times New Roman" w:cs="Times New Roman"/>
                <w:sz w:val="24"/>
                <w:szCs w:val="24"/>
              </w:rPr>
              <w:t>Dashurije</w:t>
            </w:r>
            <w:proofErr w:type="spellEnd"/>
          </w:p>
        </w:tc>
        <w:tc>
          <w:tcPr>
            <w:tcW w:w="1260" w:type="dxa"/>
          </w:tcPr>
          <w:p w:rsidR="00CA1668" w:rsidRPr="007721E0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E0">
              <w:rPr>
                <w:rFonts w:ascii="Times New Roman" w:hAnsi="Times New Roman" w:cs="Times New Roman"/>
                <w:sz w:val="24"/>
                <w:szCs w:val="24"/>
              </w:rPr>
              <w:t>Gërqari</w:t>
            </w:r>
            <w:proofErr w:type="spellEnd"/>
          </w:p>
        </w:tc>
        <w:tc>
          <w:tcPr>
            <w:tcW w:w="2160" w:type="dxa"/>
          </w:tcPr>
          <w:p w:rsidR="00CA1668" w:rsidRPr="007721E0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Barleti</w:t>
            </w:r>
          </w:p>
        </w:tc>
        <w:tc>
          <w:tcPr>
            <w:tcW w:w="2880" w:type="dxa"/>
          </w:tcPr>
          <w:p w:rsidR="00CA1668" w:rsidRDefault="00CA1668" w:rsidP="00CA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3375/1 -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kiosk</w:t>
            </w:r>
            <w:proofErr w:type="spellEnd"/>
          </w:p>
        </w:tc>
      </w:tr>
      <w:tr w:rsidR="00CA1668" w:rsidTr="00CA1668">
        <w:tc>
          <w:tcPr>
            <w:tcW w:w="558" w:type="dxa"/>
          </w:tcPr>
          <w:p w:rsidR="00CA1668" w:rsidRDefault="00CA1668" w:rsidP="00CA16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12475703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CA1668" w:rsidRPr="007721E0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</w:t>
            </w:r>
          </w:p>
        </w:tc>
        <w:tc>
          <w:tcPr>
            <w:tcW w:w="1260" w:type="dxa"/>
          </w:tcPr>
          <w:p w:rsidR="00CA1668" w:rsidRPr="007721E0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Lilijana</w:t>
            </w:r>
            <w:proofErr w:type="spellEnd"/>
          </w:p>
        </w:tc>
        <w:tc>
          <w:tcPr>
            <w:tcW w:w="1260" w:type="dxa"/>
          </w:tcPr>
          <w:p w:rsidR="00CA1668" w:rsidRPr="007721E0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CA1668" w:rsidRDefault="00CA1668" w:rsidP="00CA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Vëllezërit</w:t>
            </w:r>
            <w:proofErr w:type="spellEnd"/>
            <w:r w:rsidRPr="00CA1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Frasheri</w:t>
            </w:r>
            <w:proofErr w:type="spellEnd"/>
          </w:p>
        </w:tc>
        <w:tc>
          <w:tcPr>
            <w:tcW w:w="2880" w:type="dxa"/>
          </w:tcPr>
          <w:p w:rsidR="00CA1668" w:rsidRPr="00CA1668" w:rsidRDefault="00CA1668" w:rsidP="00CA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6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3404-1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A16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668">
              <w:rPr>
                <w:rFonts w:ascii="Times New Roman" w:eastAsia="Calibri" w:hAnsi="Times New Roman" w:cs="Times New Roman"/>
                <w:sz w:val="28"/>
                <w:szCs w:val="28"/>
              </w:rPr>
              <w:t>kiosk</w:t>
            </w:r>
            <w:proofErr w:type="spellEnd"/>
            <w:r w:rsidRPr="00CA16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bookmarkEnd w:id="7"/>
    </w:tbl>
    <w:p w:rsidR="00CA1668" w:rsidRDefault="00CA1668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68" w:rsidRDefault="00CA1668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68" w:rsidRPr="00703C8D" w:rsidRDefault="00CA1668" w:rsidP="00373A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1668" w:rsidRPr="00703C8D" w:rsidSect="001201B2"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C8D"/>
    <w:rsid w:val="00076245"/>
    <w:rsid w:val="000C2A2E"/>
    <w:rsid w:val="000C7AD8"/>
    <w:rsid w:val="001201B2"/>
    <w:rsid w:val="00174241"/>
    <w:rsid w:val="001C2DAA"/>
    <w:rsid w:val="00231B46"/>
    <w:rsid w:val="00324F91"/>
    <w:rsid w:val="00351EB8"/>
    <w:rsid w:val="00373A4D"/>
    <w:rsid w:val="003B1933"/>
    <w:rsid w:val="003E13C9"/>
    <w:rsid w:val="003F5371"/>
    <w:rsid w:val="003F6B82"/>
    <w:rsid w:val="00411A25"/>
    <w:rsid w:val="004B103B"/>
    <w:rsid w:val="004E6AD4"/>
    <w:rsid w:val="005A4001"/>
    <w:rsid w:val="005D72CD"/>
    <w:rsid w:val="00646610"/>
    <w:rsid w:val="0069456D"/>
    <w:rsid w:val="006C3739"/>
    <w:rsid w:val="006C413A"/>
    <w:rsid w:val="00703C8D"/>
    <w:rsid w:val="00774377"/>
    <w:rsid w:val="007847E7"/>
    <w:rsid w:val="007D4B18"/>
    <w:rsid w:val="007E5310"/>
    <w:rsid w:val="00806834"/>
    <w:rsid w:val="00945CB6"/>
    <w:rsid w:val="00970DFE"/>
    <w:rsid w:val="00973F5F"/>
    <w:rsid w:val="009A4243"/>
    <w:rsid w:val="009B5E1A"/>
    <w:rsid w:val="00A17A85"/>
    <w:rsid w:val="00A415B8"/>
    <w:rsid w:val="00A733EE"/>
    <w:rsid w:val="00AA2A54"/>
    <w:rsid w:val="00C33312"/>
    <w:rsid w:val="00C349A7"/>
    <w:rsid w:val="00C35B61"/>
    <w:rsid w:val="00C50F10"/>
    <w:rsid w:val="00C8142F"/>
    <w:rsid w:val="00CA1668"/>
    <w:rsid w:val="00CE3780"/>
    <w:rsid w:val="00CF630D"/>
    <w:rsid w:val="00D67267"/>
    <w:rsid w:val="00D700E5"/>
    <w:rsid w:val="00D80E27"/>
    <w:rsid w:val="00DC2D2A"/>
    <w:rsid w:val="00DD4FDA"/>
    <w:rsid w:val="00E0692B"/>
    <w:rsid w:val="00F14537"/>
    <w:rsid w:val="00F20681"/>
    <w:rsid w:val="00F3237C"/>
    <w:rsid w:val="00F52474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D1C1"/>
  <w15:docId w15:val="{C5C6E415-ED5C-4D43-BF05-8EB74E9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E659-B1D8-4F9E-BEF2-C6510893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Taulant Vokshi</dc:creator>
  <cp:lastModifiedBy>Nita Efendia</cp:lastModifiedBy>
  <cp:revision>16</cp:revision>
  <cp:lastPrinted>2023-01-16T09:35:00Z</cp:lastPrinted>
  <dcterms:created xsi:type="dcterms:W3CDTF">2020-10-20T12:11:00Z</dcterms:created>
  <dcterms:modified xsi:type="dcterms:W3CDTF">2023-01-20T08:35:00Z</dcterms:modified>
</cp:coreProperties>
</file>