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74" w:rsidRPr="00614F56" w:rsidRDefault="000A6B74" w:rsidP="000A6B74">
      <w:pPr>
        <w:spacing w:after="0" w:line="240" w:lineRule="auto"/>
        <w:rPr>
          <w:rFonts w:ascii="Times New Roman" w:eastAsia="MS Mincho" w:hAnsi="Times New Roman" w:cs="Times New Roman"/>
          <w:b/>
          <w:vanish/>
          <w:sz w:val="24"/>
          <w:szCs w:val="24"/>
          <w:u w:val="single"/>
          <w:specVanish/>
        </w:rPr>
      </w:pPr>
    </w:p>
    <w:p w:rsidR="000A6B74" w:rsidRPr="00614F56" w:rsidRDefault="00566FC5" w:rsidP="000A6B74">
      <w:pPr>
        <w:spacing w:after="0" w:line="240" w:lineRule="auto"/>
        <w:rPr>
          <w:rFonts w:ascii="Times New Roman" w:eastAsia="Times New Roman" w:hAnsi="Times New Roman" w:cs="Times New Roman"/>
          <w:sz w:val="24"/>
          <w:szCs w:val="24"/>
        </w:rPr>
      </w:pPr>
      <w:r w:rsidRPr="00614F56">
        <w:rPr>
          <w:rFonts w:ascii="Times New Roman" w:eastAsia="Times New Roman" w:hAnsi="Times New Roman" w:cs="Times New Roman"/>
          <w:b/>
          <w:noProof/>
          <w:sz w:val="24"/>
          <w:szCs w:val="24"/>
          <w:lang w:eastAsia="sq-AL"/>
        </w:rPr>
        <w:t xml:space="preserve"> </w:t>
      </w:r>
    </w:p>
    <w:p w:rsidR="000A6B74" w:rsidRPr="00614F56" w:rsidRDefault="008670C9" w:rsidP="000A6B74">
      <w:pPr>
        <w:tabs>
          <w:tab w:val="left" w:pos="90"/>
        </w:tabs>
        <w:spacing w:after="0" w:line="240" w:lineRule="auto"/>
        <w:rPr>
          <w:rFonts w:ascii="Times New Roman" w:eastAsia="Times New Roman" w:hAnsi="Times New Roman" w:cs="Times New Roman"/>
          <w:b/>
          <w:sz w:val="24"/>
          <w:szCs w:val="24"/>
        </w:rPr>
      </w:pPr>
      <w:r w:rsidRPr="00614F56">
        <w:rPr>
          <w:rFonts w:ascii="Times New Roman" w:eastAsia="Times New Roman" w:hAnsi="Times New Roman" w:cs="Times New Roman"/>
          <w:b/>
          <w:noProof/>
          <w:sz w:val="24"/>
          <w:szCs w:val="24"/>
          <w:lang w:eastAsia="sq-AL"/>
        </w:rPr>
        <w:drawing>
          <wp:anchor distT="0" distB="0" distL="114300" distR="114300" simplePos="0" relativeHeight="251660288" behindDoc="1" locked="0" layoutInCell="1" allowOverlap="1" wp14:anchorId="14A5BEF9" wp14:editId="359C2189">
            <wp:simplePos x="0" y="0"/>
            <wp:positionH relativeFrom="margin">
              <wp:align>right</wp:align>
            </wp:positionH>
            <wp:positionV relativeFrom="page">
              <wp:posOffset>640927</wp:posOffset>
            </wp:positionV>
            <wp:extent cx="655320" cy="822960"/>
            <wp:effectExtent l="0" t="0" r="0" b="0"/>
            <wp:wrapSquare wrapText="bothSides"/>
            <wp:docPr id="3" name="Picture 3" descr="C:\Users\frrok.gjergjaj\AppData\Local\Microsoft\Windows\INetCache\Content.Outlook\JH6YLLKP\llogo e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rok.gjergjaj\AppData\Local\Microsoft\Windows\INetCache\Content.Outlook\JH6YLLKP\llogo e 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B74" w:rsidRPr="00614F56">
        <w:rPr>
          <w:rFonts w:ascii="Times New Roman" w:eastAsia="MS Mincho" w:hAnsi="Times New Roman" w:cs="Times New Roman"/>
          <w:noProof/>
          <w:sz w:val="24"/>
          <w:szCs w:val="24"/>
          <w:lang w:eastAsia="sq-AL"/>
        </w:rPr>
        <w:drawing>
          <wp:anchor distT="0" distB="0" distL="114300" distR="114300" simplePos="0" relativeHeight="251659264" behindDoc="1" locked="0" layoutInCell="1" allowOverlap="1" wp14:anchorId="41BF5EC2" wp14:editId="65A31815">
            <wp:simplePos x="0" y="0"/>
            <wp:positionH relativeFrom="column">
              <wp:posOffset>-66040</wp:posOffset>
            </wp:positionH>
            <wp:positionV relativeFrom="paragraph">
              <wp:posOffset>120484</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4" name="Picture 4"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31px-Coat_of_arms_of_Koso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pic:spPr>
                </pic:pic>
              </a:graphicData>
            </a:graphic>
            <wp14:sizeRelH relativeFrom="page">
              <wp14:pctWidth>0</wp14:pctWidth>
            </wp14:sizeRelH>
            <wp14:sizeRelV relativeFrom="page">
              <wp14:pctHeight>0</wp14:pctHeight>
            </wp14:sizeRelV>
          </wp:anchor>
        </w:drawing>
      </w:r>
    </w:p>
    <w:p w:rsidR="000A6B74" w:rsidRPr="00614F56" w:rsidRDefault="000A6B74" w:rsidP="000A6B74">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 xml:space="preserve">REPUBLIKA E KOSOVËS </w:t>
      </w:r>
    </w:p>
    <w:p w:rsidR="000A6B74" w:rsidRPr="00614F56" w:rsidRDefault="000A6B74" w:rsidP="000A6B74">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REPUBLIKA KOSOVA/ REPUBLIC OF KOSOVO</w:t>
      </w:r>
    </w:p>
    <w:p w:rsidR="000A6B74" w:rsidRPr="00614F56" w:rsidRDefault="000A6B74" w:rsidP="000A6B74">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KOMUNA E GJAKOVËS</w:t>
      </w:r>
    </w:p>
    <w:p w:rsidR="000A6B74" w:rsidRPr="00614F56" w:rsidRDefault="000A6B74" w:rsidP="000A6B74">
      <w:pPr>
        <w:spacing w:after="0" w:line="240" w:lineRule="auto"/>
        <w:jc w:val="center"/>
        <w:rPr>
          <w:rFonts w:ascii="Times New Roman" w:eastAsia="Times New Roman" w:hAnsi="Times New Roman" w:cs="Times New Roman"/>
          <w:b/>
          <w:sz w:val="24"/>
          <w:szCs w:val="24"/>
        </w:rPr>
      </w:pPr>
      <w:r w:rsidRPr="00614F56">
        <w:rPr>
          <w:rFonts w:ascii="Times New Roman" w:eastAsia="Times New Roman" w:hAnsi="Times New Roman" w:cs="Times New Roman"/>
          <w:b/>
          <w:sz w:val="24"/>
          <w:szCs w:val="24"/>
        </w:rPr>
        <w:t>OPŠTINA DJAKOVICA/MUNICIPALITY OF GJAKOVA</w:t>
      </w:r>
      <w:r w:rsidRPr="00614F56">
        <w:rPr>
          <w:rFonts w:ascii="Times New Roman" w:eastAsia="MS Mincho" w:hAnsi="Times New Roman" w:cs="Times New Roman"/>
          <w:b/>
          <w:sz w:val="24"/>
          <w:szCs w:val="24"/>
          <w:u w:val="single"/>
        </w:rPr>
        <w:t xml:space="preserve">       ________________________________________________________________________</w:t>
      </w:r>
    </w:p>
    <w:p w:rsidR="000A6B74" w:rsidRPr="00614F56" w:rsidRDefault="000A6B74" w:rsidP="000A6B74">
      <w:pPr>
        <w:spacing w:after="0" w:line="240" w:lineRule="auto"/>
        <w:rPr>
          <w:rFonts w:ascii="Times New Roman" w:eastAsia="MS Mincho" w:hAnsi="Times New Roman" w:cs="Times New Roman"/>
          <w:b/>
          <w:sz w:val="24"/>
          <w:szCs w:val="24"/>
          <w:u w:val="single"/>
        </w:rPr>
      </w:pPr>
    </w:p>
    <w:p w:rsidR="000A6B74" w:rsidRPr="00614F56" w:rsidRDefault="000A6B74" w:rsidP="000A6B74">
      <w:pPr>
        <w:spacing w:after="0" w:line="240" w:lineRule="auto"/>
        <w:rPr>
          <w:rFonts w:ascii="Times New Roman" w:eastAsia="MS Mincho" w:hAnsi="Times New Roman" w:cs="Times New Roman"/>
          <w:b/>
          <w:sz w:val="24"/>
          <w:szCs w:val="24"/>
          <w:u w:val="single"/>
        </w:rPr>
      </w:pPr>
    </w:p>
    <w:p w:rsidR="000A6B74" w:rsidRPr="00614F56" w:rsidRDefault="000A6B74" w:rsidP="000A6B74">
      <w:pPr>
        <w:spacing w:after="0" w:line="240" w:lineRule="auto"/>
        <w:rPr>
          <w:rFonts w:ascii="Times New Roman" w:eastAsia="MS Mincho" w:hAnsi="Times New Roman" w:cs="Times New Roman"/>
          <w:b/>
          <w:sz w:val="24"/>
          <w:szCs w:val="24"/>
          <w:u w:val="single"/>
        </w:rPr>
      </w:pPr>
    </w:p>
    <w:p w:rsidR="000A6B74" w:rsidRPr="00614F56" w:rsidRDefault="000A6B74" w:rsidP="000A6B74">
      <w:pPr>
        <w:spacing w:after="0" w:line="240" w:lineRule="auto"/>
        <w:rPr>
          <w:rFonts w:ascii="Times New Roman" w:eastAsia="MS Mincho" w:hAnsi="Times New Roman" w:cs="Times New Roman"/>
          <w:b/>
          <w:sz w:val="24"/>
          <w:szCs w:val="24"/>
          <w:u w:val="single"/>
        </w:rPr>
      </w:pPr>
    </w:p>
    <w:p w:rsidR="000A6B74" w:rsidRPr="00614F56" w:rsidRDefault="000A6B74" w:rsidP="000A6B74">
      <w:pPr>
        <w:spacing w:after="0" w:line="240" w:lineRule="auto"/>
        <w:rPr>
          <w:rFonts w:ascii="Times New Roman" w:eastAsia="MS Mincho" w:hAnsi="Times New Roman" w:cs="Times New Roman"/>
          <w:b/>
          <w:sz w:val="24"/>
          <w:szCs w:val="24"/>
          <w:u w:val="single"/>
        </w:rPr>
      </w:pPr>
    </w:p>
    <w:p w:rsidR="000A6B74" w:rsidRPr="00614F56" w:rsidRDefault="000A6B74" w:rsidP="000A6B74">
      <w:pPr>
        <w:spacing w:after="0" w:line="240" w:lineRule="auto"/>
        <w:rPr>
          <w:rFonts w:ascii="Times New Roman" w:eastAsia="MS Mincho" w:hAnsi="Times New Roman" w:cs="Times New Roman"/>
          <w:b/>
          <w:sz w:val="24"/>
          <w:szCs w:val="24"/>
          <w:u w:val="single"/>
        </w:rPr>
      </w:pPr>
    </w:p>
    <w:p w:rsidR="000A6B74" w:rsidRPr="00614F56" w:rsidRDefault="000A6B74" w:rsidP="000A6B74">
      <w:pPr>
        <w:spacing w:after="0" w:line="240" w:lineRule="auto"/>
        <w:rPr>
          <w:rFonts w:ascii="Times New Roman" w:eastAsia="MS Mincho" w:hAnsi="Times New Roman" w:cs="Times New Roman"/>
          <w:b/>
          <w:sz w:val="24"/>
          <w:szCs w:val="24"/>
          <w:u w:val="single"/>
        </w:rPr>
      </w:pPr>
    </w:p>
    <w:p w:rsidR="000A6B74" w:rsidRPr="00614F56" w:rsidRDefault="000A6B74" w:rsidP="000A6B74">
      <w:pPr>
        <w:spacing w:after="0" w:line="240" w:lineRule="auto"/>
        <w:jc w:val="both"/>
        <w:rPr>
          <w:rFonts w:ascii="Times New Roman" w:eastAsia="MS Mincho" w:hAnsi="Times New Roman" w:cs="Times New Roman"/>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RREGULLORE PËR TAKSA KOMUNALE</w:t>
      </w:r>
    </w:p>
    <w:p w:rsidR="000A6B74" w:rsidRPr="00614F56" w:rsidRDefault="000A6B74" w:rsidP="000A6B74">
      <w:pPr>
        <w:spacing w:after="0" w:line="240" w:lineRule="auto"/>
        <w:jc w:val="both"/>
        <w:rPr>
          <w:rFonts w:ascii="Times New Roman" w:eastAsia="MS Mincho" w:hAnsi="Times New Roman" w:cs="Times New Roman"/>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 xml:space="preserve">Gjakovë 2022 </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u w:val="single"/>
        </w:rPr>
      </w:pPr>
      <w:r w:rsidRPr="00614F56">
        <w:rPr>
          <w:rFonts w:ascii="Times New Roman" w:eastAsia="MS Mincho" w:hAnsi="Times New Roman" w:cs="Times New Roman"/>
          <w:sz w:val="24"/>
          <w:szCs w:val="24"/>
        </w:rPr>
        <w:t xml:space="preserve">Kuvendi i Komunës së Gjakovës në mbështetje të nenit 11 dhe nenit 12, paragrafi 2, pika c), të Ligjit Nr. 03/L-040 për Vetëqeverisje Lokale (Gazeta Zyrtare e Republikës së Kosovës Nr. 28/2008, 04 Qershor 2008), të Kreut II dhe Kreut III të Ligjit Nr. 03/L-049 për Financat e Pushtetit Lokal (Gazeta Zyrtare e Republikës së Kosovës Nr. 27/2008, 03 Qershor 2008), i plotësuar dhe ndryshuar me Ligjin Nr. 05/L-108  (Gazeta Zyrtare e Republikës së Kosovës, Nr. 28/2016, 03 Gusht 2018), të nenit 18. 2 shkronja (a) e Statuti të Komunës së Gjakovës në mbledhjen e mbajtur me 00.00.2022, miraton </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RREGULLORE PËR TAKSAT KOMUNALE</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I</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DISPOZITAT E PËRGJITHSHME</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Qëllimi</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Kjo Rregullore ka për qëllim përcaktimin e aktiviteteve të cilat i nënshtrohen taksës komunale në Komunën e Gjakovës,  lartësinë e taksave komunale, përcaktimin e kategorive të liruara nga kjo taksë dhe përcaktimin e kundërvajtjeve dhe sanksioneve kundërvajtëse për shkeljet e dispozitave të kësaj Rregulloreje.</w:t>
      </w:r>
    </w:p>
    <w:p w:rsidR="000A6B74" w:rsidRPr="00614F56" w:rsidRDefault="000A6B74" w:rsidP="000A6B74">
      <w:pPr>
        <w:spacing w:after="0" w:line="240" w:lineRule="auto"/>
        <w:jc w:val="center"/>
        <w:rPr>
          <w:rFonts w:ascii="Times New Roman" w:eastAsia="MS Mincho" w:hAnsi="Times New Roman" w:cs="Times New Roman"/>
          <w:b/>
          <w:sz w:val="24"/>
          <w:szCs w:val="24"/>
          <w:highlight w:val="yellow"/>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2</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Fushëveprimi</w:t>
      </w:r>
    </w:p>
    <w:p w:rsidR="000A6B74" w:rsidRPr="00614F56" w:rsidRDefault="000A6B74" w:rsidP="000A6B74">
      <w:pPr>
        <w:spacing w:after="0" w:line="240" w:lineRule="auto"/>
        <w:rPr>
          <w:rFonts w:ascii="Times New Roman" w:eastAsia="MS Mincho" w:hAnsi="Times New Roman" w:cs="Times New Roman"/>
          <w:b/>
          <w:sz w:val="24"/>
          <w:szCs w:val="24"/>
          <w:highlight w:val="yellow"/>
        </w:rPr>
      </w:pPr>
    </w:p>
    <w:p w:rsidR="000A6B74" w:rsidRPr="00614F56" w:rsidRDefault="000A6B74" w:rsidP="000A6B74">
      <w:pPr>
        <w:spacing w:after="0" w:line="240" w:lineRule="auto"/>
        <w:jc w:val="both"/>
        <w:rPr>
          <w:rFonts w:ascii="Times New Roman" w:eastAsia="MS Mincho" w:hAnsi="Times New Roman" w:cs="Times New Roman"/>
          <w:b/>
          <w:sz w:val="24"/>
          <w:szCs w:val="24"/>
        </w:rPr>
      </w:pPr>
      <w:r w:rsidRPr="00614F56">
        <w:rPr>
          <w:rFonts w:ascii="Times New Roman" w:eastAsia="MS Mincho" w:hAnsi="Times New Roman" w:cs="Times New Roman"/>
          <w:sz w:val="24"/>
          <w:szCs w:val="24"/>
        </w:rPr>
        <w:t>Dispozitat e kësaj Rregulloreje janë të obligueshme për të gjithë personat fizik dhe juridik që nëpërmjet ndonjë aktiviteti të zhvilluar obligohen të paguajnë taksë komunale të përcaktuar me këtë Rregullore si dhe për të gjitha njësitë e Komunës që zbatojnë dispozitat e kësaj Rregulloreje</w:t>
      </w:r>
      <w:r w:rsidR="00A7388C">
        <w:rPr>
          <w:rFonts w:ascii="Times New Roman" w:eastAsia="MS Mincho" w:hAnsi="Times New Roman" w:cs="Times New Roman"/>
          <w:sz w:val="24"/>
          <w:szCs w:val="24"/>
        </w:rPr>
        <w:t>.</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3</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Përkufizimet</w:t>
      </w:r>
    </w:p>
    <w:p w:rsidR="000A6B74" w:rsidRPr="00614F56" w:rsidRDefault="000A6B74" w:rsidP="000A6B74">
      <w:pPr>
        <w:spacing w:after="0" w:line="240" w:lineRule="auto"/>
        <w:jc w:val="center"/>
        <w:rPr>
          <w:rFonts w:ascii="Times New Roman" w:eastAsia="MS Mincho" w:hAnsi="Times New Roman" w:cs="Times New Roman"/>
          <w:b/>
          <w:sz w:val="24"/>
          <w:szCs w:val="24"/>
          <w:highlight w:val="yellow"/>
        </w:rPr>
      </w:pPr>
    </w:p>
    <w:p w:rsidR="000A6B74" w:rsidRPr="00614F56" w:rsidRDefault="000A6B74" w:rsidP="000A6B74">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1. Shprehjet e përdoruar</w:t>
      </w:r>
      <w:r w:rsidR="005A0F7C">
        <w:rPr>
          <w:rFonts w:ascii="Times New Roman" w:eastAsia="MS Mincho" w:hAnsi="Times New Roman" w:cs="Times New Roman"/>
          <w:sz w:val="24"/>
          <w:szCs w:val="24"/>
        </w:rPr>
        <w:t>a</w:t>
      </w:r>
      <w:r w:rsidRPr="00614F56">
        <w:rPr>
          <w:rFonts w:ascii="Times New Roman" w:eastAsia="MS Mincho" w:hAnsi="Times New Roman" w:cs="Times New Roman"/>
          <w:sz w:val="24"/>
          <w:szCs w:val="24"/>
        </w:rPr>
        <w:t xml:space="preserve"> në këtë Rregullore kanë këto kuptime: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1.1. </w:t>
      </w:r>
      <w:r w:rsidRPr="00614F56">
        <w:rPr>
          <w:rFonts w:ascii="Times New Roman" w:eastAsia="MS Mincho" w:hAnsi="Times New Roman" w:cs="Times New Roman"/>
          <w:b/>
          <w:sz w:val="24"/>
          <w:szCs w:val="24"/>
        </w:rPr>
        <w:t>Tak</w:t>
      </w:r>
      <w:r w:rsidR="005A0F7C">
        <w:rPr>
          <w:rFonts w:ascii="Times New Roman" w:eastAsia="MS Mincho" w:hAnsi="Times New Roman" w:cs="Times New Roman"/>
          <w:b/>
          <w:sz w:val="24"/>
          <w:szCs w:val="24"/>
        </w:rPr>
        <w:t>s</w:t>
      </w:r>
      <w:r w:rsidRPr="00614F56">
        <w:rPr>
          <w:rFonts w:ascii="Times New Roman" w:eastAsia="MS Mincho" w:hAnsi="Times New Roman" w:cs="Times New Roman"/>
          <w:b/>
          <w:sz w:val="24"/>
          <w:szCs w:val="24"/>
        </w:rPr>
        <w:t>ë komunale</w:t>
      </w:r>
      <w:r w:rsidRPr="00614F56">
        <w:rPr>
          <w:rFonts w:ascii="Times New Roman" w:eastAsia="MS Mincho" w:hAnsi="Times New Roman" w:cs="Times New Roman"/>
          <w:sz w:val="24"/>
          <w:szCs w:val="24"/>
        </w:rPr>
        <w:t xml:space="preserve"> – nënkupton shumën fikse dhe </w:t>
      </w:r>
      <w:r w:rsidR="00A7388C">
        <w:rPr>
          <w:rFonts w:ascii="Times New Roman" w:eastAsia="MS Mincho" w:hAnsi="Times New Roman" w:cs="Times New Roman"/>
          <w:sz w:val="24"/>
          <w:szCs w:val="24"/>
        </w:rPr>
        <w:t>të</w:t>
      </w:r>
      <w:r w:rsidRPr="00614F56">
        <w:rPr>
          <w:rFonts w:ascii="Times New Roman" w:eastAsia="MS Mincho" w:hAnsi="Times New Roman" w:cs="Times New Roman"/>
          <w:sz w:val="24"/>
          <w:szCs w:val="24"/>
        </w:rPr>
        <w:t xml:space="preserve"> pakthyeshme </w:t>
      </w:r>
      <w:r w:rsidR="00A7388C">
        <w:rPr>
          <w:rFonts w:ascii="Times New Roman" w:eastAsia="MS Mincho" w:hAnsi="Times New Roman" w:cs="Times New Roman"/>
          <w:sz w:val="24"/>
          <w:szCs w:val="24"/>
        </w:rPr>
        <w:t>të</w:t>
      </w:r>
      <w:r w:rsidRPr="00614F56">
        <w:rPr>
          <w:rFonts w:ascii="Times New Roman" w:eastAsia="MS Mincho" w:hAnsi="Times New Roman" w:cs="Times New Roman"/>
          <w:sz w:val="24"/>
          <w:szCs w:val="24"/>
        </w:rPr>
        <w:t xml:space="preserve"> pagesës sipas dispozitave të kësaj Rregulloreje, që paguhet nga personat juridik dhe fizik autoriteteve të Komunës në mënyrën e paraparë në këtë Rregullore, në emër të:</w:t>
      </w:r>
    </w:p>
    <w:p w:rsidR="000A6B74" w:rsidRPr="00614F56" w:rsidRDefault="000A6B74" w:rsidP="000A6B74">
      <w:pPr>
        <w:spacing w:after="0" w:line="240" w:lineRule="auto"/>
        <w:ind w:left="576"/>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1.1.1. lëshimit të certifikatave dhe dokumenteve tjera zyrtare të lëshuara nga Komuna;</w:t>
      </w:r>
    </w:p>
    <w:p w:rsidR="000A6B74" w:rsidRPr="00614F56" w:rsidRDefault="000A6B74" w:rsidP="000A6B74">
      <w:pPr>
        <w:spacing w:after="0" w:line="240" w:lineRule="auto"/>
        <w:ind w:left="576"/>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1.1.2. shërbimeve administrative të pranuara nga Komuna;</w:t>
      </w:r>
    </w:p>
    <w:p w:rsidR="000A6B74" w:rsidRPr="00614F56" w:rsidRDefault="000A6B74" w:rsidP="000A6B74">
      <w:pPr>
        <w:spacing w:after="0" w:line="240" w:lineRule="auto"/>
        <w:ind w:left="576"/>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1.1.3. ushtrimit të veprimtarisë afariste në territorin e Komunës;</w:t>
      </w:r>
    </w:p>
    <w:p w:rsidR="000A6B74" w:rsidRPr="00614F56" w:rsidRDefault="000A6B74" w:rsidP="000A6B74">
      <w:pPr>
        <w:spacing w:after="0" w:line="240" w:lineRule="auto"/>
        <w:ind w:left="576"/>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1.1.4. pronësisë së mjeteve motorike në territorin e Komunës;</w:t>
      </w:r>
    </w:p>
    <w:p w:rsidR="000A6B74" w:rsidRPr="00614F56" w:rsidRDefault="000A6B74" w:rsidP="000A6B74">
      <w:pPr>
        <w:spacing w:after="0" w:line="240" w:lineRule="auto"/>
        <w:ind w:left="576"/>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1.1.5. ndërtimit, rrënimit të objekteve dhe ndërhyrjeve në infrastrukturë komunale në territorin e Komunës dhe</w:t>
      </w:r>
    </w:p>
    <w:p w:rsidR="000A6B74" w:rsidRPr="00614F56" w:rsidRDefault="000A6B74" w:rsidP="000A6B74">
      <w:pPr>
        <w:spacing w:after="0" w:line="240" w:lineRule="auto"/>
        <w:ind w:left="576"/>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1.1.6. shfrytëzimit të objekteve, hapësirës apo të mirave tjera publike në territorin e Komunës.</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1.2. </w:t>
      </w:r>
      <w:r w:rsidRPr="00614F56">
        <w:rPr>
          <w:rFonts w:ascii="Times New Roman" w:eastAsia="MS Mincho" w:hAnsi="Times New Roman" w:cs="Times New Roman"/>
          <w:b/>
          <w:sz w:val="24"/>
          <w:szCs w:val="24"/>
        </w:rPr>
        <w:t>Taksa qendrore</w:t>
      </w:r>
      <w:r w:rsidRPr="00614F56">
        <w:rPr>
          <w:rFonts w:ascii="Times New Roman" w:eastAsia="MS Mincho" w:hAnsi="Times New Roman" w:cs="Times New Roman"/>
          <w:sz w:val="24"/>
          <w:szCs w:val="24"/>
        </w:rPr>
        <w:t xml:space="preserve"> – nënkupton taksat që përcaktohen nga Qeveria e Republikës së Kosovës, të cilat mblidhen nga Komuna;</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1.3. </w:t>
      </w:r>
      <w:r w:rsidRPr="00614F56">
        <w:rPr>
          <w:rFonts w:ascii="Times New Roman" w:eastAsia="MS Mincho" w:hAnsi="Times New Roman" w:cs="Times New Roman"/>
          <w:b/>
          <w:sz w:val="24"/>
          <w:szCs w:val="24"/>
        </w:rPr>
        <w:t>Vit fiskal</w:t>
      </w:r>
      <w:r w:rsidRPr="00614F56">
        <w:rPr>
          <w:rFonts w:ascii="Times New Roman" w:eastAsia="MS Mincho" w:hAnsi="Times New Roman" w:cs="Times New Roman"/>
          <w:sz w:val="24"/>
          <w:szCs w:val="24"/>
        </w:rPr>
        <w:t xml:space="preserve"> -  nënkupton periudhën nga data një (1) janar deri më datën tridhjetë e një (31) </w:t>
      </w:r>
      <w:r w:rsidR="008A0039">
        <w:rPr>
          <w:rFonts w:ascii="Times New Roman" w:eastAsia="MS Mincho" w:hAnsi="Times New Roman" w:cs="Times New Roman"/>
          <w:sz w:val="24"/>
          <w:szCs w:val="24"/>
        </w:rPr>
        <w:t>dhjetor</w:t>
      </w:r>
      <w:r w:rsidRPr="00614F56">
        <w:rPr>
          <w:rFonts w:ascii="Times New Roman" w:eastAsia="MS Mincho" w:hAnsi="Times New Roman" w:cs="Times New Roman"/>
          <w:sz w:val="24"/>
          <w:szCs w:val="24"/>
        </w:rPr>
        <w:t xml:space="preserve"> të të njëjtit vit:</w:t>
      </w:r>
    </w:p>
    <w:p w:rsidR="000A6B74" w:rsidRPr="00614F56" w:rsidRDefault="000A6B74">
      <w:pPr>
        <w:rPr>
          <w:rFonts w:ascii="Times New Roman" w:hAnsi="Times New Roman" w:cs="Times New Roman"/>
        </w:rPr>
      </w:pPr>
    </w:p>
    <w:p w:rsidR="003841F4" w:rsidRPr="00614F56" w:rsidRDefault="003841F4" w:rsidP="000A6B74">
      <w:pPr>
        <w:spacing w:after="0" w:line="240" w:lineRule="auto"/>
        <w:ind w:left="288"/>
        <w:jc w:val="both"/>
        <w:rPr>
          <w:rFonts w:ascii="Times New Roman" w:eastAsia="MS Mincho" w:hAnsi="Times New Roman" w:cs="Times New Roman"/>
          <w:sz w:val="24"/>
          <w:szCs w:val="24"/>
        </w:rPr>
      </w:pPr>
    </w:p>
    <w:p w:rsidR="003841F4" w:rsidRPr="00614F56" w:rsidRDefault="003841F4" w:rsidP="000A6B74">
      <w:pPr>
        <w:spacing w:after="0" w:line="240" w:lineRule="auto"/>
        <w:ind w:left="288"/>
        <w:jc w:val="both"/>
        <w:rPr>
          <w:rFonts w:ascii="Times New Roman" w:eastAsia="MS Mincho" w:hAnsi="Times New Roman" w:cs="Times New Roman"/>
          <w:sz w:val="24"/>
          <w:szCs w:val="24"/>
        </w:rPr>
      </w:pPr>
    </w:p>
    <w:p w:rsidR="003841F4" w:rsidRPr="00614F56" w:rsidRDefault="003841F4" w:rsidP="000A6B74">
      <w:pPr>
        <w:spacing w:after="0" w:line="240" w:lineRule="auto"/>
        <w:ind w:left="288"/>
        <w:jc w:val="both"/>
        <w:rPr>
          <w:rFonts w:ascii="Times New Roman" w:eastAsia="MS Mincho" w:hAnsi="Times New Roman" w:cs="Times New Roman"/>
          <w:sz w:val="24"/>
          <w:szCs w:val="24"/>
        </w:rPr>
      </w:pPr>
    </w:p>
    <w:p w:rsidR="003841F4" w:rsidRPr="00614F56" w:rsidRDefault="003841F4" w:rsidP="000A6B74">
      <w:pPr>
        <w:spacing w:after="0" w:line="240" w:lineRule="auto"/>
        <w:ind w:left="288"/>
        <w:jc w:val="both"/>
        <w:rPr>
          <w:rFonts w:ascii="Times New Roman" w:eastAsia="MS Mincho" w:hAnsi="Times New Roman" w:cs="Times New Roman"/>
          <w:sz w:val="24"/>
          <w:szCs w:val="24"/>
        </w:rPr>
      </w:pP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1.4. </w:t>
      </w:r>
      <w:r w:rsidRPr="00614F56">
        <w:rPr>
          <w:rFonts w:ascii="Times New Roman" w:eastAsia="MS Mincho" w:hAnsi="Times New Roman" w:cs="Times New Roman"/>
          <w:b/>
          <w:sz w:val="24"/>
          <w:szCs w:val="24"/>
        </w:rPr>
        <w:t>Gjobë</w:t>
      </w:r>
      <w:r w:rsidRPr="00614F56">
        <w:rPr>
          <w:rFonts w:ascii="Times New Roman" w:eastAsia="MS Mincho" w:hAnsi="Times New Roman" w:cs="Times New Roman"/>
          <w:sz w:val="24"/>
          <w:szCs w:val="24"/>
        </w:rPr>
        <w:t xml:space="preserve"> – nënkupton sanksionin kundërvajtës që i shqiptohet personave juridik dhe fizik për shkelje të dispozitave të kësaj Rregulloreje</w:t>
      </w:r>
      <w:r w:rsidR="008A0039">
        <w:rPr>
          <w:rFonts w:ascii="Times New Roman" w:eastAsia="MS Mincho" w:hAnsi="Times New Roman" w:cs="Times New Roman"/>
          <w:sz w:val="24"/>
          <w:szCs w:val="24"/>
        </w:rPr>
        <w:t>;</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 </w:t>
      </w:r>
      <w:r w:rsidRPr="00614F56">
        <w:rPr>
          <w:rFonts w:ascii="Times New Roman" w:eastAsia="MS Mincho" w:hAnsi="Times New Roman" w:cs="Times New Roman"/>
          <w:b/>
          <w:sz w:val="24"/>
          <w:szCs w:val="24"/>
        </w:rPr>
        <w:t>Person</w:t>
      </w:r>
      <w:r w:rsidRPr="00614F56">
        <w:rPr>
          <w:rFonts w:ascii="Times New Roman" w:eastAsia="MS Mincho" w:hAnsi="Times New Roman" w:cs="Times New Roman"/>
          <w:sz w:val="24"/>
          <w:szCs w:val="24"/>
        </w:rPr>
        <w:t xml:space="preserve"> – nënkupton personin fizik dhe juridik;</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1.6. </w:t>
      </w:r>
      <w:r w:rsidRPr="00614F56">
        <w:rPr>
          <w:rFonts w:ascii="Times New Roman" w:eastAsia="MS Mincho" w:hAnsi="Times New Roman" w:cs="Times New Roman"/>
          <w:b/>
          <w:sz w:val="24"/>
          <w:szCs w:val="24"/>
        </w:rPr>
        <w:t>Person fizik</w:t>
      </w:r>
      <w:r w:rsidRPr="00614F56">
        <w:rPr>
          <w:rFonts w:ascii="Times New Roman" w:eastAsia="MS Mincho" w:hAnsi="Times New Roman" w:cs="Times New Roman"/>
          <w:sz w:val="24"/>
          <w:szCs w:val="24"/>
        </w:rPr>
        <w:t xml:space="preserve"> – nënkupton personin fizik jo afarist që nuk ka të regjistruar aktivitet biznesi; dhe personi fizik afarist që ka të regjistruar biznes në bazë të legjislacionit në fuqi dhe që zhvillon aktivitet të rregullt afarist;</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1.7. </w:t>
      </w:r>
      <w:r w:rsidRPr="00614F56">
        <w:rPr>
          <w:rFonts w:ascii="Times New Roman" w:eastAsia="MS Mincho" w:hAnsi="Times New Roman" w:cs="Times New Roman"/>
          <w:b/>
          <w:sz w:val="24"/>
          <w:szCs w:val="24"/>
        </w:rPr>
        <w:t>Person juridik</w:t>
      </w:r>
      <w:r w:rsidRPr="00614F56">
        <w:rPr>
          <w:rFonts w:ascii="Times New Roman" w:eastAsia="MS Mincho" w:hAnsi="Times New Roman" w:cs="Times New Roman"/>
          <w:sz w:val="24"/>
          <w:szCs w:val="24"/>
        </w:rPr>
        <w:t xml:space="preserve"> – nënkupton një shoqëri ose një organizatë tjetër biznesi që ka statusin e një personi juridik sipas legjislacionit në fuqi për shoqëritë tregtare dhe çdo legjislacion tjetër të aplikueshëm në Kosovë;</w:t>
      </w:r>
    </w:p>
    <w:p w:rsidR="000A6B74" w:rsidRPr="00614F56" w:rsidRDefault="000A6B74" w:rsidP="000A6B74">
      <w:pPr>
        <w:spacing w:after="0" w:line="240" w:lineRule="auto"/>
        <w:ind w:left="288"/>
        <w:jc w:val="both"/>
        <w:rPr>
          <w:rFonts w:ascii="Times New Roman" w:eastAsia="MS Mincho" w:hAnsi="Times New Roman" w:cs="Times New Roman"/>
          <w:b/>
          <w:sz w:val="24"/>
          <w:szCs w:val="24"/>
        </w:rPr>
      </w:pPr>
      <w:r w:rsidRPr="00614F56">
        <w:rPr>
          <w:rFonts w:ascii="Times New Roman" w:eastAsia="MS Mincho" w:hAnsi="Times New Roman" w:cs="Times New Roman"/>
          <w:sz w:val="24"/>
          <w:szCs w:val="24"/>
        </w:rPr>
        <w:t xml:space="preserve">1.8. </w:t>
      </w:r>
      <w:r w:rsidRPr="00614F56">
        <w:rPr>
          <w:rFonts w:ascii="Times New Roman" w:eastAsia="MS Mincho" w:hAnsi="Times New Roman" w:cs="Times New Roman"/>
          <w:b/>
          <w:sz w:val="24"/>
          <w:szCs w:val="24"/>
        </w:rPr>
        <w:t xml:space="preserve">Pano reklamuese – </w:t>
      </w:r>
      <w:r w:rsidRPr="00614F56">
        <w:rPr>
          <w:rFonts w:ascii="Times New Roman" w:eastAsia="MS Mincho" w:hAnsi="Times New Roman" w:cs="Times New Roman"/>
          <w:sz w:val="24"/>
          <w:szCs w:val="24"/>
        </w:rPr>
        <w:t>nënkupton tabelën apo shenjën reklamuese me qëllim të reklamimit të mallrave apo shërbimeve, i vendosur në një objekt statik apo lëvizës;</w:t>
      </w:r>
    </w:p>
    <w:p w:rsidR="000A6B74" w:rsidRPr="00614F56" w:rsidRDefault="000A6B74" w:rsidP="000A6B74">
      <w:pPr>
        <w:spacing w:after="0" w:line="240" w:lineRule="auto"/>
        <w:ind w:left="288"/>
        <w:jc w:val="both"/>
        <w:rPr>
          <w:rFonts w:ascii="Times New Roman" w:eastAsia="MS Mincho" w:hAnsi="Times New Roman" w:cs="Times New Roman"/>
          <w:b/>
          <w:sz w:val="24"/>
          <w:szCs w:val="24"/>
        </w:rPr>
      </w:pPr>
      <w:r w:rsidRPr="00614F56">
        <w:rPr>
          <w:rFonts w:ascii="Times New Roman" w:eastAsia="MS Mincho" w:hAnsi="Times New Roman" w:cs="Times New Roman"/>
          <w:sz w:val="24"/>
          <w:szCs w:val="24"/>
        </w:rPr>
        <w:t xml:space="preserve">1.9. </w:t>
      </w:r>
      <w:r w:rsidRPr="00614F56">
        <w:rPr>
          <w:rFonts w:ascii="Times New Roman" w:eastAsia="MS Mincho" w:hAnsi="Times New Roman" w:cs="Times New Roman"/>
          <w:b/>
          <w:sz w:val="24"/>
          <w:szCs w:val="24"/>
        </w:rPr>
        <w:t>Shoqëri Tregtare</w:t>
      </w:r>
      <w:r w:rsidRPr="00614F56">
        <w:rPr>
          <w:rFonts w:ascii="Times New Roman" w:eastAsia="MS Mincho" w:hAnsi="Times New Roman" w:cs="Times New Roman"/>
          <w:sz w:val="24"/>
          <w:szCs w:val="24"/>
        </w:rPr>
        <w:t xml:space="preserve"> – nënkupton termin e përgjithshëm që përfshin çfarëdo lloji të shoqërisë tregtare të themeluar në Kosovë sipas Ligjit për Shoqëritë Tregtare apo ndonjë ligji tjetër, duke përfshirë bizneset individuale, ortakëritë e përgjithshme, ortakëritë e kufizuara, shoqëritë me përgjegjësi të kufizuar dhe shoqëritë aksionare.</w:t>
      </w:r>
    </w:p>
    <w:p w:rsidR="000A6B74" w:rsidRPr="00614F56" w:rsidRDefault="000A6B74" w:rsidP="000A6B74">
      <w:pPr>
        <w:spacing w:after="0" w:line="240" w:lineRule="auto"/>
        <w:rPr>
          <w:rFonts w:ascii="Times New Roman" w:eastAsia="MS Mincho" w:hAnsi="Times New Roman" w:cs="Times New Roman"/>
          <w:b/>
          <w:sz w:val="24"/>
          <w:szCs w:val="24"/>
          <w:highlight w:val="yellow"/>
        </w:rPr>
      </w:pPr>
    </w:p>
    <w:p w:rsidR="003841F4" w:rsidRPr="00614F56" w:rsidRDefault="003841F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II</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KORNIZAT E PËRGJITHSHME TË TAKSAVE KOMUNALE</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4</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 xml:space="preserve">Parimet e përgjithshme të taksave komunale </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1. Të gjitha taksat komunale përcaktohen me këtë Rregullore dhe me ndonjë Rregullore tjetër komunale.</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2. Të gjitha taksat komunale përcaktohen marrë parasysh parimin e jo diskriminimit dhe të proporcionalitetit, sipas dispozitave ligjore në fuqi. </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3. Taksat komunale që rezultojnë si pasojë</w:t>
      </w:r>
      <w:r w:rsidR="008A0039">
        <w:rPr>
          <w:rFonts w:ascii="Times New Roman" w:eastAsia="MS Mincho" w:hAnsi="Times New Roman" w:cs="Times New Roman"/>
          <w:sz w:val="24"/>
          <w:szCs w:val="24"/>
        </w:rPr>
        <w:t xml:space="preserve"> e</w:t>
      </w:r>
      <w:r w:rsidRPr="00614F56">
        <w:rPr>
          <w:rFonts w:ascii="Times New Roman" w:eastAsia="MS Mincho" w:hAnsi="Times New Roman" w:cs="Times New Roman"/>
          <w:sz w:val="24"/>
          <w:szCs w:val="24"/>
        </w:rPr>
        <w:t xml:space="preserve"> ndonjë veprimi apo shërbimi të kryer nga organet e Komunës, bazohen në koston e atij veprimi që i është shkaktuar Komunës.</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4. Asnjë taksë komunale që nuk është e përcaktuar me këtë Rregullore apo ndonjë Rregullore tjetër komunale nuk mund të kërkohet që të paguhet.</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5</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Pagesa e taksave komunale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Të gjitha pagesat e taksave komunale që duhet të kryhen sipas dispozitave të kësaj Rregulloreje, bëhen sipas shumave të përcaktuara në këtë Rregullore dhe paguhen në valutën euro (€).</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Të gjitha pagesat mbi dhjetë (10 €) euro sipas kësaj Rregulloreje bëhen nëpërmjet bankave apo institucioneve financiare të licencuara, nëpërmjet një urdhërpagese të pranuar nga zyrtari përkatës komunal, në xhirollogarinë e Komunës të përcaktuar</w:t>
      </w:r>
      <w:r w:rsidR="008A0039">
        <w:rPr>
          <w:rFonts w:ascii="Times New Roman" w:eastAsia="MS Mincho" w:hAnsi="Times New Roman" w:cs="Times New Roman"/>
          <w:sz w:val="24"/>
          <w:szCs w:val="24"/>
        </w:rPr>
        <w:t xml:space="preserve"> me</w:t>
      </w:r>
      <w:r w:rsidRPr="00614F56">
        <w:rPr>
          <w:rFonts w:ascii="Times New Roman" w:eastAsia="MS Mincho" w:hAnsi="Times New Roman" w:cs="Times New Roman"/>
          <w:sz w:val="24"/>
          <w:szCs w:val="24"/>
        </w:rPr>
        <w:t xml:space="preserve"> vendimin e Kryetarit të Komunës.</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3. Të gjitha pagesat deri në dhjetë (10 €) euro sipas kësaj Rregulloreje bëhen pranë institucioneve përkatëse komunale.</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4. Për pagesat e realizuara sipas paragrafit tre (3) të këtij neni, Komuna lëshon vërtetim përkatës.</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5. Të gjitha pagesat e realizuara sipas paragrafit tre (3) të këtij neni dhe pagesat e bëra nëpërmjet kioskave elektronike (e-kiosku), deponohen në xhirollogarinë e Komunës deri në fund të ditës së pranimit.</w:t>
      </w:r>
      <w:r w:rsidRPr="00614F56" w:rsidDel="00A62EFD">
        <w:rPr>
          <w:rFonts w:ascii="Times New Roman" w:eastAsia="MS Mincho" w:hAnsi="Times New Roman" w:cs="Times New Roman"/>
          <w:sz w:val="24"/>
          <w:szCs w:val="24"/>
        </w:rPr>
        <w:t xml:space="preserve"> </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6</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Lirimet nga taksat komunale</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Të gjitha kategoritë e liruara nga pagesa e taksave komunale sipas dispozitave të kësaj Rregulloreje, përcaktohen me këtë Rregullore.</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Për çdo lloj lirimi nga taksat komunale të përcaktuara me këtë Rregullore, personat që përfitojnë nga ky lirim ofrojnë dokumentacionin përkatës që dëshmon përkatësinë e tyre për të përfituar nga lirimet.</w:t>
      </w:r>
    </w:p>
    <w:p w:rsidR="000A6B74" w:rsidRPr="00614F56" w:rsidRDefault="000A6B74" w:rsidP="000A6B74">
      <w:pPr>
        <w:spacing w:after="0" w:line="240" w:lineRule="auto"/>
        <w:jc w:val="both"/>
        <w:rPr>
          <w:rFonts w:ascii="Times New Roman" w:eastAsia="MS Mincho" w:hAnsi="Times New Roman" w:cs="Times New Roman"/>
          <w:sz w:val="24"/>
          <w:szCs w:val="24"/>
          <w:highlight w:val="yellow"/>
        </w:rPr>
      </w:pPr>
      <w:r w:rsidRPr="00614F56">
        <w:rPr>
          <w:rFonts w:ascii="Times New Roman" w:eastAsia="MS Mincho" w:hAnsi="Times New Roman" w:cs="Times New Roman"/>
          <w:sz w:val="24"/>
          <w:szCs w:val="24"/>
        </w:rPr>
        <w:t>3. Për çdo lloj lirimi nga taksat komunale të përcaktuara me këtë Rregullore</w:t>
      </w:r>
      <w:r w:rsidR="008A0039">
        <w:rPr>
          <w:rFonts w:ascii="Times New Roman" w:eastAsia="MS Mincho" w:hAnsi="Times New Roman" w:cs="Times New Roman"/>
          <w:sz w:val="24"/>
          <w:szCs w:val="24"/>
        </w:rPr>
        <w:t>,</w:t>
      </w:r>
      <w:r w:rsidRPr="00614F56">
        <w:rPr>
          <w:rFonts w:ascii="Times New Roman" w:eastAsia="MS Mincho" w:hAnsi="Times New Roman" w:cs="Times New Roman"/>
          <w:sz w:val="24"/>
          <w:szCs w:val="24"/>
        </w:rPr>
        <w:t xml:space="preserve"> zyrtari përgjegjës i Komunës ia bashkëngjit lëndës shkresën me bazën ligjore për lirim nga pagesa.</w:t>
      </w:r>
    </w:p>
    <w:p w:rsidR="000A6B74" w:rsidRPr="00614F56" w:rsidRDefault="000A6B74" w:rsidP="000A6B74">
      <w:pPr>
        <w:widowControl w:val="0"/>
        <w:autoSpaceDE w:val="0"/>
        <w:autoSpaceDN w:val="0"/>
        <w:adjustRightInd w:val="0"/>
        <w:spacing w:after="0" w:line="240" w:lineRule="auto"/>
        <w:ind w:right="78"/>
        <w:jc w:val="both"/>
        <w:rPr>
          <w:rFonts w:ascii="Times New Roman" w:eastAsia="MS Mincho" w:hAnsi="Times New Roman" w:cs="Times New Roman"/>
          <w:b/>
          <w:sz w:val="24"/>
          <w:szCs w:val="24"/>
        </w:rPr>
      </w:pPr>
      <w:r w:rsidRPr="00614F56">
        <w:rPr>
          <w:rFonts w:ascii="Times New Roman" w:eastAsia="MS Mincho" w:hAnsi="Times New Roman" w:cs="Times New Roman"/>
          <w:sz w:val="24"/>
          <w:szCs w:val="24"/>
        </w:rPr>
        <w:t>4.</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1"/>
          <w:sz w:val="24"/>
          <w:szCs w:val="24"/>
        </w:rPr>
        <w:t>N</w:t>
      </w:r>
      <w:r w:rsidRPr="00614F56">
        <w:rPr>
          <w:rFonts w:ascii="Times New Roman" w:eastAsia="MS Mincho" w:hAnsi="Times New Roman" w:cs="Times New Roman"/>
          <w:sz w:val="24"/>
          <w:szCs w:val="24"/>
        </w:rPr>
        <w:t>ëse ndonjë p</w:t>
      </w:r>
      <w:r w:rsidRPr="00614F56">
        <w:rPr>
          <w:rFonts w:ascii="Times New Roman" w:eastAsia="MS Mincho" w:hAnsi="Times New Roman" w:cs="Times New Roman"/>
          <w:spacing w:val="1"/>
          <w:sz w:val="24"/>
          <w:szCs w:val="24"/>
        </w:rPr>
        <w:t>r</w:t>
      </w:r>
      <w:r w:rsidRPr="00614F56">
        <w:rPr>
          <w:rFonts w:ascii="Times New Roman" w:eastAsia="MS Mincho" w:hAnsi="Times New Roman" w:cs="Times New Roman"/>
          <w:spacing w:val="-2"/>
          <w:sz w:val="24"/>
          <w:szCs w:val="24"/>
        </w:rPr>
        <w:t>o</w:t>
      </w:r>
      <w:r w:rsidRPr="00614F56">
        <w:rPr>
          <w:rFonts w:ascii="Times New Roman" w:eastAsia="MS Mincho" w:hAnsi="Times New Roman" w:cs="Times New Roman"/>
          <w:sz w:val="24"/>
          <w:szCs w:val="24"/>
        </w:rPr>
        <w:t>ced</w:t>
      </w:r>
      <w:r w:rsidRPr="00614F56">
        <w:rPr>
          <w:rFonts w:ascii="Times New Roman" w:eastAsia="MS Mincho" w:hAnsi="Times New Roman" w:cs="Times New Roman"/>
          <w:spacing w:val="-2"/>
          <w:sz w:val="24"/>
          <w:szCs w:val="24"/>
        </w:rPr>
        <w:t>u</w:t>
      </w:r>
      <w:r w:rsidRPr="00614F56">
        <w:rPr>
          <w:rFonts w:ascii="Times New Roman" w:eastAsia="MS Mincho" w:hAnsi="Times New Roman" w:cs="Times New Roman"/>
          <w:spacing w:val="1"/>
          <w:sz w:val="24"/>
          <w:szCs w:val="24"/>
        </w:rPr>
        <w:t>r</w:t>
      </w:r>
      <w:r w:rsidR="008A0039">
        <w:rPr>
          <w:rFonts w:ascii="Times New Roman" w:eastAsia="MS Mincho" w:hAnsi="Times New Roman" w:cs="Times New Roman"/>
          <w:spacing w:val="1"/>
          <w:sz w:val="24"/>
          <w:szCs w:val="24"/>
        </w:rPr>
        <w:t>ë</w:t>
      </w:r>
      <w:r w:rsidRPr="00614F56">
        <w:rPr>
          <w:rFonts w:ascii="Times New Roman" w:eastAsia="MS Mincho" w:hAnsi="Times New Roman" w:cs="Times New Roman"/>
          <w:spacing w:val="3"/>
          <w:sz w:val="24"/>
          <w:szCs w:val="24"/>
        </w:rPr>
        <w:t xml:space="preserve"> ku kërkohet pagesa e taksave komunale</w:t>
      </w:r>
      <w:r w:rsidR="008A0039">
        <w:rPr>
          <w:rFonts w:ascii="Times New Roman" w:eastAsia="MS Mincho" w:hAnsi="Times New Roman" w:cs="Times New Roman"/>
          <w:spacing w:val="3"/>
          <w:sz w:val="24"/>
          <w:szCs w:val="24"/>
        </w:rPr>
        <w:t>,</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2"/>
          <w:sz w:val="24"/>
          <w:szCs w:val="24"/>
        </w:rPr>
        <w:t>ë</w:t>
      </w:r>
      <w:r w:rsidRPr="00614F56">
        <w:rPr>
          <w:rFonts w:ascii="Times New Roman" w:eastAsia="MS Mincho" w:hAnsi="Times New Roman" w:cs="Times New Roman"/>
          <w:sz w:val="24"/>
          <w:szCs w:val="24"/>
        </w:rPr>
        <w:t>sh</w:t>
      </w:r>
      <w:r w:rsidRPr="00614F56">
        <w:rPr>
          <w:rFonts w:ascii="Times New Roman" w:eastAsia="MS Mincho" w:hAnsi="Times New Roman" w:cs="Times New Roman"/>
          <w:spacing w:val="-1"/>
          <w:sz w:val="24"/>
          <w:szCs w:val="24"/>
        </w:rPr>
        <w:t>t</w:t>
      </w:r>
      <w:r w:rsidRPr="00614F56">
        <w:rPr>
          <w:rFonts w:ascii="Times New Roman" w:eastAsia="MS Mincho" w:hAnsi="Times New Roman" w:cs="Times New Roman"/>
          <w:sz w:val="24"/>
          <w:szCs w:val="24"/>
        </w:rPr>
        <w:t>ë</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1"/>
          <w:sz w:val="24"/>
          <w:szCs w:val="24"/>
        </w:rPr>
        <w:t>f</w:t>
      </w:r>
      <w:r w:rsidRPr="00614F56">
        <w:rPr>
          <w:rFonts w:ascii="Times New Roman" w:eastAsia="MS Mincho" w:hAnsi="Times New Roman" w:cs="Times New Roman"/>
          <w:spacing w:val="1"/>
          <w:sz w:val="24"/>
          <w:szCs w:val="24"/>
        </w:rPr>
        <w:t>i</w:t>
      </w:r>
      <w:r w:rsidRPr="00614F56">
        <w:rPr>
          <w:rFonts w:ascii="Times New Roman" w:eastAsia="MS Mincho" w:hAnsi="Times New Roman" w:cs="Times New Roman"/>
          <w:spacing w:val="-1"/>
          <w:sz w:val="24"/>
          <w:szCs w:val="24"/>
        </w:rPr>
        <w:t>l</w:t>
      </w:r>
      <w:r w:rsidRPr="00614F56">
        <w:rPr>
          <w:rFonts w:ascii="Times New Roman" w:eastAsia="MS Mincho" w:hAnsi="Times New Roman" w:cs="Times New Roman"/>
          <w:spacing w:val="1"/>
          <w:sz w:val="24"/>
          <w:szCs w:val="24"/>
        </w:rPr>
        <w:t>l</w:t>
      </w:r>
      <w:r w:rsidRPr="00614F56">
        <w:rPr>
          <w:rFonts w:ascii="Times New Roman" w:eastAsia="MS Mincho" w:hAnsi="Times New Roman" w:cs="Times New Roman"/>
          <w:sz w:val="24"/>
          <w:szCs w:val="24"/>
        </w:rPr>
        <w:t>u</w:t>
      </w:r>
      <w:r w:rsidRPr="00614F56">
        <w:rPr>
          <w:rFonts w:ascii="Times New Roman" w:eastAsia="MS Mincho" w:hAnsi="Times New Roman" w:cs="Times New Roman"/>
          <w:spacing w:val="-2"/>
          <w:sz w:val="24"/>
          <w:szCs w:val="24"/>
        </w:rPr>
        <w:t>a</w:t>
      </w:r>
      <w:r w:rsidRPr="00614F56">
        <w:rPr>
          <w:rFonts w:ascii="Times New Roman" w:eastAsia="MS Mincho" w:hAnsi="Times New Roman" w:cs="Times New Roman"/>
          <w:sz w:val="24"/>
          <w:szCs w:val="24"/>
        </w:rPr>
        <w:t>r</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4"/>
          <w:sz w:val="24"/>
          <w:szCs w:val="24"/>
        </w:rPr>
        <w:t>m</w:t>
      </w:r>
      <w:r w:rsidRPr="00614F56">
        <w:rPr>
          <w:rFonts w:ascii="Times New Roman" w:eastAsia="MS Mincho" w:hAnsi="Times New Roman" w:cs="Times New Roman"/>
          <w:sz w:val="24"/>
          <w:szCs w:val="24"/>
        </w:rPr>
        <w:t>e</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2"/>
          <w:sz w:val="24"/>
          <w:szCs w:val="24"/>
        </w:rPr>
        <w:t>k</w:t>
      </w:r>
      <w:r w:rsidRPr="00614F56">
        <w:rPr>
          <w:rFonts w:ascii="Times New Roman" w:eastAsia="MS Mincho" w:hAnsi="Times New Roman" w:cs="Times New Roman"/>
          <w:sz w:val="24"/>
          <w:szCs w:val="24"/>
        </w:rPr>
        <w:t>ë</w:t>
      </w:r>
      <w:r w:rsidRPr="00614F56">
        <w:rPr>
          <w:rFonts w:ascii="Times New Roman" w:eastAsia="MS Mincho" w:hAnsi="Times New Roman" w:cs="Times New Roman"/>
          <w:spacing w:val="1"/>
          <w:sz w:val="24"/>
          <w:szCs w:val="24"/>
        </w:rPr>
        <w:t>r</w:t>
      </w:r>
      <w:r w:rsidRPr="00614F56">
        <w:rPr>
          <w:rFonts w:ascii="Times New Roman" w:eastAsia="MS Mincho" w:hAnsi="Times New Roman" w:cs="Times New Roman"/>
          <w:spacing w:val="-2"/>
          <w:sz w:val="24"/>
          <w:szCs w:val="24"/>
        </w:rPr>
        <w:t>k</w:t>
      </w:r>
      <w:r w:rsidRPr="00614F56">
        <w:rPr>
          <w:rFonts w:ascii="Times New Roman" w:eastAsia="MS Mincho" w:hAnsi="Times New Roman" w:cs="Times New Roman"/>
          <w:sz w:val="24"/>
          <w:szCs w:val="24"/>
        </w:rPr>
        <w:t>esë</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1"/>
          <w:sz w:val="24"/>
          <w:szCs w:val="24"/>
        </w:rPr>
        <w:t>t</w:t>
      </w:r>
      <w:r w:rsidRPr="00614F56">
        <w:rPr>
          <w:rFonts w:ascii="Times New Roman" w:eastAsia="MS Mincho" w:hAnsi="Times New Roman" w:cs="Times New Roman"/>
          <w:sz w:val="24"/>
          <w:szCs w:val="24"/>
        </w:rPr>
        <w:t>ë</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4"/>
          <w:sz w:val="24"/>
          <w:szCs w:val="24"/>
        </w:rPr>
        <w:t>m</w:t>
      </w:r>
      <w:r w:rsidRPr="00614F56">
        <w:rPr>
          <w:rFonts w:ascii="Times New Roman" w:eastAsia="MS Mincho" w:hAnsi="Times New Roman" w:cs="Times New Roman"/>
          <w:sz w:val="24"/>
          <w:szCs w:val="24"/>
        </w:rPr>
        <w:t>ë</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z w:val="24"/>
          <w:szCs w:val="24"/>
        </w:rPr>
        <w:t>sh</w:t>
      </w:r>
      <w:r w:rsidRPr="00614F56">
        <w:rPr>
          <w:rFonts w:ascii="Times New Roman" w:eastAsia="MS Mincho" w:hAnsi="Times New Roman" w:cs="Times New Roman"/>
          <w:spacing w:val="-2"/>
          <w:sz w:val="24"/>
          <w:szCs w:val="24"/>
        </w:rPr>
        <w:t>u</w:t>
      </w:r>
      <w:r w:rsidRPr="00614F56">
        <w:rPr>
          <w:rFonts w:ascii="Times New Roman" w:eastAsia="MS Mincho" w:hAnsi="Times New Roman" w:cs="Times New Roman"/>
          <w:spacing w:val="-4"/>
          <w:sz w:val="24"/>
          <w:szCs w:val="24"/>
        </w:rPr>
        <w:t>m</w:t>
      </w:r>
      <w:r w:rsidRPr="00614F56">
        <w:rPr>
          <w:rFonts w:ascii="Times New Roman" w:eastAsia="MS Mincho" w:hAnsi="Times New Roman" w:cs="Times New Roman"/>
          <w:sz w:val="24"/>
          <w:szCs w:val="24"/>
        </w:rPr>
        <w:t>ë</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z w:val="24"/>
          <w:szCs w:val="24"/>
        </w:rPr>
        <w:t>se</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2"/>
          <w:sz w:val="24"/>
          <w:szCs w:val="24"/>
        </w:rPr>
        <w:t>n</w:t>
      </w:r>
      <w:r w:rsidRPr="00614F56">
        <w:rPr>
          <w:rFonts w:ascii="Times New Roman" w:eastAsia="MS Mincho" w:hAnsi="Times New Roman" w:cs="Times New Roman"/>
          <w:spacing w:val="3"/>
          <w:sz w:val="24"/>
          <w:szCs w:val="24"/>
        </w:rPr>
        <w:t>j</w:t>
      </w:r>
      <w:r w:rsidRPr="00614F56">
        <w:rPr>
          <w:rFonts w:ascii="Times New Roman" w:eastAsia="MS Mincho" w:hAnsi="Times New Roman" w:cs="Times New Roman"/>
          <w:sz w:val="24"/>
          <w:szCs w:val="24"/>
        </w:rPr>
        <w:t>ë</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z w:val="24"/>
          <w:szCs w:val="24"/>
        </w:rPr>
        <w:t>p</w:t>
      </w:r>
      <w:r w:rsidRPr="00614F56">
        <w:rPr>
          <w:rFonts w:ascii="Times New Roman" w:eastAsia="MS Mincho" w:hAnsi="Times New Roman" w:cs="Times New Roman"/>
          <w:spacing w:val="-2"/>
          <w:sz w:val="24"/>
          <w:szCs w:val="24"/>
        </w:rPr>
        <w:t>e</w:t>
      </w:r>
      <w:r w:rsidRPr="00614F56">
        <w:rPr>
          <w:rFonts w:ascii="Times New Roman" w:eastAsia="MS Mincho" w:hAnsi="Times New Roman" w:cs="Times New Roman"/>
          <w:spacing w:val="1"/>
          <w:sz w:val="24"/>
          <w:szCs w:val="24"/>
        </w:rPr>
        <w:t>r</w:t>
      </w:r>
      <w:r w:rsidRPr="00614F56">
        <w:rPr>
          <w:rFonts w:ascii="Times New Roman" w:eastAsia="MS Mincho" w:hAnsi="Times New Roman" w:cs="Times New Roman"/>
          <w:sz w:val="24"/>
          <w:szCs w:val="24"/>
        </w:rPr>
        <w:t>s</w:t>
      </w:r>
      <w:r w:rsidRPr="00614F56">
        <w:rPr>
          <w:rFonts w:ascii="Times New Roman" w:eastAsia="MS Mincho" w:hAnsi="Times New Roman" w:cs="Times New Roman"/>
          <w:spacing w:val="-2"/>
          <w:sz w:val="24"/>
          <w:szCs w:val="24"/>
        </w:rPr>
        <w:t>o</w:t>
      </w:r>
      <w:r w:rsidRPr="00614F56">
        <w:rPr>
          <w:rFonts w:ascii="Times New Roman" w:eastAsia="MS Mincho" w:hAnsi="Times New Roman" w:cs="Times New Roman"/>
          <w:sz w:val="24"/>
          <w:szCs w:val="24"/>
        </w:rPr>
        <w:t>n</w:t>
      </w:r>
      <w:r w:rsidRPr="00614F56">
        <w:rPr>
          <w:rFonts w:ascii="Times New Roman" w:eastAsia="MS Mincho" w:hAnsi="Times New Roman" w:cs="Times New Roman"/>
          <w:spacing w:val="1"/>
          <w:sz w:val="24"/>
          <w:szCs w:val="24"/>
        </w:rPr>
        <w:t>i</w:t>
      </w:r>
      <w:r w:rsidRPr="00614F56">
        <w:rPr>
          <w:rFonts w:ascii="Times New Roman" w:eastAsia="MS Mincho" w:hAnsi="Times New Roman" w:cs="Times New Roman"/>
          <w:sz w:val="24"/>
          <w:szCs w:val="24"/>
        </w:rPr>
        <w:t>,</w:t>
      </w:r>
      <w:r w:rsidRPr="00614F56">
        <w:rPr>
          <w:rFonts w:ascii="Times New Roman" w:eastAsia="MS Mincho" w:hAnsi="Times New Roman" w:cs="Times New Roman"/>
          <w:spacing w:val="2"/>
          <w:sz w:val="24"/>
          <w:szCs w:val="24"/>
        </w:rPr>
        <w:t xml:space="preserve"> k</w:t>
      </w:r>
      <w:r w:rsidRPr="00614F56">
        <w:rPr>
          <w:rFonts w:ascii="Times New Roman" w:eastAsia="MS Mincho" w:hAnsi="Times New Roman" w:cs="Times New Roman"/>
          <w:sz w:val="24"/>
          <w:szCs w:val="24"/>
        </w:rPr>
        <w:t xml:space="preserve">u </w:t>
      </w:r>
      <w:r w:rsidRPr="00614F56">
        <w:rPr>
          <w:rFonts w:ascii="Times New Roman" w:eastAsia="MS Mincho" w:hAnsi="Times New Roman" w:cs="Times New Roman"/>
          <w:spacing w:val="1"/>
          <w:sz w:val="24"/>
          <w:szCs w:val="24"/>
        </w:rPr>
        <w:t>j</w:t>
      </w:r>
      <w:r w:rsidRPr="00614F56">
        <w:rPr>
          <w:rFonts w:ascii="Times New Roman" w:eastAsia="MS Mincho" w:hAnsi="Times New Roman" w:cs="Times New Roman"/>
          <w:sz w:val="24"/>
          <w:szCs w:val="24"/>
        </w:rPr>
        <w:t>o</w:t>
      </w:r>
      <w:r w:rsidRPr="00614F56">
        <w:rPr>
          <w:rFonts w:ascii="Times New Roman" w:eastAsia="MS Mincho" w:hAnsi="Times New Roman" w:cs="Times New Roman"/>
          <w:spacing w:val="2"/>
          <w:sz w:val="24"/>
          <w:szCs w:val="24"/>
        </w:rPr>
        <w:t xml:space="preserve"> </w:t>
      </w:r>
      <w:r w:rsidRPr="00614F56">
        <w:rPr>
          <w:rFonts w:ascii="Times New Roman" w:eastAsia="MS Mincho" w:hAnsi="Times New Roman" w:cs="Times New Roman"/>
          <w:spacing w:val="1"/>
          <w:sz w:val="24"/>
          <w:szCs w:val="24"/>
        </w:rPr>
        <w:t>t</w:t>
      </w:r>
      <w:r w:rsidRPr="00614F56">
        <w:rPr>
          <w:rFonts w:ascii="Times New Roman" w:eastAsia="MS Mincho" w:hAnsi="Times New Roman" w:cs="Times New Roman"/>
          <w:sz w:val="24"/>
          <w:szCs w:val="24"/>
        </w:rPr>
        <w:t>ë</w:t>
      </w:r>
      <w:r w:rsidRPr="00614F56">
        <w:rPr>
          <w:rFonts w:ascii="Times New Roman" w:eastAsia="MS Mincho" w:hAnsi="Times New Roman" w:cs="Times New Roman"/>
          <w:spacing w:val="-2"/>
          <w:sz w:val="24"/>
          <w:szCs w:val="24"/>
        </w:rPr>
        <w:t xml:space="preserve"> g</w:t>
      </w:r>
      <w:r w:rsidRPr="00614F56">
        <w:rPr>
          <w:rFonts w:ascii="Times New Roman" w:eastAsia="MS Mincho" w:hAnsi="Times New Roman" w:cs="Times New Roman"/>
          <w:spacing w:val="3"/>
          <w:sz w:val="24"/>
          <w:szCs w:val="24"/>
        </w:rPr>
        <w:t>j</w:t>
      </w:r>
      <w:r w:rsidRPr="00614F56">
        <w:rPr>
          <w:rFonts w:ascii="Times New Roman" w:eastAsia="MS Mincho" w:hAnsi="Times New Roman" w:cs="Times New Roman"/>
          <w:spacing w:val="-1"/>
          <w:sz w:val="24"/>
          <w:szCs w:val="24"/>
        </w:rPr>
        <w:t>i</w:t>
      </w:r>
      <w:r w:rsidRPr="00614F56">
        <w:rPr>
          <w:rFonts w:ascii="Times New Roman" w:eastAsia="MS Mincho" w:hAnsi="Times New Roman" w:cs="Times New Roman"/>
          <w:spacing w:val="1"/>
          <w:sz w:val="24"/>
          <w:szCs w:val="24"/>
        </w:rPr>
        <w:t>t</w:t>
      </w:r>
      <w:r w:rsidRPr="00614F56">
        <w:rPr>
          <w:rFonts w:ascii="Times New Roman" w:eastAsia="MS Mincho" w:hAnsi="Times New Roman" w:cs="Times New Roman"/>
          <w:sz w:val="24"/>
          <w:szCs w:val="24"/>
        </w:rPr>
        <w:t xml:space="preserve">hë </w:t>
      </w:r>
      <w:r w:rsidRPr="00614F56">
        <w:rPr>
          <w:rFonts w:ascii="Times New Roman" w:eastAsia="MS Mincho" w:hAnsi="Times New Roman" w:cs="Times New Roman"/>
          <w:spacing w:val="1"/>
          <w:sz w:val="24"/>
          <w:szCs w:val="24"/>
        </w:rPr>
        <w:t>j</w:t>
      </w:r>
      <w:r w:rsidRPr="00614F56">
        <w:rPr>
          <w:rFonts w:ascii="Times New Roman" w:eastAsia="MS Mincho" w:hAnsi="Times New Roman" w:cs="Times New Roman"/>
          <w:sz w:val="24"/>
          <w:szCs w:val="24"/>
        </w:rPr>
        <w:t>a</w:t>
      </w:r>
      <w:r w:rsidRPr="00614F56">
        <w:rPr>
          <w:rFonts w:ascii="Times New Roman" w:eastAsia="MS Mincho" w:hAnsi="Times New Roman" w:cs="Times New Roman"/>
          <w:spacing w:val="-2"/>
          <w:sz w:val="24"/>
          <w:szCs w:val="24"/>
        </w:rPr>
        <w:t>n</w:t>
      </w:r>
      <w:r w:rsidRPr="00614F56">
        <w:rPr>
          <w:rFonts w:ascii="Times New Roman" w:eastAsia="MS Mincho" w:hAnsi="Times New Roman" w:cs="Times New Roman"/>
          <w:sz w:val="24"/>
          <w:szCs w:val="24"/>
        </w:rPr>
        <w:t>ë</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1"/>
          <w:sz w:val="24"/>
          <w:szCs w:val="24"/>
        </w:rPr>
        <w:t>t</w:t>
      </w:r>
      <w:r w:rsidRPr="00614F56">
        <w:rPr>
          <w:rFonts w:ascii="Times New Roman" w:eastAsia="MS Mincho" w:hAnsi="Times New Roman" w:cs="Times New Roman"/>
          <w:sz w:val="24"/>
          <w:szCs w:val="24"/>
        </w:rPr>
        <w:t>ë</w:t>
      </w:r>
      <w:r w:rsidRPr="00614F56">
        <w:rPr>
          <w:rFonts w:ascii="Times New Roman" w:eastAsia="MS Mincho" w:hAnsi="Times New Roman" w:cs="Times New Roman"/>
          <w:spacing w:val="3"/>
          <w:sz w:val="24"/>
          <w:szCs w:val="24"/>
        </w:rPr>
        <w:t xml:space="preserve"> </w:t>
      </w:r>
      <w:r w:rsidRPr="00614F56">
        <w:rPr>
          <w:rFonts w:ascii="Times New Roman" w:eastAsia="MS Mincho" w:hAnsi="Times New Roman" w:cs="Times New Roman"/>
          <w:spacing w:val="-1"/>
          <w:sz w:val="24"/>
          <w:szCs w:val="24"/>
        </w:rPr>
        <w:t>l</w:t>
      </w:r>
      <w:r w:rsidRPr="00614F56">
        <w:rPr>
          <w:rFonts w:ascii="Times New Roman" w:eastAsia="MS Mincho" w:hAnsi="Times New Roman" w:cs="Times New Roman"/>
          <w:spacing w:val="1"/>
          <w:sz w:val="24"/>
          <w:szCs w:val="24"/>
        </w:rPr>
        <w:t>ir</w:t>
      </w:r>
      <w:r w:rsidRPr="00614F56">
        <w:rPr>
          <w:rFonts w:ascii="Times New Roman" w:eastAsia="MS Mincho" w:hAnsi="Times New Roman" w:cs="Times New Roman"/>
          <w:spacing w:val="-2"/>
          <w:sz w:val="24"/>
          <w:szCs w:val="24"/>
        </w:rPr>
        <w:t>u</w:t>
      </w:r>
      <w:r w:rsidRPr="00614F56">
        <w:rPr>
          <w:rFonts w:ascii="Times New Roman" w:eastAsia="MS Mincho" w:hAnsi="Times New Roman" w:cs="Times New Roman"/>
          <w:sz w:val="24"/>
          <w:szCs w:val="24"/>
        </w:rPr>
        <w:t>ar</w:t>
      </w:r>
      <w:r w:rsidRPr="00614F56">
        <w:rPr>
          <w:rFonts w:ascii="Times New Roman" w:eastAsia="MS Mincho" w:hAnsi="Times New Roman" w:cs="Times New Roman"/>
          <w:spacing w:val="1"/>
          <w:sz w:val="24"/>
          <w:szCs w:val="24"/>
        </w:rPr>
        <w:t xml:space="preserve"> </w:t>
      </w:r>
      <w:r w:rsidRPr="00614F56">
        <w:rPr>
          <w:rFonts w:ascii="Times New Roman" w:eastAsia="MS Mincho" w:hAnsi="Times New Roman" w:cs="Times New Roman"/>
          <w:sz w:val="24"/>
          <w:szCs w:val="24"/>
        </w:rPr>
        <w:t>n</w:t>
      </w:r>
      <w:r w:rsidRPr="00614F56">
        <w:rPr>
          <w:rFonts w:ascii="Times New Roman" w:eastAsia="MS Mincho" w:hAnsi="Times New Roman" w:cs="Times New Roman"/>
          <w:spacing w:val="-2"/>
          <w:sz w:val="24"/>
          <w:szCs w:val="24"/>
        </w:rPr>
        <w:t>g</w:t>
      </w:r>
      <w:r w:rsidRPr="00614F56">
        <w:rPr>
          <w:rFonts w:ascii="Times New Roman" w:eastAsia="MS Mincho" w:hAnsi="Times New Roman" w:cs="Times New Roman"/>
          <w:sz w:val="24"/>
          <w:szCs w:val="24"/>
        </w:rPr>
        <w:t>a pa</w:t>
      </w:r>
      <w:r w:rsidRPr="00614F56">
        <w:rPr>
          <w:rFonts w:ascii="Times New Roman" w:eastAsia="MS Mincho" w:hAnsi="Times New Roman" w:cs="Times New Roman"/>
          <w:spacing w:val="-2"/>
          <w:sz w:val="24"/>
          <w:szCs w:val="24"/>
        </w:rPr>
        <w:t>g</w:t>
      </w:r>
      <w:r w:rsidRPr="00614F56">
        <w:rPr>
          <w:rFonts w:ascii="Times New Roman" w:eastAsia="MS Mincho" w:hAnsi="Times New Roman" w:cs="Times New Roman"/>
          <w:sz w:val="24"/>
          <w:szCs w:val="24"/>
        </w:rPr>
        <w:t>esa e</w:t>
      </w:r>
      <w:r w:rsidRPr="00614F56">
        <w:rPr>
          <w:rFonts w:ascii="Times New Roman" w:eastAsia="MS Mincho" w:hAnsi="Times New Roman" w:cs="Times New Roman"/>
          <w:spacing w:val="-2"/>
          <w:sz w:val="24"/>
          <w:szCs w:val="24"/>
        </w:rPr>
        <w:t xml:space="preserve"> </w:t>
      </w:r>
      <w:r w:rsidRPr="00614F56">
        <w:rPr>
          <w:rFonts w:ascii="Times New Roman" w:eastAsia="MS Mincho" w:hAnsi="Times New Roman" w:cs="Times New Roman"/>
          <w:spacing w:val="1"/>
          <w:sz w:val="24"/>
          <w:szCs w:val="24"/>
        </w:rPr>
        <w:t>t</w:t>
      </w:r>
      <w:r w:rsidRPr="00614F56">
        <w:rPr>
          <w:rFonts w:ascii="Times New Roman" w:eastAsia="MS Mincho" w:hAnsi="Times New Roman" w:cs="Times New Roman"/>
          <w:sz w:val="24"/>
          <w:szCs w:val="24"/>
        </w:rPr>
        <w:t>a</w:t>
      </w:r>
      <w:r w:rsidRPr="00614F56">
        <w:rPr>
          <w:rFonts w:ascii="Times New Roman" w:eastAsia="MS Mincho" w:hAnsi="Times New Roman" w:cs="Times New Roman"/>
          <w:spacing w:val="-2"/>
          <w:sz w:val="24"/>
          <w:szCs w:val="24"/>
        </w:rPr>
        <w:t>k</w:t>
      </w:r>
      <w:r w:rsidRPr="00614F56">
        <w:rPr>
          <w:rFonts w:ascii="Times New Roman" w:eastAsia="MS Mincho" w:hAnsi="Times New Roman" w:cs="Times New Roman"/>
          <w:sz w:val="24"/>
          <w:szCs w:val="24"/>
        </w:rPr>
        <w:t>sa</w:t>
      </w:r>
      <w:r w:rsidRPr="00614F56">
        <w:rPr>
          <w:rFonts w:ascii="Times New Roman" w:eastAsia="MS Mincho" w:hAnsi="Times New Roman" w:cs="Times New Roman"/>
          <w:spacing w:val="-2"/>
          <w:sz w:val="24"/>
          <w:szCs w:val="24"/>
        </w:rPr>
        <w:t>v</w:t>
      </w:r>
      <w:r w:rsidRPr="00614F56">
        <w:rPr>
          <w:rFonts w:ascii="Times New Roman" w:eastAsia="MS Mincho" w:hAnsi="Times New Roman" w:cs="Times New Roman"/>
          <w:sz w:val="24"/>
          <w:szCs w:val="24"/>
        </w:rPr>
        <w:t>e komunale, a</w:t>
      </w:r>
      <w:r w:rsidRPr="00614F56">
        <w:rPr>
          <w:rFonts w:ascii="Times New Roman" w:eastAsia="MS Mincho" w:hAnsi="Times New Roman" w:cs="Times New Roman"/>
          <w:spacing w:val="1"/>
          <w:sz w:val="24"/>
          <w:szCs w:val="24"/>
        </w:rPr>
        <w:t>t</w:t>
      </w:r>
      <w:r w:rsidRPr="00614F56">
        <w:rPr>
          <w:rFonts w:ascii="Times New Roman" w:eastAsia="MS Mincho" w:hAnsi="Times New Roman" w:cs="Times New Roman"/>
          <w:spacing w:val="-2"/>
          <w:sz w:val="24"/>
          <w:szCs w:val="24"/>
        </w:rPr>
        <w:t>ë</w:t>
      </w:r>
      <w:r w:rsidRPr="00614F56">
        <w:rPr>
          <w:rFonts w:ascii="Times New Roman" w:eastAsia="MS Mincho" w:hAnsi="Times New Roman" w:cs="Times New Roman"/>
          <w:sz w:val="24"/>
          <w:szCs w:val="24"/>
        </w:rPr>
        <w:t>he</w:t>
      </w:r>
      <w:r w:rsidRPr="00614F56">
        <w:rPr>
          <w:rFonts w:ascii="Times New Roman" w:eastAsia="MS Mincho" w:hAnsi="Times New Roman" w:cs="Times New Roman"/>
          <w:spacing w:val="-1"/>
          <w:sz w:val="24"/>
          <w:szCs w:val="24"/>
        </w:rPr>
        <w:t>r</w:t>
      </w:r>
      <w:r w:rsidRPr="00614F56">
        <w:rPr>
          <w:rFonts w:ascii="Times New Roman" w:eastAsia="MS Mincho" w:hAnsi="Times New Roman" w:cs="Times New Roman"/>
          <w:sz w:val="24"/>
          <w:szCs w:val="24"/>
        </w:rPr>
        <w:t xml:space="preserve">ë </w:t>
      </w:r>
      <w:r w:rsidRPr="00614F56">
        <w:rPr>
          <w:rFonts w:ascii="Times New Roman" w:eastAsia="MS Mincho" w:hAnsi="Times New Roman" w:cs="Times New Roman"/>
          <w:spacing w:val="-1"/>
          <w:sz w:val="24"/>
          <w:szCs w:val="24"/>
        </w:rPr>
        <w:t>t</w:t>
      </w:r>
      <w:r w:rsidRPr="00614F56">
        <w:rPr>
          <w:rFonts w:ascii="Times New Roman" w:eastAsia="MS Mincho" w:hAnsi="Times New Roman" w:cs="Times New Roman"/>
          <w:spacing w:val="-2"/>
          <w:sz w:val="24"/>
          <w:szCs w:val="24"/>
        </w:rPr>
        <w:t>ak</w:t>
      </w:r>
      <w:r w:rsidRPr="00614F56">
        <w:rPr>
          <w:rFonts w:ascii="Times New Roman" w:eastAsia="MS Mincho" w:hAnsi="Times New Roman" w:cs="Times New Roman"/>
          <w:sz w:val="24"/>
          <w:szCs w:val="24"/>
        </w:rPr>
        <w:t>sa komunale pa</w:t>
      </w:r>
      <w:r w:rsidRPr="00614F56">
        <w:rPr>
          <w:rFonts w:ascii="Times New Roman" w:eastAsia="MS Mincho" w:hAnsi="Times New Roman" w:cs="Times New Roman"/>
          <w:spacing w:val="-2"/>
          <w:sz w:val="24"/>
          <w:szCs w:val="24"/>
        </w:rPr>
        <w:t>g</w:t>
      </w:r>
      <w:r w:rsidRPr="00614F56">
        <w:rPr>
          <w:rFonts w:ascii="Times New Roman" w:eastAsia="MS Mincho" w:hAnsi="Times New Roman" w:cs="Times New Roman"/>
          <w:sz w:val="24"/>
          <w:szCs w:val="24"/>
        </w:rPr>
        <w:t>uhet</w:t>
      </w:r>
      <w:r w:rsidRPr="00614F56">
        <w:rPr>
          <w:rFonts w:ascii="Times New Roman" w:eastAsia="MS Mincho" w:hAnsi="Times New Roman" w:cs="Times New Roman"/>
          <w:spacing w:val="-1"/>
          <w:sz w:val="24"/>
          <w:szCs w:val="24"/>
        </w:rPr>
        <w:t xml:space="preserve"> </w:t>
      </w:r>
      <w:r w:rsidRPr="00614F56">
        <w:rPr>
          <w:rFonts w:ascii="Times New Roman" w:eastAsia="MS Mincho" w:hAnsi="Times New Roman" w:cs="Times New Roman"/>
          <w:sz w:val="24"/>
          <w:szCs w:val="24"/>
        </w:rPr>
        <w:t>n</w:t>
      </w:r>
      <w:r w:rsidRPr="00614F56">
        <w:rPr>
          <w:rFonts w:ascii="Times New Roman" w:eastAsia="MS Mincho" w:hAnsi="Times New Roman" w:cs="Times New Roman"/>
          <w:spacing w:val="-2"/>
          <w:sz w:val="24"/>
          <w:szCs w:val="24"/>
        </w:rPr>
        <w:t>g</w:t>
      </w:r>
      <w:r w:rsidRPr="00614F56">
        <w:rPr>
          <w:rFonts w:ascii="Times New Roman" w:eastAsia="MS Mincho" w:hAnsi="Times New Roman" w:cs="Times New Roman"/>
          <w:sz w:val="24"/>
          <w:szCs w:val="24"/>
        </w:rPr>
        <w:t>a ai</w:t>
      </w:r>
      <w:r w:rsidRPr="00614F56">
        <w:rPr>
          <w:rFonts w:ascii="Times New Roman" w:eastAsia="MS Mincho" w:hAnsi="Times New Roman" w:cs="Times New Roman"/>
          <w:spacing w:val="1"/>
          <w:sz w:val="24"/>
          <w:szCs w:val="24"/>
        </w:rPr>
        <w:t xml:space="preserve"> </w:t>
      </w:r>
      <w:r w:rsidRPr="00614F56">
        <w:rPr>
          <w:rFonts w:ascii="Times New Roman" w:eastAsia="MS Mincho" w:hAnsi="Times New Roman" w:cs="Times New Roman"/>
          <w:sz w:val="24"/>
          <w:szCs w:val="24"/>
        </w:rPr>
        <w:t>p</w:t>
      </w:r>
      <w:r w:rsidRPr="00614F56">
        <w:rPr>
          <w:rFonts w:ascii="Times New Roman" w:eastAsia="MS Mincho" w:hAnsi="Times New Roman" w:cs="Times New Roman"/>
          <w:spacing w:val="-2"/>
          <w:sz w:val="24"/>
          <w:szCs w:val="24"/>
        </w:rPr>
        <w:t>e</w:t>
      </w:r>
      <w:r w:rsidRPr="00614F56">
        <w:rPr>
          <w:rFonts w:ascii="Times New Roman" w:eastAsia="MS Mincho" w:hAnsi="Times New Roman" w:cs="Times New Roman"/>
          <w:spacing w:val="1"/>
          <w:sz w:val="24"/>
          <w:szCs w:val="24"/>
        </w:rPr>
        <w:t>r</w:t>
      </w:r>
      <w:r w:rsidRPr="00614F56">
        <w:rPr>
          <w:rFonts w:ascii="Times New Roman" w:eastAsia="MS Mincho" w:hAnsi="Times New Roman" w:cs="Times New Roman"/>
          <w:sz w:val="24"/>
          <w:szCs w:val="24"/>
        </w:rPr>
        <w:t>son</w:t>
      </w:r>
      <w:r w:rsidRPr="00614F56">
        <w:rPr>
          <w:rFonts w:ascii="Times New Roman" w:eastAsia="MS Mincho" w:hAnsi="Times New Roman" w:cs="Times New Roman"/>
          <w:spacing w:val="-2"/>
          <w:sz w:val="24"/>
          <w:szCs w:val="24"/>
        </w:rPr>
        <w:t xml:space="preserve"> </w:t>
      </w:r>
      <w:r w:rsidRPr="00614F56">
        <w:rPr>
          <w:rFonts w:ascii="Times New Roman" w:eastAsia="MS Mincho" w:hAnsi="Times New Roman" w:cs="Times New Roman"/>
          <w:sz w:val="24"/>
          <w:szCs w:val="24"/>
        </w:rPr>
        <w:t>i</w:t>
      </w:r>
      <w:r w:rsidRPr="00614F56">
        <w:rPr>
          <w:rFonts w:ascii="Times New Roman" w:eastAsia="MS Mincho" w:hAnsi="Times New Roman" w:cs="Times New Roman"/>
          <w:spacing w:val="1"/>
          <w:sz w:val="24"/>
          <w:szCs w:val="24"/>
        </w:rPr>
        <w:t xml:space="preserve"> </w:t>
      </w:r>
      <w:r w:rsidRPr="00614F56">
        <w:rPr>
          <w:rFonts w:ascii="Times New Roman" w:eastAsia="MS Mincho" w:hAnsi="Times New Roman" w:cs="Times New Roman"/>
          <w:spacing w:val="-2"/>
          <w:sz w:val="24"/>
          <w:szCs w:val="24"/>
        </w:rPr>
        <w:t>c</w:t>
      </w:r>
      <w:r w:rsidRPr="00614F56">
        <w:rPr>
          <w:rFonts w:ascii="Times New Roman" w:eastAsia="MS Mincho" w:hAnsi="Times New Roman" w:cs="Times New Roman"/>
          <w:spacing w:val="1"/>
          <w:sz w:val="24"/>
          <w:szCs w:val="24"/>
        </w:rPr>
        <w:t>i</w:t>
      </w:r>
      <w:r w:rsidRPr="00614F56">
        <w:rPr>
          <w:rFonts w:ascii="Times New Roman" w:eastAsia="MS Mincho" w:hAnsi="Times New Roman" w:cs="Times New Roman"/>
          <w:spacing w:val="-1"/>
          <w:sz w:val="24"/>
          <w:szCs w:val="24"/>
        </w:rPr>
        <w:t>l</w:t>
      </w:r>
      <w:r w:rsidRPr="00614F56">
        <w:rPr>
          <w:rFonts w:ascii="Times New Roman" w:eastAsia="MS Mincho" w:hAnsi="Times New Roman" w:cs="Times New Roman"/>
          <w:sz w:val="24"/>
          <w:szCs w:val="24"/>
        </w:rPr>
        <w:t>i</w:t>
      </w:r>
      <w:r w:rsidRPr="00614F56">
        <w:rPr>
          <w:rFonts w:ascii="Times New Roman" w:eastAsia="MS Mincho" w:hAnsi="Times New Roman" w:cs="Times New Roman"/>
          <w:spacing w:val="1"/>
          <w:sz w:val="24"/>
          <w:szCs w:val="24"/>
        </w:rPr>
        <w:t xml:space="preserve"> </w:t>
      </w:r>
      <w:r w:rsidRPr="00614F56">
        <w:rPr>
          <w:rFonts w:ascii="Times New Roman" w:eastAsia="MS Mincho" w:hAnsi="Times New Roman" w:cs="Times New Roman"/>
          <w:sz w:val="24"/>
          <w:szCs w:val="24"/>
        </w:rPr>
        <w:t>nuk</w:t>
      </w:r>
      <w:r w:rsidRPr="00614F56">
        <w:rPr>
          <w:rFonts w:ascii="Times New Roman" w:eastAsia="MS Mincho" w:hAnsi="Times New Roman" w:cs="Times New Roman"/>
          <w:spacing w:val="-2"/>
          <w:sz w:val="24"/>
          <w:szCs w:val="24"/>
        </w:rPr>
        <w:t xml:space="preserve"> </w:t>
      </w:r>
      <w:r w:rsidRPr="00614F56">
        <w:rPr>
          <w:rFonts w:ascii="Times New Roman" w:eastAsia="MS Mincho" w:hAnsi="Times New Roman" w:cs="Times New Roman"/>
          <w:sz w:val="24"/>
          <w:szCs w:val="24"/>
        </w:rPr>
        <w:t>ës</w:t>
      </w:r>
      <w:r w:rsidRPr="00614F56">
        <w:rPr>
          <w:rFonts w:ascii="Times New Roman" w:eastAsia="MS Mincho" w:hAnsi="Times New Roman" w:cs="Times New Roman"/>
          <w:spacing w:val="-2"/>
          <w:sz w:val="24"/>
          <w:szCs w:val="24"/>
        </w:rPr>
        <w:t>h</w:t>
      </w:r>
      <w:r w:rsidRPr="00614F56">
        <w:rPr>
          <w:rFonts w:ascii="Times New Roman" w:eastAsia="MS Mincho" w:hAnsi="Times New Roman" w:cs="Times New Roman"/>
          <w:spacing w:val="-1"/>
          <w:sz w:val="24"/>
          <w:szCs w:val="24"/>
        </w:rPr>
        <w:t>t</w:t>
      </w:r>
      <w:r w:rsidRPr="00614F56">
        <w:rPr>
          <w:rFonts w:ascii="Times New Roman" w:eastAsia="MS Mincho" w:hAnsi="Times New Roman" w:cs="Times New Roman"/>
          <w:sz w:val="24"/>
          <w:szCs w:val="24"/>
        </w:rPr>
        <w:t>ë i</w:t>
      </w:r>
      <w:r w:rsidRPr="00614F56">
        <w:rPr>
          <w:rFonts w:ascii="Times New Roman" w:eastAsia="MS Mincho" w:hAnsi="Times New Roman" w:cs="Times New Roman"/>
          <w:spacing w:val="-1"/>
          <w:sz w:val="24"/>
          <w:szCs w:val="24"/>
        </w:rPr>
        <w:t xml:space="preserve"> </w:t>
      </w:r>
      <w:r w:rsidRPr="00614F56">
        <w:rPr>
          <w:rFonts w:ascii="Times New Roman" w:eastAsia="MS Mincho" w:hAnsi="Times New Roman" w:cs="Times New Roman"/>
          <w:spacing w:val="1"/>
          <w:sz w:val="24"/>
          <w:szCs w:val="24"/>
        </w:rPr>
        <w:t>l</w:t>
      </w:r>
      <w:r w:rsidRPr="00614F56">
        <w:rPr>
          <w:rFonts w:ascii="Times New Roman" w:eastAsia="MS Mincho" w:hAnsi="Times New Roman" w:cs="Times New Roman"/>
          <w:spacing w:val="-1"/>
          <w:sz w:val="24"/>
          <w:szCs w:val="24"/>
        </w:rPr>
        <w:t>i</w:t>
      </w:r>
      <w:r w:rsidRPr="00614F56">
        <w:rPr>
          <w:rFonts w:ascii="Times New Roman" w:eastAsia="MS Mincho" w:hAnsi="Times New Roman" w:cs="Times New Roman"/>
          <w:spacing w:val="1"/>
          <w:sz w:val="24"/>
          <w:szCs w:val="24"/>
        </w:rPr>
        <w:t>r</w:t>
      </w:r>
      <w:r w:rsidRPr="00614F56">
        <w:rPr>
          <w:rFonts w:ascii="Times New Roman" w:eastAsia="MS Mincho" w:hAnsi="Times New Roman" w:cs="Times New Roman"/>
          <w:sz w:val="24"/>
          <w:szCs w:val="24"/>
        </w:rPr>
        <w:t>uar</w:t>
      </w:r>
      <w:r w:rsidRPr="00614F56">
        <w:rPr>
          <w:rFonts w:ascii="Times New Roman" w:eastAsia="MS Mincho" w:hAnsi="Times New Roman" w:cs="Times New Roman"/>
          <w:spacing w:val="-1"/>
          <w:sz w:val="24"/>
          <w:szCs w:val="24"/>
        </w:rPr>
        <w:t xml:space="preserve"> </w:t>
      </w:r>
      <w:r w:rsidRPr="00614F56">
        <w:rPr>
          <w:rFonts w:ascii="Times New Roman" w:eastAsia="MS Mincho" w:hAnsi="Times New Roman" w:cs="Times New Roman"/>
          <w:sz w:val="24"/>
          <w:szCs w:val="24"/>
        </w:rPr>
        <w:t>n</w:t>
      </w:r>
      <w:r w:rsidRPr="00614F56">
        <w:rPr>
          <w:rFonts w:ascii="Times New Roman" w:eastAsia="MS Mincho" w:hAnsi="Times New Roman" w:cs="Times New Roman"/>
          <w:spacing w:val="-2"/>
          <w:sz w:val="24"/>
          <w:szCs w:val="24"/>
        </w:rPr>
        <w:t>g</w:t>
      </w:r>
      <w:r w:rsidRPr="00614F56">
        <w:rPr>
          <w:rFonts w:ascii="Times New Roman" w:eastAsia="MS Mincho" w:hAnsi="Times New Roman" w:cs="Times New Roman"/>
          <w:sz w:val="24"/>
          <w:szCs w:val="24"/>
        </w:rPr>
        <w:t>a pa</w:t>
      </w:r>
      <w:r w:rsidRPr="00614F56">
        <w:rPr>
          <w:rFonts w:ascii="Times New Roman" w:eastAsia="MS Mincho" w:hAnsi="Times New Roman" w:cs="Times New Roman"/>
          <w:spacing w:val="-2"/>
          <w:sz w:val="24"/>
          <w:szCs w:val="24"/>
        </w:rPr>
        <w:t>g</w:t>
      </w:r>
      <w:r w:rsidRPr="00614F56">
        <w:rPr>
          <w:rFonts w:ascii="Times New Roman" w:eastAsia="MS Mincho" w:hAnsi="Times New Roman" w:cs="Times New Roman"/>
          <w:sz w:val="24"/>
          <w:szCs w:val="24"/>
        </w:rPr>
        <w:t>esa.</w:t>
      </w:r>
    </w:p>
    <w:p w:rsidR="000A6B74" w:rsidRPr="00614F56" w:rsidRDefault="000A6B74" w:rsidP="000A6B74">
      <w:pPr>
        <w:spacing w:after="0" w:line="240" w:lineRule="auto"/>
        <w:jc w:val="center"/>
        <w:rPr>
          <w:rFonts w:ascii="Times New Roman" w:eastAsia="MS Mincho" w:hAnsi="Times New Roman" w:cs="Times New Roman"/>
          <w:b/>
          <w:sz w:val="24"/>
          <w:szCs w:val="24"/>
          <w:highlight w:val="yellow"/>
        </w:rPr>
      </w:pPr>
    </w:p>
    <w:p w:rsidR="003841F4" w:rsidRPr="00614F56" w:rsidRDefault="003841F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III</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KOMUNALE PËR LËSHIMIN E CERTIFIKATAVE DHE DOKUMENTEVE ZYRTARE</w:t>
      </w:r>
    </w:p>
    <w:p w:rsidR="000A6B74" w:rsidRPr="00614F56" w:rsidRDefault="000A6B74" w:rsidP="000A6B74">
      <w:pPr>
        <w:spacing w:after="0" w:line="240" w:lineRule="auto"/>
        <w:rPr>
          <w:rFonts w:ascii="Times New Roman" w:eastAsia="MS Mincho" w:hAnsi="Times New Roman" w:cs="Times New Roman"/>
          <w:sz w:val="24"/>
          <w:szCs w:val="24"/>
          <w:highlight w:val="yellow"/>
        </w:rPr>
      </w:pPr>
    </w:p>
    <w:p w:rsidR="003841F4" w:rsidRPr="00614F56" w:rsidRDefault="003841F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7</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Lartësia dhe pagesa e taksës për lëshimin e certifikatave dhe dokumenteve zyrtare</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Të gjithë personat që pajisen me certifikata zyrtare dhe dokumente tjera zyrtare nga Komuna, paguajnë taksë komunale,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Certifikata e lindjes – një euro (1 €);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 Ekstrakti i lindjes - një euro (1 €);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1.3. Certifikata e shtetësisë - një euro (1 €);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1.4. Certifikata e martesës - një (euro 1 €);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 Certifikata e vendbanimit apo e vendqëndrimit - </w:t>
      </w:r>
      <w:r w:rsidR="009C7D03" w:rsidRPr="00614F56">
        <w:rPr>
          <w:rFonts w:ascii="Times New Roman" w:eastAsia="MS Mincho" w:hAnsi="Times New Roman" w:cs="Times New Roman"/>
          <w:sz w:val="24"/>
          <w:szCs w:val="24"/>
        </w:rPr>
        <w:t>një</w:t>
      </w:r>
      <w:r w:rsidRPr="00614F56">
        <w:rPr>
          <w:rFonts w:ascii="Times New Roman" w:eastAsia="MS Mincho" w:hAnsi="Times New Roman" w:cs="Times New Roman"/>
          <w:sz w:val="24"/>
          <w:szCs w:val="24"/>
        </w:rPr>
        <w:t xml:space="preserve"> euro (</w:t>
      </w:r>
      <w:r w:rsidR="009C7D03" w:rsidRPr="00614F56">
        <w:rPr>
          <w:rFonts w:ascii="Times New Roman" w:eastAsia="MS Mincho" w:hAnsi="Times New Roman" w:cs="Times New Roman"/>
          <w:sz w:val="24"/>
          <w:szCs w:val="24"/>
        </w:rPr>
        <w:t>1</w:t>
      </w:r>
      <w:r w:rsidRPr="00614F56">
        <w:rPr>
          <w:rFonts w:ascii="Times New Roman" w:eastAsia="MS Mincho" w:hAnsi="Times New Roman" w:cs="Times New Roman"/>
          <w:sz w:val="24"/>
          <w:szCs w:val="24"/>
        </w:rPr>
        <w:t xml:space="preserve">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1.6. Certifikata e gjendjes martesore - një euro (1 €);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1.7. Certifikata e vdekjes - një euro (1 €);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1.8. Certifikata e bashkësisë familjare - </w:t>
      </w:r>
      <w:r w:rsidR="00E60987" w:rsidRPr="00614F56">
        <w:rPr>
          <w:rFonts w:ascii="Times New Roman" w:eastAsia="MS Mincho" w:hAnsi="Times New Roman" w:cs="Times New Roman"/>
          <w:sz w:val="24"/>
          <w:szCs w:val="24"/>
        </w:rPr>
        <w:t>një</w:t>
      </w:r>
      <w:r w:rsidRPr="00614F56">
        <w:rPr>
          <w:rFonts w:ascii="Times New Roman" w:eastAsia="MS Mincho" w:hAnsi="Times New Roman" w:cs="Times New Roman"/>
          <w:sz w:val="24"/>
          <w:szCs w:val="24"/>
        </w:rPr>
        <w:t xml:space="preserve"> euro (</w:t>
      </w:r>
      <w:r w:rsidR="00E60987" w:rsidRPr="00614F56">
        <w:rPr>
          <w:rFonts w:ascii="Times New Roman" w:eastAsia="MS Mincho" w:hAnsi="Times New Roman" w:cs="Times New Roman"/>
          <w:sz w:val="24"/>
          <w:szCs w:val="24"/>
        </w:rPr>
        <w:t>1</w:t>
      </w:r>
      <w:r w:rsidRPr="00614F56">
        <w:rPr>
          <w:rFonts w:ascii="Times New Roman" w:eastAsia="MS Mincho" w:hAnsi="Times New Roman" w:cs="Times New Roman"/>
          <w:sz w:val="24"/>
          <w:szCs w:val="24"/>
        </w:rPr>
        <w:t xml:space="preserve"> €);</w:t>
      </w:r>
    </w:p>
    <w:p w:rsidR="0025381E" w:rsidRPr="00614F56" w:rsidRDefault="0025381E"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1.9. Certifikata mbi vërtetimin e arkivit – </w:t>
      </w:r>
      <w:r w:rsidR="006D2FD8" w:rsidRPr="00614F56">
        <w:rPr>
          <w:rFonts w:ascii="Times New Roman" w:eastAsia="MS Mincho" w:hAnsi="Times New Roman" w:cs="Times New Roman"/>
          <w:sz w:val="24"/>
          <w:szCs w:val="24"/>
        </w:rPr>
        <w:t>tre</w:t>
      </w:r>
      <w:r w:rsidRPr="00614F56">
        <w:rPr>
          <w:rFonts w:ascii="Times New Roman" w:eastAsia="MS Mincho" w:hAnsi="Times New Roman" w:cs="Times New Roman"/>
          <w:sz w:val="24"/>
          <w:szCs w:val="24"/>
        </w:rPr>
        <w:t xml:space="preserve"> euro (</w:t>
      </w:r>
      <w:r w:rsidR="006D2FD8" w:rsidRPr="00614F56">
        <w:rPr>
          <w:rFonts w:ascii="Times New Roman" w:eastAsia="MS Mincho" w:hAnsi="Times New Roman" w:cs="Times New Roman"/>
          <w:sz w:val="24"/>
          <w:szCs w:val="24"/>
        </w:rPr>
        <w:t>3</w:t>
      </w:r>
      <w:r w:rsidRPr="00614F56">
        <w:rPr>
          <w:rFonts w:ascii="Times New Roman" w:eastAsia="MS Mincho" w:hAnsi="Times New Roman" w:cs="Times New Roman"/>
          <w:sz w:val="24"/>
          <w:szCs w:val="24"/>
        </w:rPr>
        <w:t xml:space="preserve">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w:t>
      </w:r>
      <w:r w:rsidR="008864B9" w:rsidRPr="00614F56">
        <w:rPr>
          <w:rFonts w:ascii="Times New Roman" w:eastAsia="MS Mincho" w:hAnsi="Times New Roman" w:cs="Times New Roman"/>
          <w:sz w:val="24"/>
          <w:szCs w:val="24"/>
        </w:rPr>
        <w:t>10</w:t>
      </w:r>
      <w:r w:rsidRPr="00614F56">
        <w:rPr>
          <w:rFonts w:ascii="Times New Roman" w:eastAsia="MS Mincho" w:hAnsi="Times New Roman" w:cs="Times New Roman"/>
          <w:sz w:val="24"/>
          <w:szCs w:val="24"/>
        </w:rPr>
        <w:t>. Akti i vdekjes - pesë euro (5 €);</w:t>
      </w:r>
      <w:r w:rsidR="00E60987" w:rsidRPr="00614F56">
        <w:rPr>
          <w:rFonts w:ascii="Times New Roman" w:eastAsia="MS Mincho" w:hAnsi="Times New Roman" w:cs="Times New Roman"/>
          <w:sz w:val="24"/>
          <w:szCs w:val="24"/>
        </w:rPr>
        <w:t xml:space="preserve">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w:t>
      </w:r>
      <w:r w:rsidR="008A0039">
        <w:rPr>
          <w:rFonts w:ascii="Times New Roman" w:eastAsia="MS Mincho" w:hAnsi="Times New Roman" w:cs="Times New Roman"/>
          <w:sz w:val="24"/>
          <w:szCs w:val="24"/>
        </w:rPr>
        <w:t>1</w:t>
      </w:r>
      <w:r w:rsidRPr="00614F56">
        <w:rPr>
          <w:rFonts w:ascii="Times New Roman" w:eastAsia="MS Mincho" w:hAnsi="Times New Roman" w:cs="Times New Roman"/>
          <w:sz w:val="24"/>
          <w:szCs w:val="24"/>
        </w:rPr>
        <w:t>. Vërtetim mbi mjetet e jetesës - dy euro (2 €);</w:t>
      </w:r>
    </w:p>
    <w:p w:rsidR="000A6B74" w:rsidRPr="00614F56" w:rsidRDefault="006D2FD8" w:rsidP="006D2FD8">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w:t>
      </w:r>
      <w:r w:rsidR="000A6B74" w:rsidRPr="00614F56">
        <w:rPr>
          <w:rFonts w:ascii="Times New Roman" w:eastAsia="MS Mincho" w:hAnsi="Times New Roman" w:cs="Times New Roman"/>
          <w:sz w:val="24"/>
          <w:szCs w:val="24"/>
        </w:rPr>
        <w:t>1.1</w:t>
      </w:r>
      <w:r w:rsidR="008A0039">
        <w:rPr>
          <w:rFonts w:ascii="Times New Roman" w:eastAsia="MS Mincho" w:hAnsi="Times New Roman" w:cs="Times New Roman"/>
          <w:sz w:val="24"/>
          <w:szCs w:val="24"/>
        </w:rPr>
        <w:t>2</w:t>
      </w:r>
      <w:r w:rsidR="000A6B74" w:rsidRPr="00614F56">
        <w:rPr>
          <w:rFonts w:ascii="Times New Roman" w:eastAsia="MS Mincho" w:hAnsi="Times New Roman" w:cs="Times New Roman"/>
          <w:sz w:val="24"/>
          <w:szCs w:val="24"/>
        </w:rPr>
        <w:t>. Vërtetim që personi është në jetë - një euro (1 €);</w:t>
      </w:r>
      <w:r w:rsidR="00E60987" w:rsidRPr="00614F56">
        <w:rPr>
          <w:rFonts w:ascii="Times New Roman" w:eastAsia="MS Mincho" w:hAnsi="Times New Roman" w:cs="Times New Roman"/>
          <w:sz w:val="24"/>
          <w:szCs w:val="24"/>
        </w:rPr>
        <w:t xml:space="preserve">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w:t>
      </w:r>
      <w:r w:rsidR="008A0039">
        <w:rPr>
          <w:rFonts w:ascii="Times New Roman" w:eastAsia="MS Mincho" w:hAnsi="Times New Roman" w:cs="Times New Roman"/>
          <w:sz w:val="24"/>
          <w:szCs w:val="24"/>
        </w:rPr>
        <w:t>3</w:t>
      </w:r>
      <w:r w:rsidRPr="00614F56">
        <w:rPr>
          <w:rFonts w:ascii="Times New Roman" w:eastAsia="MS Mincho" w:hAnsi="Times New Roman" w:cs="Times New Roman"/>
          <w:sz w:val="24"/>
          <w:szCs w:val="24"/>
        </w:rPr>
        <w:t xml:space="preserve">. Vërtetim për lajmërim apo ç ‘lajmërimin e vendbanimit </w:t>
      </w:r>
      <w:r w:rsidR="00E60987" w:rsidRPr="00614F56">
        <w:rPr>
          <w:rFonts w:ascii="Times New Roman" w:eastAsia="MS Mincho" w:hAnsi="Times New Roman" w:cs="Times New Roman"/>
          <w:sz w:val="24"/>
          <w:szCs w:val="24"/>
        </w:rPr>
        <w:t>–</w:t>
      </w:r>
      <w:r w:rsidRPr="00614F56">
        <w:rPr>
          <w:rFonts w:ascii="Times New Roman" w:eastAsia="MS Mincho" w:hAnsi="Times New Roman" w:cs="Times New Roman"/>
          <w:sz w:val="24"/>
          <w:szCs w:val="24"/>
        </w:rPr>
        <w:t xml:space="preserve"> </w:t>
      </w:r>
      <w:r w:rsidR="00E60987" w:rsidRPr="00614F56">
        <w:rPr>
          <w:rFonts w:ascii="Times New Roman" w:eastAsia="MS Mincho" w:hAnsi="Times New Roman" w:cs="Times New Roman"/>
          <w:sz w:val="24"/>
          <w:szCs w:val="24"/>
        </w:rPr>
        <w:t>Pa pagesë</w:t>
      </w:r>
      <w:r w:rsidRPr="00614F56">
        <w:rPr>
          <w:rFonts w:ascii="Times New Roman" w:eastAsia="MS Mincho" w:hAnsi="Times New Roman" w:cs="Times New Roman"/>
          <w:sz w:val="24"/>
          <w:szCs w:val="24"/>
        </w:rPr>
        <w:t>;</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w:t>
      </w:r>
      <w:r w:rsidR="008A0039">
        <w:rPr>
          <w:rFonts w:ascii="Times New Roman" w:eastAsia="MS Mincho" w:hAnsi="Times New Roman" w:cs="Times New Roman"/>
          <w:sz w:val="24"/>
          <w:szCs w:val="24"/>
        </w:rPr>
        <w:t>4</w:t>
      </w:r>
      <w:r w:rsidRPr="00614F56">
        <w:rPr>
          <w:rFonts w:ascii="Times New Roman" w:eastAsia="MS Mincho" w:hAnsi="Times New Roman" w:cs="Times New Roman"/>
          <w:sz w:val="24"/>
          <w:szCs w:val="24"/>
        </w:rPr>
        <w:t xml:space="preserve">. Vërtetimi që personi nuk është regjistruar në regjistrat civil </w:t>
      </w:r>
      <w:r w:rsidR="00E60987" w:rsidRPr="00614F56">
        <w:rPr>
          <w:rFonts w:ascii="Times New Roman" w:eastAsia="MS Mincho" w:hAnsi="Times New Roman" w:cs="Times New Roman"/>
          <w:sz w:val="24"/>
          <w:szCs w:val="24"/>
        </w:rPr>
        <w:t>–</w:t>
      </w:r>
      <w:r w:rsidRPr="00614F56">
        <w:rPr>
          <w:rFonts w:ascii="Times New Roman" w:eastAsia="MS Mincho" w:hAnsi="Times New Roman" w:cs="Times New Roman"/>
          <w:sz w:val="24"/>
          <w:szCs w:val="24"/>
        </w:rPr>
        <w:t xml:space="preserve"> </w:t>
      </w:r>
      <w:r w:rsidR="00E60987" w:rsidRPr="00614F56">
        <w:rPr>
          <w:rFonts w:ascii="Times New Roman" w:eastAsia="MS Mincho" w:hAnsi="Times New Roman" w:cs="Times New Roman"/>
          <w:sz w:val="24"/>
          <w:szCs w:val="24"/>
        </w:rPr>
        <w:t>Pa pagesë</w:t>
      </w:r>
    </w:p>
    <w:p w:rsidR="006D2FD8" w:rsidRPr="00614F56" w:rsidRDefault="006D2FD8"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w:t>
      </w:r>
      <w:r w:rsidR="008A0039">
        <w:rPr>
          <w:rFonts w:ascii="Times New Roman" w:eastAsia="MS Mincho" w:hAnsi="Times New Roman" w:cs="Times New Roman"/>
          <w:sz w:val="24"/>
          <w:szCs w:val="24"/>
        </w:rPr>
        <w:t>5</w:t>
      </w:r>
      <w:r w:rsidRPr="00614F56">
        <w:rPr>
          <w:rFonts w:ascii="Times New Roman" w:eastAsia="MS Mincho" w:hAnsi="Times New Roman" w:cs="Times New Roman"/>
          <w:sz w:val="24"/>
          <w:szCs w:val="24"/>
        </w:rPr>
        <w:t>. Pranimi i kërkesave dhe ankesave – një euro (1 €)</w:t>
      </w:r>
      <w:r w:rsidR="00175568" w:rsidRPr="00614F56">
        <w:rPr>
          <w:rFonts w:ascii="Times New Roman" w:eastAsia="MS Mincho" w:hAnsi="Times New Roman" w:cs="Times New Roman"/>
          <w:sz w:val="24"/>
          <w:szCs w:val="24"/>
        </w:rPr>
        <w:t>;</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Pagesa sipas paragrafit 1 të këtij neni bëhet para pranimit të certifikatës apo dokumenteve zyrtare. Pa dëshmi të pagesës nuk mund të merret certifikata apo dokumenti zyrtar.</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3. Për pagesat e bëra sipas paragrafit 1 të këtij neni Komuna lëshon dëshminë përkatës</w:t>
      </w:r>
      <w:r w:rsidR="000A4F63" w:rsidRPr="00614F56">
        <w:rPr>
          <w:rFonts w:ascii="Times New Roman" w:eastAsia="MS Mincho" w:hAnsi="Times New Roman" w:cs="Times New Roman"/>
          <w:sz w:val="24"/>
          <w:szCs w:val="24"/>
        </w:rPr>
        <w:t>e</w:t>
      </w:r>
      <w:r w:rsidRPr="00614F56">
        <w:rPr>
          <w:rFonts w:ascii="Times New Roman" w:eastAsia="MS Mincho" w:hAnsi="Times New Roman" w:cs="Times New Roman"/>
          <w:sz w:val="24"/>
          <w:szCs w:val="24"/>
        </w:rPr>
        <w:t xml:space="preserve"> dhe ky vërtetim është i vlefshëm brenda gjithë vitit fiskal, në rast se kërkesa për marrje të certifikatave dhe dokumenteve zyrtare nuk mund të dorëzohet pas pagesë së taksës. </w:t>
      </w:r>
    </w:p>
    <w:p w:rsidR="000A6B74" w:rsidRPr="00614F56" w:rsidRDefault="000A6B74" w:rsidP="000A6B74">
      <w:pPr>
        <w:spacing w:after="0" w:line="240" w:lineRule="auto"/>
        <w:rPr>
          <w:rFonts w:ascii="Times New Roman" w:eastAsia="MS Mincho" w:hAnsi="Times New Roman" w:cs="Times New Roman"/>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8</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Lirimet nga pagesa e taksës për lëshimin e certifikatave dhe dokumenteve zyrtare</w:t>
      </w:r>
    </w:p>
    <w:p w:rsidR="000A6B74" w:rsidRPr="00614F56" w:rsidRDefault="000A6B74" w:rsidP="000A6B74">
      <w:pPr>
        <w:spacing w:after="0" w:line="240" w:lineRule="auto"/>
        <w:jc w:val="both"/>
        <w:rPr>
          <w:rFonts w:ascii="Times New Roman" w:eastAsia="MS Mincho" w:hAnsi="Times New Roman" w:cs="Times New Roman"/>
          <w:sz w:val="24"/>
          <w:szCs w:val="24"/>
          <w:highlight w:val="yellow"/>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Nga pagesa e taksës për lëshimin e certifikatave dhe dokumenteve zyrtare janë të liruara kategoritë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Veteranët e luftës;</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 Invalidët e luftës së UÇK-së dhe familjarët e dëshmorëve dhe të zhdukurve të UÇK-së;</w:t>
      </w:r>
    </w:p>
    <w:p w:rsidR="000A6B74" w:rsidRPr="00614F56" w:rsidRDefault="000A6B74" w:rsidP="003841F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1.3</w:t>
      </w:r>
      <w:r w:rsidR="003841F4" w:rsidRPr="00614F56">
        <w:rPr>
          <w:rFonts w:ascii="Times New Roman" w:eastAsia="MS Mincho" w:hAnsi="Times New Roman" w:cs="Times New Roman"/>
          <w:sz w:val="24"/>
          <w:szCs w:val="24"/>
        </w:rPr>
        <w:t>. Personat e verbër;</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1.4. Personat paraplegjik dhe tetraplegjik;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1.5. Përfituesit e skemave sociale.</w:t>
      </w:r>
    </w:p>
    <w:p w:rsidR="000A6B74" w:rsidRPr="00614F56" w:rsidRDefault="000A6B74" w:rsidP="000A6B74">
      <w:pPr>
        <w:spacing w:after="0" w:line="240" w:lineRule="auto"/>
        <w:ind w:left="288"/>
        <w:rPr>
          <w:rFonts w:ascii="Times New Roman" w:eastAsia="MS Mincho" w:hAnsi="Times New Roman" w:cs="Times New Roman"/>
          <w:b/>
          <w:sz w:val="24"/>
          <w:szCs w:val="24"/>
        </w:rPr>
      </w:pP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9</w:t>
      </w: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 xml:space="preserve">Detyrimi lidhur me të dhënat </w:t>
      </w:r>
    </w:p>
    <w:p w:rsidR="000A6B74" w:rsidRPr="00614F56" w:rsidRDefault="000A6B74" w:rsidP="000A6B74">
      <w:pPr>
        <w:spacing w:after="0" w:line="240" w:lineRule="auto"/>
        <w:ind w:left="288"/>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Të gjithë personat që kërkojnë të pajisen</w:t>
      </w:r>
      <w:r w:rsidR="008A0039">
        <w:rPr>
          <w:rFonts w:ascii="Times New Roman" w:eastAsia="MS Mincho" w:hAnsi="Times New Roman" w:cs="Times New Roman"/>
          <w:sz w:val="24"/>
          <w:szCs w:val="24"/>
        </w:rPr>
        <w:t xml:space="preserve"> me</w:t>
      </w:r>
      <w:r w:rsidRPr="00614F56">
        <w:rPr>
          <w:rFonts w:ascii="Times New Roman" w:eastAsia="MS Mincho" w:hAnsi="Times New Roman" w:cs="Times New Roman"/>
          <w:sz w:val="24"/>
          <w:szCs w:val="24"/>
        </w:rPr>
        <w:t xml:space="preserve"> certifikatat e parapar</w:t>
      </w:r>
      <w:r w:rsidR="008A0039">
        <w:rPr>
          <w:rFonts w:ascii="Times New Roman" w:eastAsia="MS Mincho" w:hAnsi="Times New Roman" w:cs="Times New Roman"/>
          <w:sz w:val="24"/>
          <w:szCs w:val="24"/>
        </w:rPr>
        <w:t>a</w:t>
      </w:r>
      <w:r w:rsidRPr="00614F56">
        <w:rPr>
          <w:rFonts w:ascii="Times New Roman" w:eastAsia="MS Mincho" w:hAnsi="Times New Roman" w:cs="Times New Roman"/>
          <w:sz w:val="24"/>
          <w:szCs w:val="24"/>
        </w:rPr>
        <w:t xml:space="preserve"> nga nën paragrafi 1.1 deri te nën paragrafi 1.8 të paragrafit 1 të nenit 7 kësaj Rregulloreje, duhet të ofrojnë të dhënat lidhur me regjistrin civil me kohë dhe t’i përditësojnë ato brenda afatit të përcaktuar ligjor.</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Të gjitha personat që kërkojnë të pajisen me vërtetimet e parapara nga nën paragrafi 1.9 deri te nën paragrafi 1.</w:t>
      </w:r>
      <w:r w:rsidR="008A0039">
        <w:rPr>
          <w:rFonts w:ascii="Times New Roman" w:eastAsia="MS Mincho" w:hAnsi="Times New Roman" w:cs="Times New Roman"/>
          <w:sz w:val="24"/>
          <w:szCs w:val="24"/>
        </w:rPr>
        <w:t>15</w:t>
      </w:r>
      <w:r w:rsidRPr="00614F56">
        <w:rPr>
          <w:rFonts w:ascii="Times New Roman" w:eastAsia="MS Mincho" w:hAnsi="Times New Roman" w:cs="Times New Roman"/>
          <w:sz w:val="24"/>
          <w:szCs w:val="24"/>
        </w:rPr>
        <w:t xml:space="preserve"> të nenit 7  kësaj Rregulloreje, duhet të ofrojnë informata të sakta lidhur me gjendjen përkatëse për të cilën pajisen me vërtetim. </w:t>
      </w:r>
    </w:p>
    <w:p w:rsidR="003841F4" w:rsidRPr="00614F56" w:rsidRDefault="003841F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IV</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TAKSAT KOMUNALE ADMINISTRATIVE</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10</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Lartësia dhe pagesa e taksave komunale administrative</w:t>
      </w:r>
    </w:p>
    <w:p w:rsidR="000A6B74" w:rsidRPr="00614F56" w:rsidRDefault="000A6B74" w:rsidP="000A6B74">
      <w:pPr>
        <w:spacing w:after="0" w:line="240" w:lineRule="auto"/>
        <w:rPr>
          <w:rFonts w:ascii="Times New Roman" w:eastAsia="MS Mincho" w:hAnsi="Times New Roman" w:cs="Times New Roman"/>
          <w:b/>
          <w:sz w:val="24"/>
          <w:szCs w:val="24"/>
        </w:rPr>
      </w:pPr>
    </w:p>
    <w:p w:rsidR="007E2E24" w:rsidRPr="00614F56" w:rsidRDefault="000A6B74" w:rsidP="007E2E2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 Të gjithë personat që pranojnë shërbime të caktuara komunale nga Komuna të paraparë në këtë nen, paguajnë taksë komunale administrative, si në vijim: </w:t>
      </w:r>
    </w:p>
    <w:p w:rsidR="007E2E24" w:rsidRPr="00614F56" w:rsidRDefault="000A6B74" w:rsidP="007E2E24">
      <w:pPr>
        <w:pStyle w:val="ListParagraph"/>
        <w:numPr>
          <w:ilvl w:val="1"/>
          <w:numId w:val="5"/>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Kurorëzimi brenda objektit të komunës, brenda orarit të punës – dhjetë euro ( 10 €);</w:t>
      </w:r>
    </w:p>
    <w:p w:rsidR="007E2E24" w:rsidRPr="00614F56" w:rsidRDefault="000A6B74" w:rsidP="007E2E24">
      <w:pPr>
        <w:pStyle w:val="ListParagraph"/>
        <w:numPr>
          <w:ilvl w:val="1"/>
          <w:numId w:val="5"/>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Kurorëzimi brenda objektit të komunës, jashtë orarit të punës – njëzetë euro (20 €);</w:t>
      </w:r>
    </w:p>
    <w:p w:rsidR="007E2E24" w:rsidRPr="00614F56" w:rsidRDefault="000A6B74" w:rsidP="007E2E24">
      <w:pPr>
        <w:pStyle w:val="ListParagraph"/>
        <w:numPr>
          <w:ilvl w:val="1"/>
          <w:numId w:val="5"/>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Kurorëzimi jashtë objektit të komunës, brenda orarit të punës – njëzetepesë euro (25 €);</w:t>
      </w:r>
      <w:r w:rsidR="00CC0CA3" w:rsidRPr="00614F56">
        <w:rPr>
          <w:rFonts w:ascii="Times New Roman" w:eastAsia="MS Mincho" w:hAnsi="Times New Roman" w:cs="Times New Roman"/>
          <w:sz w:val="24"/>
          <w:szCs w:val="24"/>
        </w:rPr>
        <w:t xml:space="preserve"> </w:t>
      </w:r>
    </w:p>
    <w:p w:rsidR="007E2E24" w:rsidRPr="00614F56" w:rsidRDefault="000A6B74" w:rsidP="007E2E24">
      <w:pPr>
        <w:pStyle w:val="ListParagraph"/>
        <w:numPr>
          <w:ilvl w:val="1"/>
          <w:numId w:val="5"/>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Kurorëzimi jashtë objektit të komunës, jashtë orarit të punës – </w:t>
      </w:r>
      <w:r w:rsidR="007E2E24" w:rsidRPr="00614F56">
        <w:rPr>
          <w:rFonts w:ascii="Times New Roman" w:eastAsia="MS Mincho" w:hAnsi="Times New Roman" w:cs="Times New Roman"/>
          <w:sz w:val="24"/>
          <w:szCs w:val="24"/>
        </w:rPr>
        <w:t>pesëdhjetë</w:t>
      </w:r>
      <w:r w:rsidRPr="00614F56">
        <w:rPr>
          <w:rFonts w:ascii="Times New Roman" w:eastAsia="MS Mincho" w:hAnsi="Times New Roman" w:cs="Times New Roman"/>
          <w:sz w:val="24"/>
          <w:szCs w:val="24"/>
        </w:rPr>
        <w:t xml:space="preserve"> euro (50 €);</w:t>
      </w:r>
    </w:p>
    <w:p w:rsidR="007E2E24" w:rsidRPr="00614F56" w:rsidRDefault="000A6B74" w:rsidP="007E2E24">
      <w:pPr>
        <w:pStyle w:val="ListParagraph"/>
        <w:numPr>
          <w:ilvl w:val="1"/>
          <w:numId w:val="5"/>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Korrigjimi emrit personal (germëzimi) – tri euro (3 €)</w:t>
      </w:r>
      <w:r w:rsidR="00865171" w:rsidRPr="00614F56">
        <w:rPr>
          <w:rFonts w:ascii="Times New Roman" w:eastAsia="MS Mincho" w:hAnsi="Times New Roman" w:cs="Times New Roman"/>
          <w:sz w:val="24"/>
          <w:szCs w:val="24"/>
        </w:rPr>
        <w:t xml:space="preserve"> </w:t>
      </w:r>
    </w:p>
    <w:p w:rsidR="007E2E24" w:rsidRPr="00614F56" w:rsidRDefault="000A6B74" w:rsidP="007E2E24">
      <w:pPr>
        <w:pStyle w:val="ListParagraph"/>
        <w:numPr>
          <w:ilvl w:val="1"/>
          <w:numId w:val="5"/>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Ndryshimi i emrit personal – pesë</w:t>
      </w:r>
      <w:r w:rsidR="00175568" w:rsidRPr="00614F56">
        <w:rPr>
          <w:rFonts w:ascii="Times New Roman" w:eastAsia="MS Mincho" w:hAnsi="Times New Roman" w:cs="Times New Roman"/>
          <w:sz w:val="24"/>
          <w:szCs w:val="24"/>
        </w:rPr>
        <w:t>dhjetë</w:t>
      </w:r>
      <w:r w:rsidRPr="00614F56">
        <w:rPr>
          <w:rFonts w:ascii="Times New Roman" w:eastAsia="MS Mincho" w:hAnsi="Times New Roman" w:cs="Times New Roman"/>
          <w:sz w:val="24"/>
          <w:szCs w:val="24"/>
        </w:rPr>
        <w:t xml:space="preserve"> euro (5</w:t>
      </w:r>
      <w:r w:rsidR="00175568" w:rsidRPr="00614F56">
        <w:rPr>
          <w:rFonts w:ascii="Times New Roman" w:eastAsia="MS Mincho" w:hAnsi="Times New Roman" w:cs="Times New Roman"/>
          <w:sz w:val="24"/>
          <w:szCs w:val="24"/>
        </w:rPr>
        <w:t>0</w:t>
      </w:r>
      <w:r w:rsidRPr="00614F56">
        <w:rPr>
          <w:rFonts w:ascii="Times New Roman" w:eastAsia="MS Mincho" w:hAnsi="Times New Roman" w:cs="Times New Roman"/>
          <w:sz w:val="24"/>
          <w:szCs w:val="24"/>
        </w:rPr>
        <w:t xml:space="preserve"> €);</w:t>
      </w:r>
    </w:p>
    <w:p w:rsidR="007E2E24" w:rsidRPr="00614F56" w:rsidRDefault="000A6B74" w:rsidP="007E2E24">
      <w:pPr>
        <w:pStyle w:val="ListParagraph"/>
        <w:numPr>
          <w:ilvl w:val="1"/>
          <w:numId w:val="5"/>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Ndërrimi i mbiemrit pas anulimit të martesës pesë euro (5 €);</w:t>
      </w:r>
      <w:r w:rsidR="00865171" w:rsidRPr="00614F56">
        <w:rPr>
          <w:rFonts w:ascii="Times New Roman" w:eastAsia="MS Mincho" w:hAnsi="Times New Roman" w:cs="Times New Roman"/>
          <w:sz w:val="24"/>
          <w:szCs w:val="24"/>
        </w:rPr>
        <w:t xml:space="preserve"> </w:t>
      </w:r>
    </w:p>
    <w:p w:rsidR="007E2E24" w:rsidRPr="00614F56" w:rsidRDefault="000A6B74" w:rsidP="007E2E24">
      <w:pPr>
        <w:pStyle w:val="ListParagraph"/>
        <w:numPr>
          <w:ilvl w:val="1"/>
          <w:numId w:val="5"/>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Anulimi i dyfishtë i regjistrimit në gjendjen civile pesë euro (5 €);</w:t>
      </w:r>
    </w:p>
    <w:p w:rsidR="00E77886" w:rsidRPr="00614F56" w:rsidRDefault="000A6B74" w:rsidP="00E77886">
      <w:pPr>
        <w:pStyle w:val="ListParagraph"/>
        <w:numPr>
          <w:ilvl w:val="1"/>
          <w:numId w:val="5"/>
        </w:num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Kërkesa për procesverbal</w:t>
      </w:r>
      <w:r w:rsidR="00865171" w:rsidRPr="00614F56">
        <w:rPr>
          <w:rFonts w:ascii="Times New Roman" w:eastAsia="MS Mincho" w:hAnsi="Times New Roman" w:cs="Times New Roman"/>
          <w:sz w:val="24"/>
          <w:szCs w:val="24"/>
        </w:rPr>
        <w:t>e</w:t>
      </w:r>
      <w:r w:rsidRPr="00614F56">
        <w:rPr>
          <w:rFonts w:ascii="Times New Roman" w:eastAsia="MS Mincho" w:hAnsi="Times New Roman" w:cs="Times New Roman"/>
          <w:sz w:val="24"/>
          <w:szCs w:val="24"/>
        </w:rPr>
        <w:t xml:space="preserve"> të ndryshme - pesë euro (5 €);</w:t>
      </w:r>
    </w:p>
    <w:p w:rsidR="00E77886" w:rsidRPr="00614F56" w:rsidRDefault="00175568" w:rsidP="00E77886">
      <w:pPr>
        <w:pStyle w:val="ListParagraph"/>
        <w:numPr>
          <w:ilvl w:val="1"/>
          <w:numId w:val="5"/>
        </w:numPr>
        <w:tabs>
          <w:tab w:val="left" w:pos="900"/>
        </w:tabs>
        <w:spacing w:after="0" w:line="240" w:lineRule="auto"/>
        <w:ind w:left="360" w:right="296" w:firstLine="0"/>
        <w:rPr>
          <w:rFonts w:ascii="Times New Roman" w:eastAsia="MS Mincho" w:hAnsi="Times New Roman" w:cs="Times New Roman"/>
          <w:sz w:val="24"/>
          <w:szCs w:val="24"/>
        </w:rPr>
      </w:pPr>
      <w:r w:rsidRPr="00614F56">
        <w:rPr>
          <w:rFonts w:ascii="Times New Roman" w:eastAsia="MS Mincho" w:hAnsi="Times New Roman" w:cs="Times New Roman"/>
          <w:sz w:val="24"/>
          <w:szCs w:val="24"/>
        </w:rPr>
        <w:t>Legalizimi i dokumenteve në bazë të origjinalit</w:t>
      </w:r>
      <w:r w:rsidR="000A6B74" w:rsidRPr="00614F56">
        <w:rPr>
          <w:rFonts w:ascii="Times New Roman" w:eastAsia="MS Mincho" w:hAnsi="Times New Roman" w:cs="Times New Roman"/>
          <w:sz w:val="24"/>
          <w:szCs w:val="24"/>
        </w:rPr>
        <w:t xml:space="preserve"> (për një faqe) – pesëdhjetë cent (0.50€);</w:t>
      </w:r>
    </w:p>
    <w:p w:rsidR="007E2E24" w:rsidRPr="00614F56" w:rsidRDefault="000A6B74" w:rsidP="00E77886">
      <w:pPr>
        <w:pStyle w:val="ListParagraph"/>
        <w:numPr>
          <w:ilvl w:val="1"/>
          <w:numId w:val="5"/>
        </w:numPr>
        <w:tabs>
          <w:tab w:val="left" w:pos="900"/>
        </w:tabs>
        <w:spacing w:after="0" w:line="240" w:lineRule="auto"/>
        <w:ind w:left="360" w:right="296" w:firstLine="0"/>
        <w:rPr>
          <w:rFonts w:ascii="Times New Roman" w:eastAsia="MS Mincho" w:hAnsi="Times New Roman" w:cs="Times New Roman"/>
          <w:sz w:val="24"/>
          <w:szCs w:val="24"/>
        </w:rPr>
      </w:pPr>
      <w:r w:rsidRPr="00614F56">
        <w:rPr>
          <w:rFonts w:ascii="Times New Roman" w:eastAsia="MS Mincho" w:hAnsi="Times New Roman" w:cs="Times New Roman"/>
          <w:sz w:val="24"/>
          <w:szCs w:val="24"/>
        </w:rPr>
        <w:t>Lëshimi i vërtetimit për gjendjen e tatimit në pronë – dy euro (2 €)</w:t>
      </w:r>
      <w:r w:rsidR="005229C3" w:rsidRPr="00614F56">
        <w:rPr>
          <w:rFonts w:ascii="Times New Roman" w:eastAsia="MS Mincho" w:hAnsi="Times New Roman" w:cs="Times New Roman"/>
          <w:sz w:val="24"/>
          <w:szCs w:val="24"/>
        </w:rPr>
        <w:t>;</w:t>
      </w:r>
    </w:p>
    <w:p w:rsidR="00E77886" w:rsidRPr="00614F56" w:rsidRDefault="000A6B74"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Leja mbi varrimin – </w:t>
      </w:r>
      <w:r w:rsidR="00865171" w:rsidRPr="00614F56">
        <w:rPr>
          <w:rFonts w:ascii="Times New Roman" w:eastAsia="MS Mincho" w:hAnsi="Times New Roman" w:cs="Times New Roman"/>
          <w:sz w:val="24"/>
          <w:szCs w:val="24"/>
        </w:rPr>
        <w:t>Pa pagesë</w:t>
      </w:r>
      <w:r w:rsidR="00E77886" w:rsidRPr="00614F56">
        <w:rPr>
          <w:rFonts w:ascii="Times New Roman" w:eastAsia="MS Mincho" w:hAnsi="Times New Roman" w:cs="Times New Roman"/>
          <w:sz w:val="24"/>
          <w:szCs w:val="24"/>
        </w:rPr>
        <w:t>;</w:t>
      </w:r>
    </w:p>
    <w:p w:rsidR="00E77886" w:rsidRPr="00614F56" w:rsidRDefault="00D90A39"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614F56">
        <w:rPr>
          <w:rFonts w:ascii="Times New Roman" w:hAnsi="Times New Roman" w:cs="Times New Roman"/>
          <w:sz w:val="24"/>
          <w:szCs w:val="24"/>
        </w:rPr>
        <w:t>Inspektim final në fushën e ndërtimit për personat fizik dhe juridik</w:t>
      </w:r>
      <w:r w:rsidR="00FD165B" w:rsidRPr="00614F56">
        <w:rPr>
          <w:rFonts w:ascii="Times New Roman" w:hAnsi="Times New Roman" w:cs="Times New Roman"/>
          <w:sz w:val="24"/>
          <w:szCs w:val="24"/>
        </w:rPr>
        <w:t xml:space="preserve"> </w:t>
      </w:r>
      <w:r w:rsidR="000A6B74" w:rsidRPr="00614F56">
        <w:rPr>
          <w:rFonts w:ascii="Times New Roman" w:eastAsia="MS Mincho" w:hAnsi="Times New Roman" w:cs="Times New Roman"/>
          <w:sz w:val="24"/>
          <w:szCs w:val="24"/>
        </w:rPr>
        <w:t>– dhjetë euro (10 €)</w:t>
      </w:r>
    </w:p>
    <w:p w:rsidR="00E77886" w:rsidRPr="00614F56" w:rsidRDefault="00FD165B"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614F56">
        <w:rPr>
          <w:rFonts w:ascii="Times New Roman" w:hAnsi="Times New Roman" w:cs="Times New Roman"/>
          <w:sz w:val="24"/>
          <w:szCs w:val="24"/>
        </w:rPr>
        <w:t>Kërkesa për mbikëqyrje të asgjësimit të produkteve ushqimore dhe jo ushqimore deri në 1500</w:t>
      </w:r>
      <w:r w:rsidR="00E77886" w:rsidRPr="00614F56">
        <w:rPr>
          <w:rFonts w:ascii="Times New Roman" w:hAnsi="Times New Roman" w:cs="Times New Roman"/>
          <w:sz w:val="24"/>
          <w:szCs w:val="24"/>
        </w:rPr>
        <w:t xml:space="preserve"> </w:t>
      </w:r>
      <w:r w:rsidRPr="00614F56">
        <w:rPr>
          <w:rFonts w:ascii="Times New Roman" w:hAnsi="Times New Roman" w:cs="Times New Roman"/>
          <w:sz w:val="24"/>
          <w:szCs w:val="24"/>
        </w:rPr>
        <w:t xml:space="preserve">kg/litër </w:t>
      </w:r>
      <w:r w:rsidR="005229C3" w:rsidRPr="00614F56">
        <w:rPr>
          <w:rFonts w:ascii="Times New Roman" w:hAnsi="Times New Roman" w:cs="Times New Roman"/>
          <w:sz w:val="24"/>
          <w:szCs w:val="24"/>
        </w:rPr>
        <w:t xml:space="preserve">njëzetepesë </w:t>
      </w:r>
      <w:r w:rsidRPr="00614F56">
        <w:rPr>
          <w:rFonts w:ascii="Times New Roman" w:hAnsi="Times New Roman" w:cs="Times New Roman"/>
          <w:sz w:val="24"/>
          <w:szCs w:val="24"/>
        </w:rPr>
        <w:t>euro</w:t>
      </w:r>
      <w:r w:rsidR="005229C3" w:rsidRPr="00614F56">
        <w:rPr>
          <w:rFonts w:ascii="Times New Roman" w:hAnsi="Times New Roman" w:cs="Times New Roman"/>
          <w:sz w:val="24"/>
          <w:szCs w:val="24"/>
        </w:rPr>
        <w:t xml:space="preserve"> </w:t>
      </w:r>
      <w:r w:rsidR="005229C3" w:rsidRPr="00614F56">
        <w:rPr>
          <w:rFonts w:ascii="Times New Roman" w:eastAsia="MS Mincho" w:hAnsi="Times New Roman" w:cs="Times New Roman"/>
          <w:sz w:val="24"/>
          <w:szCs w:val="24"/>
        </w:rPr>
        <w:t>(25 €)</w:t>
      </w:r>
      <w:r w:rsidRPr="00614F56">
        <w:rPr>
          <w:rFonts w:ascii="Times New Roman" w:hAnsi="Times New Roman" w:cs="Times New Roman"/>
          <w:sz w:val="24"/>
          <w:szCs w:val="24"/>
        </w:rPr>
        <w:t xml:space="preserve">, mbi 1500 kg/litër është </w:t>
      </w:r>
      <w:r w:rsidR="005229C3" w:rsidRPr="00614F56">
        <w:rPr>
          <w:rFonts w:ascii="Times New Roman" w:hAnsi="Times New Roman" w:cs="Times New Roman"/>
          <w:sz w:val="24"/>
          <w:szCs w:val="24"/>
        </w:rPr>
        <w:t xml:space="preserve">pesëdhjetë euro </w:t>
      </w:r>
      <w:r w:rsidR="005229C3" w:rsidRPr="00614F56">
        <w:rPr>
          <w:rFonts w:ascii="Times New Roman" w:eastAsia="MS Mincho" w:hAnsi="Times New Roman" w:cs="Times New Roman"/>
          <w:sz w:val="24"/>
          <w:szCs w:val="24"/>
        </w:rPr>
        <w:t>(50 €)</w:t>
      </w:r>
      <w:r w:rsidR="00E77886" w:rsidRPr="00614F56">
        <w:rPr>
          <w:rFonts w:ascii="Times New Roman" w:eastAsia="MS Mincho" w:hAnsi="Times New Roman" w:cs="Times New Roman"/>
          <w:sz w:val="24"/>
          <w:szCs w:val="24"/>
        </w:rPr>
        <w:t>;</w:t>
      </w:r>
    </w:p>
    <w:p w:rsidR="00A65422" w:rsidRPr="00614F56" w:rsidRDefault="000A6B74"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Lëshimi i certifikatës së përdorimit – </w:t>
      </w:r>
      <w:r w:rsidR="00A65422" w:rsidRPr="00614F56">
        <w:rPr>
          <w:rFonts w:ascii="Times New Roman" w:eastAsia="MS Mincho" w:hAnsi="Times New Roman" w:cs="Times New Roman"/>
          <w:sz w:val="24"/>
          <w:szCs w:val="24"/>
        </w:rPr>
        <w:t>Pa pagesë</w:t>
      </w:r>
    </w:p>
    <w:p w:rsidR="00E77886" w:rsidRPr="00614F56" w:rsidRDefault="000A6B74"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Lëshimi i pëlqimit urbanistik dhe dokumenteve tjera urbanistike – dhjetë euro (10 €);</w:t>
      </w:r>
    </w:p>
    <w:p w:rsidR="00E77886" w:rsidRPr="00614F56" w:rsidRDefault="000A6B74" w:rsidP="00E77886">
      <w:pPr>
        <w:pStyle w:val="ListParagraph"/>
        <w:numPr>
          <w:ilvl w:val="1"/>
          <w:numId w:val="5"/>
        </w:numPr>
        <w:tabs>
          <w:tab w:val="left" w:pos="720"/>
          <w:tab w:val="left" w:pos="900"/>
        </w:tabs>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Lëshimi</w:t>
      </w:r>
      <w:r w:rsidR="008959A8" w:rsidRPr="00614F56">
        <w:rPr>
          <w:rFonts w:ascii="Times New Roman" w:eastAsia="MS Mincho" w:hAnsi="Times New Roman" w:cs="Times New Roman"/>
          <w:sz w:val="24"/>
          <w:szCs w:val="24"/>
        </w:rPr>
        <w:t xml:space="preserve"> i vërtetimit mbi statusin ushtarak</w:t>
      </w:r>
      <w:r w:rsidRPr="00614F56">
        <w:rPr>
          <w:rFonts w:ascii="Times New Roman" w:eastAsia="MS Mincho" w:hAnsi="Times New Roman" w:cs="Times New Roman"/>
          <w:sz w:val="24"/>
          <w:szCs w:val="24"/>
        </w:rPr>
        <w:t xml:space="preserve"> – pesë euro (5 €); </w:t>
      </w:r>
      <w:r w:rsidR="004F7C23" w:rsidRPr="00614F56">
        <w:rPr>
          <w:rFonts w:ascii="Times New Roman" w:eastAsia="MS Mincho" w:hAnsi="Times New Roman" w:cs="Times New Roman"/>
          <w:sz w:val="24"/>
          <w:szCs w:val="24"/>
        </w:rPr>
        <w:t xml:space="preserve"> </w:t>
      </w:r>
    </w:p>
    <w:p w:rsidR="00FD165B" w:rsidRPr="00614F56" w:rsidRDefault="00FD165B"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614F56">
        <w:rPr>
          <w:rFonts w:ascii="Times New Roman" w:hAnsi="Times New Roman" w:cs="Times New Roman"/>
          <w:sz w:val="24"/>
          <w:szCs w:val="24"/>
        </w:rPr>
        <w:t>Pajisja me Certifikatë/pëlqim sanitar në fushën e ndërtimit:</w:t>
      </w:r>
      <w:r w:rsidR="00CE28AE" w:rsidRPr="00614F56">
        <w:rPr>
          <w:rFonts w:ascii="Times New Roman" w:hAnsi="Times New Roman" w:cs="Times New Roman"/>
          <w:sz w:val="24"/>
          <w:szCs w:val="24"/>
        </w:rPr>
        <w:t xml:space="preserve"> </w:t>
      </w:r>
      <w:r w:rsidRPr="00614F56">
        <w:rPr>
          <w:rFonts w:ascii="Times New Roman" w:hAnsi="Times New Roman" w:cs="Times New Roman"/>
          <w:sz w:val="24"/>
          <w:szCs w:val="24"/>
        </w:rPr>
        <w:t xml:space="preserve">Për 1 deri 100 m2 </w:t>
      </w:r>
      <w:r w:rsidR="00CE28AE" w:rsidRPr="00614F56">
        <w:rPr>
          <w:rFonts w:ascii="Times New Roman" w:hAnsi="Times New Roman" w:cs="Times New Roman"/>
          <w:sz w:val="24"/>
          <w:szCs w:val="24"/>
        </w:rPr>
        <w:t>-njëqind euro</w:t>
      </w:r>
      <w:r w:rsidRPr="00614F56">
        <w:rPr>
          <w:rFonts w:ascii="Times New Roman" w:hAnsi="Times New Roman" w:cs="Times New Roman"/>
          <w:sz w:val="24"/>
          <w:szCs w:val="24"/>
        </w:rPr>
        <w:t xml:space="preserve"> </w:t>
      </w:r>
      <w:r w:rsidR="00CE28AE" w:rsidRPr="00614F56">
        <w:rPr>
          <w:rFonts w:ascii="Times New Roman" w:eastAsia="MS Mincho" w:hAnsi="Times New Roman" w:cs="Times New Roman"/>
          <w:sz w:val="24"/>
          <w:szCs w:val="24"/>
        </w:rPr>
        <w:t>(100 €)</w:t>
      </w:r>
      <w:r w:rsidRPr="00614F56">
        <w:rPr>
          <w:rFonts w:ascii="Times New Roman" w:hAnsi="Times New Roman" w:cs="Times New Roman"/>
          <w:sz w:val="24"/>
          <w:szCs w:val="24"/>
        </w:rPr>
        <w:t xml:space="preserve">, Pagesa për 101 deri 1000 m2 </w:t>
      </w:r>
      <w:r w:rsidR="00CE28AE" w:rsidRPr="00614F56">
        <w:rPr>
          <w:rFonts w:ascii="Times New Roman" w:hAnsi="Times New Roman" w:cs="Times New Roman"/>
          <w:sz w:val="24"/>
          <w:szCs w:val="24"/>
        </w:rPr>
        <w:t xml:space="preserve">– pesëqind euro </w:t>
      </w:r>
      <w:r w:rsidR="00CE28AE" w:rsidRPr="00614F56">
        <w:rPr>
          <w:rFonts w:ascii="Times New Roman" w:eastAsia="MS Mincho" w:hAnsi="Times New Roman" w:cs="Times New Roman"/>
          <w:sz w:val="24"/>
          <w:szCs w:val="24"/>
        </w:rPr>
        <w:t>(500 €)</w:t>
      </w:r>
      <w:r w:rsidRPr="00614F56">
        <w:rPr>
          <w:rFonts w:ascii="Times New Roman" w:hAnsi="Times New Roman" w:cs="Times New Roman"/>
          <w:sz w:val="24"/>
          <w:szCs w:val="24"/>
        </w:rPr>
        <w:t>, Pagesa për 1001 deri 2000 m2</w:t>
      </w:r>
      <w:r w:rsidR="00CE28AE" w:rsidRPr="00614F56">
        <w:rPr>
          <w:rFonts w:ascii="Times New Roman" w:hAnsi="Times New Roman" w:cs="Times New Roman"/>
          <w:sz w:val="24"/>
          <w:szCs w:val="24"/>
        </w:rPr>
        <w:t xml:space="preserve"> - njëmijë</w:t>
      </w:r>
      <w:r w:rsidRPr="00614F56">
        <w:rPr>
          <w:rFonts w:ascii="Times New Roman" w:hAnsi="Times New Roman" w:cs="Times New Roman"/>
          <w:sz w:val="24"/>
          <w:szCs w:val="24"/>
        </w:rPr>
        <w:t xml:space="preserve"> 1000 euro</w:t>
      </w:r>
      <w:r w:rsidR="00CE28AE" w:rsidRPr="00614F56">
        <w:rPr>
          <w:rFonts w:ascii="Times New Roman" w:hAnsi="Times New Roman" w:cs="Times New Roman"/>
          <w:sz w:val="24"/>
          <w:szCs w:val="24"/>
        </w:rPr>
        <w:t xml:space="preserve"> </w:t>
      </w:r>
      <w:r w:rsidR="00CE28AE" w:rsidRPr="00614F56">
        <w:rPr>
          <w:rFonts w:ascii="Times New Roman" w:eastAsia="MS Mincho" w:hAnsi="Times New Roman" w:cs="Times New Roman"/>
          <w:sz w:val="24"/>
          <w:szCs w:val="24"/>
        </w:rPr>
        <w:t>(1000 €)</w:t>
      </w:r>
      <w:r w:rsidRPr="00614F56">
        <w:rPr>
          <w:rFonts w:ascii="Times New Roman" w:hAnsi="Times New Roman" w:cs="Times New Roman"/>
          <w:sz w:val="24"/>
          <w:szCs w:val="24"/>
        </w:rPr>
        <w:t xml:space="preserve">, Pagesa për mbi 2000 m2 </w:t>
      </w:r>
      <w:r w:rsidR="00CE28AE" w:rsidRPr="00614F56">
        <w:rPr>
          <w:rFonts w:ascii="Times New Roman" w:hAnsi="Times New Roman" w:cs="Times New Roman"/>
          <w:sz w:val="24"/>
          <w:szCs w:val="24"/>
        </w:rPr>
        <w:t xml:space="preserve">– dymijë euro </w:t>
      </w:r>
      <w:r w:rsidR="00CE28AE" w:rsidRPr="00614F56">
        <w:rPr>
          <w:rFonts w:ascii="Times New Roman" w:eastAsia="MS Mincho" w:hAnsi="Times New Roman" w:cs="Times New Roman"/>
          <w:sz w:val="24"/>
          <w:szCs w:val="24"/>
        </w:rPr>
        <w:t>(2000 €)</w:t>
      </w:r>
      <w:r w:rsidRPr="00614F56">
        <w:rPr>
          <w:rFonts w:ascii="Times New Roman" w:hAnsi="Times New Roman" w:cs="Times New Roman"/>
          <w:sz w:val="24"/>
          <w:szCs w:val="24"/>
        </w:rPr>
        <w:t>.</w:t>
      </w:r>
    </w:p>
    <w:p w:rsidR="0003003D" w:rsidRPr="00EE3044" w:rsidRDefault="0003003D"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EE3044">
        <w:rPr>
          <w:rFonts w:ascii="Times New Roman" w:eastAsia="MS Mincho" w:hAnsi="Times New Roman" w:cs="Times New Roman"/>
          <w:sz w:val="24"/>
          <w:szCs w:val="24"/>
        </w:rPr>
        <w:t>Cert</w:t>
      </w:r>
      <w:r w:rsidR="00371D7B" w:rsidRPr="00EE3044">
        <w:rPr>
          <w:rFonts w:ascii="Times New Roman" w:eastAsia="MS Mincho" w:hAnsi="Times New Roman" w:cs="Times New Roman"/>
          <w:sz w:val="24"/>
          <w:szCs w:val="24"/>
        </w:rPr>
        <w:t>i</w:t>
      </w:r>
      <w:r w:rsidRPr="00EE3044">
        <w:rPr>
          <w:rFonts w:ascii="Times New Roman" w:eastAsia="MS Mincho" w:hAnsi="Times New Roman" w:cs="Times New Roman"/>
          <w:sz w:val="24"/>
          <w:szCs w:val="24"/>
        </w:rPr>
        <w:t xml:space="preserve">fikatë që nuk është nën kujdestari (për mbajtje të armës) – pesë euro (5 €);  </w:t>
      </w:r>
    </w:p>
    <w:p w:rsidR="0003003D" w:rsidRPr="00EE3044" w:rsidRDefault="0003003D"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EE3044">
        <w:rPr>
          <w:rFonts w:ascii="Times New Roman" w:eastAsia="MS Mincho" w:hAnsi="Times New Roman" w:cs="Times New Roman"/>
          <w:sz w:val="24"/>
          <w:szCs w:val="24"/>
        </w:rPr>
        <w:t xml:space="preserve">Vërtetim për lirim nga shtetësia e Republikës së Kosovës – dhjetë euro  (10 €);  </w:t>
      </w:r>
    </w:p>
    <w:p w:rsidR="00062324" w:rsidRPr="00EE3044" w:rsidRDefault="00062324"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EE3044">
        <w:rPr>
          <w:rFonts w:ascii="Times New Roman" w:eastAsia="MS Mincho" w:hAnsi="Times New Roman" w:cs="Times New Roman"/>
          <w:sz w:val="24"/>
          <w:szCs w:val="24"/>
        </w:rPr>
        <w:t xml:space="preserve">Vërtetimin për pranimin e shtetësisë së Republikës së Kosovës - pesë euro (5 €);  </w:t>
      </w:r>
    </w:p>
    <w:p w:rsidR="00062324" w:rsidRPr="00EE3044" w:rsidRDefault="00062324"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EE3044">
        <w:rPr>
          <w:rFonts w:ascii="Times New Roman" w:eastAsia="MS Mincho" w:hAnsi="Times New Roman" w:cs="Times New Roman"/>
          <w:sz w:val="24"/>
          <w:szCs w:val="24"/>
        </w:rPr>
        <w:t xml:space="preserve">Vërtetim për Bashkim Familjar (Anamnezë Sociale) - dhjetë euro  (10 €);  </w:t>
      </w:r>
    </w:p>
    <w:p w:rsidR="00777977" w:rsidRDefault="00062324"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sidRPr="00EE3044">
        <w:rPr>
          <w:rFonts w:ascii="Times New Roman" w:eastAsia="MS Mincho" w:hAnsi="Times New Roman" w:cs="Times New Roman"/>
          <w:sz w:val="24"/>
          <w:szCs w:val="24"/>
        </w:rPr>
        <w:t xml:space="preserve">Vërtetim që personi nuk është shfrytëzues i asistencës sociale – tre euro (3 €); </w:t>
      </w:r>
    </w:p>
    <w:p w:rsidR="00A3324C" w:rsidRDefault="00A3324C" w:rsidP="00E77886">
      <w:pPr>
        <w:pStyle w:val="ListParagraph"/>
        <w:numPr>
          <w:ilvl w:val="1"/>
          <w:numId w:val="5"/>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Transporti i pa</w:t>
      </w:r>
      <w:r w:rsidR="004601E4">
        <w:rPr>
          <w:rFonts w:ascii="Times New Roman" w:eastAsia="MS Mincho" w:hAnsi="Times New Roman" w:cs="Times New Roman"/>
          <w:sz w:val="24"/>
          <w:szCs w:val="24"/>
        </w:rPr>
        <w:t>cientit me Autoambulancë brenda territorit të Komunës së Gjakovë për spitalet private – dhjetë euro (10</w:t>
      </w:r>
      <w:r w:rsidR="004601E4" w:rsidRPr="00614F56">
        <w:rPr>
          <w:rFonts w:ascii="Times New Roman" w:eastAsia="MS Mincho" w:hAnsi="Times New Roman" w:cs="Times New Roman"/>
          <w:sz w:val="24"/>
          <w:szCs w:val="24"/>
        </w:rPr>
        <w:t>€);</w:t>
      </w:r>
    </w:p>
    <w:p w:rsidR="004601E4" w:rsidRDefault="004601E4" w:rsidP="004601E4">
      <w:pPr>
        <w:pStyle w:val="ListParagraph"/>
        <w:numPr>
          <w:ilvl w:val="1"/>
          <w:numId w:val="5"/>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Transporti i pacientit me Autoambulancë jashtë territorit të Komunës së Gjakovë për spitalet private – tetëdhjetë euro (80</w:t>
      </w:r>
      <w:r w:rsidRPr="00614F56">
        <w:rPr>
          <w:rFonts w:ascii="Times New Roman" w:eastAsia="MS Mincho" w:hAnsi="Times New Roman" w:cs="Times New Roman"/>
          <w:sz w:val="24"/>
          <w:szCs w:val="24"/>
        </w:rPr>
        <w:t>€);</w:t>
      </w:r>
    </w:p>
    <w:p w:rsidR="004601E4" w:rsidRPr="004601E4" w:rsidRDefault="004601E4" w:rsidP="004601E4">
      <w:pPr>
        <w:tabs>
          <w:tab w:val="left" w:pos="900"/>
        </w:tabs>
        <w:spacing w:after="0" w:line="240" w:lineRule="auto"/>
        <w:rPr>
          <w:rFonts w:ascii="Times New Roman" w:eastAsia="MS Mincho" w:hAnsi="Times New Roman" w:cs="Times New Roman"/>
          <w:sz w:val="24"/>
          <w:szCs w:val="24"/>
        </w:rPr>
      </w:pPr>
    </w:p>
    <w:p w:rsidR="000A6B74" w:rsidRPr="00614F56" w:rsidRDefault="000A6B74" w:rsidP="00075923">
      <w:pPr>
        <w:spacing w:after="0" w:line="240" w:lineRule="auto"/>
        <w:ind w:left="288"/>
        <w:jc w:val="both"/>
        <w:rPr>
          <w:rFonts w:ascii="Times New Roman" w:eastAsia="MS Mincho" w:hAnsi="Times New Roman" w:cs="Times New Roman"/>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Pagesa sipas paragrafit 1 të këtij neni bëhet para pranimit të shërbimit komunal</w:t>
      </w:r>
      <w:r w:rsidR="008A0039">
        <w:rPr>
          <w:rFonts w:ascii="Times New Roman" w:eastAsia="MS Mincho" w:hAnsi="Times New Roman" w:cs="Times New Roman"/>
          <w:sz w:val="24"/>
          <w:szCs w:val="24"/>
        </w:rPr>
        <w:t>. Shërbimi nuk ofrohet</w:t>
      </w:r>
      <w:r w:rsidRPr="00614F56">
        <w:rPr>
          <w:rFonts w:ascii="Times New Roman" w:eastAsia="MS Mincho" w:hAnsi="Times New Roman" w:cs="Times New Roman"/>
          <w:sz w:val="24"/>
          <w:szCs w:val="24"/>
        </w:rPr>
        <w:t xml:space="preserve"> pa dëshmi të pagesës.</w:t>
      </w:r>
    </w:p>
    <w:p w:rsidR="008670C9" w:rsidRPr="00614F56" w:rsidRDefault="008670C9"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11</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Lirimet nga pagesa e taksave komunale administrative</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3841F4">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1. Nga pagesat e taksës komunale administrative janë të</w:t>
      </w:r>
      <w:r w:rsidR="003841F4" w:rsidRPr="00614F56">
        <w:rPr>
          <w:rFonts w:ascii="Times New Roman" w:eastAsia="MS Mincho" w:hAnsi="Times New Roman" w:cs="Times New Roman"/>
          <w:sz w:val="24"/>
          <w:szCs w:val="24"/>
        </w:rPr>
        <w:t xml:space="preserve"> liruar kategoritë si në vijim:</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1.1. Veteranët e luftës;</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1.2. Invalidët e luftës së UÇK-së dhe familjarët e dëshmorëve dhe të zhdukurve të UÇK-së; dhe</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1.3. Personat e verbër;</w:t>
      </w: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p>
    <w:p w:rsidR="003841F4" w:rsidRPr="00614F56" w:rsidRDefault="003841F4" w:rsidP="000A6B74">
      <w:pPr>
        <w:spacing w:after="0" w:line="240" w:lineRule="auto"/>
        <w:ind w:left="288"/>
        <w:jc w:val="center"/>
        <w:rPr>
          <w:rFonts w:ascii="Times New Roman" w:eastAsia="MS Mincho" w:hAnsi="Times New Roman" w:cs="Times New Roman"/>
          <w:b/>
          <w:sz w:val="24"/>
          <w:szCs w:val="24"/>
        </w:rPr>
      </w:pP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V</w:t>
      </w: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KOMUNALE PËR USHTRIMIN E VEPRIMTARISË AFARISTE</w:t>
      </w:r>
    </w:p>
    <w:p w:rsidR="000A6B74" w:rsidRPr="00614F56" w:rsidRDefault="000A6B74" w:rsidP="000A6B74">
      <w:pPr>
        <w:spacing w:after="0" w:line="240" w:lineRule="auto"/>
        <w:ind w:left="288"/>
        <w:rPr>
          <w:rFonts w:ascii="Times New Roman" w:eastAsia="MS Mincho" w:hAnsi="Times New Roman" w:cs="Times New Roman"/>
          <w:b/>
          <w:sz w:val="24"/>
          <w:szCs w:val="24"/>
        </w:rPr>
      </w:pPr>
    </w:p>
    <w:p w:rsidR="003841F4" w:rsidRPr="00614F56" w:rsidRDefault="003841F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12</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Lartësia dhe pagesa e taksës komunale për ushtrimin e veprimtarisë afariste</w:t>
      </w:r>
    </w:p>
    <w:p w:rsidR="000A6B74" w:rsidRPr="00614F56" w:rsidRDefault="000A6B74" w:rsidP="000A6B74">
      <w:pPr>
        <w:spacing w:after="0" w:line="240" w:lineRule="auto"/>
        <w:ind w:left="288"/>
        <w:rPr>
          <w:rFonts w:ascii="Times New Roman" w:eastAsia="MS Mincho" w:hAnsi="Times New Roman" w:cs="Times New Roman"/>
          <w:b/>
          <w:sz w:val="24"/>
          <w:szCs w:val="24"/>
        </w:rPr>
      </w:pPr>
    </w:p>
    <w:p w:rsidR="00CE4B7F" w:rsidRPr="00614F56" w:rsidRDefault="000A6B74" w:rsidP="00CE4B7F">
      <w:pPr>
        <w:pStyle w:val="ListParagraph"/>
        <w:numPr>
          <w:ilvl w:val="0"/>
          <w:numId w:val="9"/>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Çdo shoqëri tregtare e regjistruar në Agjencinë për Regjistrimin e Bizneseve të Kosovës (ARBK) që ndodhet brenda Komunës, paguan taksë vjetore komunale në emër të ushtrimit të veprimtarisë afariste profesionale, për aktivitet ekonomike të zhvilluar si në vijim:</w:t>
      </w:r>
    </w:p>
    <w:p w:rsidR="00CE4B7F" w:rsidRPr="00614F56" w:rsidRDefault="00552448" w:rsidP="00CE4B7F">
      <w:pPr>
        <w:pStyle w:val="ListParagraph"/>
        <w:numPr>
          <w:ilvl w:val="1"/>
          <w:numId w:val="9"/>
        </w:numPr>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Gjuetia, vënia e pusive dhe aktivitetet tjera shërbyese – Pesëdhjetë euro </w:t>
      </w:r>
      <w:r w:rsidRPr="00614F56">
        <w:rPr>
          <w:rFonts w:ascii="Times New Roman" w:eastAsia="Book Antiqua" w:hAnsi="Times New Roman" w:cs="Times New Roman"/>
          <w:color w:val="000000" w:themeColor="text1"/>
          <w:sz w:val="24"/>
          <w:szCs w:val="24"/>
        </w:rPr>
        <w:t>(50 €);</w:t>
      </w:r>
    </w:p>
    <w:p w:rsidR="00CE4B7F" w:rsidRPr="00614F56" w:rsidRDefault="00552448" w:rsidP="00CE4B7F">
      <w:pPr>
        <w:pStyle w:val="ListParagraph"/>
        <w:numPr>
          <w:ilvl w:val="1"/>
          <w:numId w:val="9"/>
        </w:numPr>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 Kulturat pyjore dhe aktivitetet e tjera të pylltarisë - Pesëdhjetë euro </w:t>
      </w:r>
      <w:r w:rsidRPr="00614F56">
        <w:rPr>
          <w:rFonts w:ascii="Times New Roman" w:eastAsia="Book Antiqua" w:hAnsi="Times New Roman" w:cs="Times New Roman"/>
          <w:color w:val="000000" w:themeColor="text1"/>
          <w:sz w:val="24"/>
          <w:szCs w:val="24"/>
        </w:rPr>
        <w:t>(50 €);</w:t>
      </w:r>
    </w:p>
    <w:p w:rsidR="00CE4B7F" w:rsidRPr="00614F56" w:rsidRDefault="00552448" w:rsidP="00CE4B7F">
      <w:pPr>
        <w:pStyle w:val="ListParagraph"/>
        <w:numPr>
          <w:ilvl w:val="1"/>
          <w:numId w:val="9"/>
        </w:numPr>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Prerja e drunjtëve-trungjeve - Pesëdhjetë euro </w:t>
      </w:r>
      <w:r w:rsidRPr="00614F56">
        <w:rPr>
          <w:rFonts w:ascii="Times New Roman" w:eastAsia="Book Antiqua" w:hAnsi="Times New Roman" w:cs="Times New Roman"/>
          <w:color w:val="000000" w:themeColor="text1"/>
          <w:sz w:val="24"/>
          <w:szCs w:val="24"/>
        </w:rPr>
        <w:t>(50 €);</w:t>
      </w:r>
    </w:p>
    <w:p w:rsidR="00CE4B7F" w:rsidRPr="00614F56" w:rsidRDefault="00552448" w:rsidP="00CE4B7F">
      <w:pPr>
        <w:pStyle w:val="ListParagraph"/>
        <w:numPr>
          <w:ilvl w:val="1"/>
          <w:numId w:val="9"/>
        </w:numPr>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Shërbime mbështetëse ndaj pyjeve - Pesëdhjetë euro </w:t>
      </w:r>
      <w:r w:rsidRPr="00614F56">
        <w:rPr>
          <w:rFonts w:ascii="Times New Roman" w:eastAsia="Book Antiqua" w:hAnsi="Times New Roman" w:cs="Times New Roman"/>
          <w:color w:val="000000" w:themeColor="text1"/>
          <w:sz w:val="24"/>
          <w:szCs w:val="24"/>
        </w:rPr>
        <w:t>(50 €);</w:t>
      </w:r>
    </w:p>
    <w:p w:rsidR="00CE4B7F" w:rsidRPr="00614F56" w:rsidRDefault="00B61999" w:rsidP="00CE4B7F">
      <w:pPr>
        <w:pStyle w:val="ListParagraph"/>
        <w:numPr>
          <w:ilvl w:val="1"/>
          <w:numId w:val="9"/>
        </w:numPr>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Peshkimi i ujërave të ëmbla – pesëdhjetë euro (50 €);</w:t>
      </w:r>
    </w:p>
    <w:p w:rsidR="00CE4B7F" w:rsidRPr="00614F56" w:rsidRDefault="00B61999" w:rsidP="00CE4B7F">
      <w:pPr>
        <w:pStyle w:val="ListParagraph"/>
        <w:numPr>
          <w:ilvl w:val="1"/>
          <w:numId w:val="9"/>
        </w:numPr>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Akuakultura e ujërave të ëmbla – pesëdhjetë euro (50 €);</w:t>
      </w:r>
    </w:p>
    <w:p w:rsidR="00CE4B7F" w:rsidRPr="00614F56" w:rsidRDefault="000A6B74" w:rsidP="00CE4B7F">
      <w:pPr>
        <w:pStyle w:val="ListParagraph"/>
        <w:numPr>
          <w:ilvl w:val="1"/>
          <w:numId w:val="9"/>
        </w:numPr>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 </w:t>
      </w:r>
      <w:r w:rsidR="00B61999" w:rsidRPr="00614F56">
        <w:rPr>
          <w:rFonts w:ascii="Times New Roman" w:eastAsia="Book Antiqua" w:hAnsi="Times New Roman" w:cs="Times New Roman"/>
          <w:sz w:val="24"/>
          <w:szCs w:val="24"/>
        </w:rPr>
        <w:t xml:space="preserve">Nxjerrja e qymyrit të fortë – njëqindepesëdhjetë euro </w:t>
      </w:r>
      <w:r w:rsidR="00B61999" w:rsidRPr="00614F56">
        <w:rPr>
          <w:rFonts w:ascii="Times New Roman" w:eastAsia="Book Antiqua" w:hAnsi="Times New Roman" w:cs="Times New Roman"/>
          <w:color w:val="000000" w:themeColor="text1"/>
          <w:sz w:val="24"/>
          <w:szCs w:val="24"/>
        </w:rPr>
        <w:t>(150 €);</w:t>
      </w:r>
    </w:p>
    <w:p w:rsidR="00CE4B7F" w:rsidRPr="00614F56" w:rsidRDefault="00B61999" w:rsidP="00CE4B7F">
      <w:pPr>
        <w:pStyle w:val="ListParagraph"/>
        <w:numPr>
          <w:ilvl w:val="1"/>
          <w:numId w:val="9"/>
        </w:numPr>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Nxjerrja e linjiteve - njëqindepesëdhjetë euro </w:t>
      </w:r>
      <w:r w:rsidRPr="00614F56">
        <w:rPr>
          <w:rFonts w:ascii="Times New Roman" w:eastAsia="Book Antiqua" w:hAnsi="Times New Roman" w:cs="Times New Roman"/>
          <w:color w:val="000000" w:themeColor="text1"/>
          <w:sz w:val="24"/>
          <w:szCs w:val="24"/>
        </w:rPr>
        <w:t>(150 €);</w:t>
      </w:r>
    </w:p>
    <w:p w:rsidR="00CE4B7F" w:rsidRPr="00614F56" w:rsidRDefault="00B61999" w:rsidP="00CE4B7F">
      <w:pPr>
        <w:pStyle w:val="ListParagraph"/>
        <w:numPr>
          <w:ilvl w:val="1"/>
          <w:numId w:val="9"/>
        </w:numPr>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Nxjerrja e naftës së papërpunuar – treqind euro (300 €);</w:t>
      </w:r>
    </w:p>
    <w:p w:rsidR="00CE4B7F" w:rsidRPr="00614F56" w:rsidRDefault="00B61999" w:rsidP="001C1564">
      <w:pPr>
        <w:pStyle w:val="ListParagraph"/>
        <w:numPr>
          <w:ilvl w:val="1"/>
          <w:numId w:val="9"/>
        </w:numPr>
        <w:tabs>
          <w:tab w:val="left" w:pos="900"/>
        </w:tabs>
        <w:spacing w:after="0" w:line="240" w:lineRule="auto"/>
        <w:ind w:left="810"/>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Nxjerrja e xehes së hekurit - treqind euro (300 €);</w:t>
      </w:r>
    </w:p>
    <w:p w:rsidR="00CE4B7F" w:rsidRPr="00614F56" w:rsidRDefault="00B61999"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Nxjerrja e xeheve të uraniumit dhe toriumit - treqind euro (300 €);</w:t>
      </w:r>
    </w:p>
    <w:p w:rsidR="00CE4B7F" w:rsidRPr="00614F56" w:rsidRDefault="00B61999"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Nxjerrja e xeheve tjera jo-metalore - treqind euro (300 €);</w:t>
      </w:r>
    </w:p>
    <w:p w:rsidR="00CE4B7F" w:rsidRPr="00614F56" w:rsidRDefault="00B61999"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Nxjerrja e gurit dekorativ dhe t</w:t>
      </w:r>
      <w:r w:rsidR="002617FE" w:rsidRPr="00614F56">
        <w:rPr>
          <w:rFonts w:ascii="Times New Roman" w:eastAsia="Book Antiqua" w:hAnsi="Times New Roman" w:cs="Times New Roman"/>
          <w:sz w:val="24"/>
          <w:szCs w:val="24"/>
        </w:rPr>
        <w:t>ë ndërtimit, gurit gëlqeror, gjipsit, shkumësit dhe rrasave - treqind euro (300 €);</w:t>
      </w:r>
    </w:p>
    <w:p w:rsidR="00CE4B7F" w:rsidRPr="00614F56" w:rsidRDefault="002617FE"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Nxjerrja e zhavorrit dhe rërës, nxjerrja e argjilës dhe kaolinit - pesëqind euro (500 €);</w:t>
      </w:r>
    </w:p>
    <w:p w:rsidR="00CE4B7F" w:rsidRPr="00614F56" w:rsidRDefault="002617FE"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Nxjerrja e mineralve kimike dhe plehërave kimikë - treqind euro (300 €);</w:t>
      </w:r>
    </w:p>
    <w:p w:rsidR="00CE4B7F" w:rsidRPr="00614F56" w:rsidRDefault="002617FE"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Nxjerrja e troftës – njëqind euro (100 €);</w:t>
      </w:r>
    </w:p>
    <w:p w:rsidR="00CE4B7F" w:rsidRPr="00614F56" w:rsidRDefault="000620D6"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Nxjerrja e kripës - njëqind euro (100 €);</w:t>
      </w:r>
    </w:p>
    <w:p w:rsidR="00CE4B7F" w:rsidRPr="00614F56" w:rsidRDefault="000620D6"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nxjerrëse dhe gurëthyese  p.k.t. - pesëqind euro (500 €);</w:t>
      </w:r>
    </w:p>
    <w:p w:rsidR="00CE4B7F" w:rsidRPr="00614F56" w:rsidRDefault="000620D6"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mbështetëse për nxjerrjen e naftës dhe gazit natyror treqind euro (300 €);</w:t>
      </w:r>
    </w:p>
    <w:p w:rsidR="00CE4B7F" w:rsidRPr="00614F56" w:rsidRDefault="000620D6"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mbështetëse për minierat dhe gurëthyesit tjerë – dyqind euro (200 €);</w:t>
      </w:r>
    </w:p>
    <w:p w:rsidR="00CE4B7F" w:rsidRPr="00614F56" w:rsidRDefault="000620D6"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dhe konservimi i mishit - njëqind euro (100 €);</w:t>
      </w:r>
    </w:p>
    <w:p w:rsidR="00CE4B7F" w:rsidRPr="00614F56" w:rsidRDefault="003104ED"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Procesimi dhe konservimi i mishit të shpezëve - njëqind euro (100 €);</w:t>
      </w:r>
    </w:p>
    <w:p w:rsidR="00CE4B7F" w:rsidRPr="00614F56" w:rsidRDefault="003104ED"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mishit dhe i produkteve të mishit të shpezëve - njëqind euro (100 €);</w:t>
      </w:r>
    </w:p>
    <w:p w:rsidR="00CE4B7F" w:rsidRPr="00614F56" w:rsidRDefault="003104ED"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dhe konservimi i peshqve, kurstaceve dhe molusqeve - njëqind euro (100 €);</w:t>
      </w:r>
    </w:p>
    <w:p w:rsidR="00CE4B7F" w:rsidRPr="00614F56" w:rsidRDefault="00752949"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dhe konservimi i patateve - njëqind euro (100 €);</w:t>
      </w:r>
    </w:p>
    <w:p w:rsidR="00CE4B7F" w:rsidRPr="00614F56" w:rsidRDefault="00752949"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lëngjeve të frutave dhe perimeve – njëqind euro (100 €);</w:t>
      </w:r>
    </w:p>
    <w:p w:rsidR="00CE4B7F" w:rsidRPr="00614F56" w:rsidRDefault="00752949"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dhe konservimi tjetër i frutave dhe perimeve - njëqind euro (100 €);</w:t>
      </w:r>
    </w:p>
    <w:p w:rsidR="00CE4B7F" w:rsidRPr="00614F56" w:rsidRDefault="00752949"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vajrave dhe yndyrave – njëqind euro (100 €)</w:t>
      </w:r>
    </w:p>
    <w:p w:rsidR="00CE4B7F" w:rsidRPr="00614F56" w:rsidRDefault="00752949"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gjalpës dhe yndyrave të ngjashme  - njëqind euro (100 €);</w:t>
      </w:r>
    </w:p>
    <w:p w:rsidR="00CE4B7F" w:rsidRPr="00614F56" w:rsidRDefault="002C1CD3"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Operimi i përgatitjes së prodhimeve qumështore dhe djathit – njëqind euro (100 €);</w:t>
      </w:r>
    </w:p>
    <w:p w:rsidR="00CE4B7F" w:rsidRPr="00614F56" w:rsidRDefault="002C1CD3"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akullores – tetëdhjetë euro (80 €)</w:t>
      </w:r>
    </w:p>
    <w:p w:rsidR="00CE4B7F" w:rsidRPr="00614F56" w:rsidRDefault="002C1CD3"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miellit të drithit – njëqind euro (100 €);</w:t>
      </w:r>
    </w:p>
    <w:p w:rsidR="00CE4B7F" w:rsidRPr="00614F56" w:rsidRDefault="002C1CD3"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niseshteve dhe i produkteve të saja – njëqind euro (100 €)</w:t>
      </w:r>
    </w:p>
    <w:p w:rsidR="00CE4B7F" w:rsidRPr="00614F56" w:rsidRDefault="002C1CD3"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bukës, i simiteve dhe ëmbëlsirave të freskëta – tetëdhjetë euro (80 €);</w:t>
      </w:r>
    </w:p>
    <w:p w:rsidR="00CE4B7F" w:rsidRPr="00614F56" w:rsidRDefault="002C1CD3"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biskotave dhe galetave; prodhimi i pastave dhe kekëve të konservuar – njëqind euro (100€);</w:t>
      </w:r>
    </w:p>
    <w:p w:rsidR="00CE4B7F" w:rsidRPr="00614F56" w:rsidRDefault="002C1CD3"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makaronave, shpagetave dhe produkteve të ngjashme nga mielli – njëqind euro (100 €);</w:t>
      </w:r>
    </w:p>
    <w:p w:rsidR="00CE4B7F" w:rsidRPr="00614F56" w:rsidRDefault="002C1CD3" w:rsidP="001C1564">
      <w:pPr>
        <w:pStyle w:val="ListParagraph"/>
        <w:numPr>
          <w:ilvl w:val="1"/>
          <w:numId w:val="9"/>
        </w:numPr>
        <w:tabs>
          <w:tab w:val="left" w:pos="90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sheqerit – njëqind euro (100 €);</w:t>
      </w:r>
    </w:p>
    <w:p w:rsidR="00CE4B7F" w:rsidRPr="00614F56" w:rsidRDefault="002C1CD3"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kakaos, çokollatës dhe të ëmbëlsirave – njëqind euro (100 €);</w:t>
      </w:r>
    </w:p>
    <w:p w:rsidR="00CE4B7F" w:rsidRPr="00614F56" w:rsidRDefault="001B78D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çajit dhe i kafes – nëntëdhjetë euro (90 €);</w:t>
      </w:r>
    </w:p>
    <w:p w:rsidR="00CE4B7F" w:rsidRPr="00614F56" w:rsidRDefault="001B78D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erëzave dhe salcave – nëntëdhjetë euro (90 €);</w:t>
      </w:r>
    </w:p>
    <w:p w:rsidR="00CE4B7F" w:rsidRPr="00614F56" w:rsidRDefault="001B78D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ushqimeve dhe gjellëve të gatshme - njëqind euro (100 €);</w:t>
      </w:r>
    </w:p>
    <w:p w:rsidR="00CE4B7F" w:rsidRPr="00614F56" w:rsidRDefault="001B78D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ushqimeve të homogjenizuara  dhe ushqimeve dietike - njëqind euro (100 €);</w:t>
      </w:r>
    </w:p>
    <w:p w:rsidR="00CE4B7F" w:rsidRPr="00614F56" w:rsidRDefault="001B78D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produkteve tjera ushqimore p.k.t. – njëqind euro (100 €);</w:t>
      </w:r>
    </w:p>
    <w:p w:rsidR="00CE4B7F" w:rsidRPr="00614F56" w:rsidRDefault="001B78D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ushqimeve të përgatitura për kafshët e fermës – njëqind euro (100 €);</w:t>
      </w:r>
    </w:p>
    <w:p w:rsidR="00CE4B7F" w:rsidRPr="00614F56" w:rsidRDefault="001B78D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ushqimeve të përgatitura për kafshët shtëpiake – njëqind euro (100 €);</w:t>
      </w:r>
    </w:p>
    <w:p w:rsidR="00CE4B7F" w:rsidRPr="00614F56" w:rsidRDefault="001B78D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Distilimi, rafinimi dhe kombinimi i pijeve – njëqindepesëdhjetë euro (150 €);</w:t>
      </w:r>
    </w:p>
    <w:p w:rsidR="00CE4B7F" w:rsidRPr="00614F56" w:rsidRDefault="001514B1"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verës nga rrushi – njëqindepesëdhjetë euro (150 €);</w:t>
      </w:r>
    </w:p>
    <w:p w:rsidR="00CE4B7F" w:rsidRPr="00614F56" w:rsidRDefault="001514B1"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mushtit dhe verërave të tjera me bazë frutash- njëqindepesëdhjetë euro (150 €);</w:t>
      </w:r>
    </w:p>
    <w:p w:rsidR="00CE4B7F" w:rsidRPr="00614F56" w:rsidRDefault="001514B1"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pijeve të tjera të fermentuara të padestiluara – njëqindepesëdhjetë euro (150 €);</w:t>
      </w:r>
    </w:p>
    <w:p w:rsidR="00CE4B7F" w:rsidRPr="00614F56" w:rsidRDefault="001514B1"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birrës – dyqind euro (200 €)</w:t>
      </w:r>
      <w:r w:rsidR="00CE4B7F" w:rsidRPr="00614F56">
        <w:rPr>
          <w:rFonts w:ascii="Times New Roman" w:eastAsia="Book Antiqua" w:hAnsi="Times New Roman" w:cs="Times New Roman"/>
          <w:sz w:val="24"/>
          <w:szCs w:val="24"/>
        </w:rPr>
        <w:t>;</w:t>
      </w:r>
    </w:p>
    <w:p w:rsidR="00CE4B7F" w:rsidRPr="00614F56" w:rsidRDefault="00290423"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majës së birrës - njëqindepesëdhjetë euro (150 €);</w:t>
      </w:r>
    </w:p>
    <w:p w:rsidR="00CE4B7F" w:rsidRPr="00614F56" w:rsidRDefault="00075923"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Prodhimi i pijeve freskuese; </w:t>
      </w:r>
      <w:r w:rsidR="00360E47" w:rsidRPr="00614F56">
        <w:rPr>
          <w:rFonts w:ascii="Times New Roman" w:eastAsia="Book Antiqua" w:hAnsi="Times New Roman" w:cs="Times New Roman"/>
          <w:sz w:val="24"/>
          <w:szCs w:val="24"/>
        </w:rPr>
        <w:t>prodhimi i ujit mineral dhe ujit në shishe – njëqindepesëdhjetë euro (150 €)</w:t>
      </w:r>
      <w:r w:rsidR="00CE4B7F" w:rsidRPr="00614F56">
        <w:rPr>
          <w:rFonts w:ascii="Times New Roman" w:eastAsia="Book Antiqua" w:hAnsi="Times New Roman" w:cs="Times New Roman"/>
          <w:sz w:val="24"/>
          <w:szCs w:val="24"/>
        </w:rPr>
        <w:t>;</w:t>
      </w:r>
    </w:p>
    <w:p w:rsidR="00CE4B7F" w:rsidRPr="00614F56" w:rsidRDefault="00360E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duhanit – dyqind euro (200 €)</w:t>
      </w:r>
    </w:p>
    <w:p w:rsidR="00CE4B7F" w:rsidRPr="00614F56" w:rsidRDefault="00360E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Proceset përfundimtare të përpunimit të tekstilit - njëqind euro (100 €);</w:t>
      </w:r>
    </w:p>
    <w:p w:rsidR="00CE4B7F" w:rsidRPr="00614F56" w:rsidRDefault="00360E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pëlhurave të thurura dhe të endura – shtatëdhjetë e pesë euro (75 €);</w:t>
      </w:r>
    </w:p>
    <w:p w:rsidR="00CE4B7F"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artikujve të tekstilit të konfesionuar përveç veshjeve - njëqind euro (100 €);</w:t>
      </w:r>
    </w:p>
    <w:p w:rsidR="00CE4B7F"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qilimave, sixhadeve dhe tepihëve - njëqind euro (100 €);</w:t>
      </w:r>
    </w:p>
    <w:p w:rsidR="00CE4B7F"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litarëve, spangove, rrjetave - njëqind euro (100 €);</w:t>
      </w:r>
    </w:p>
    <w:p w:rsidR="00CE4B7F"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pëlhurave të paendura dhe artikujve të paendur, përveç veshjeve – shtatëdhjetë e pesë euro (75 €);</w:t>
      </w:r>
    </w:p>
    <w:p w:rsidR="00CE4B7F"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tekstileve të tjera teknike dhe industriale – shtatëdhjetë e pesë euro (75 €);</w:t>
      </w:r>
    </w:p>
    <w:p w:rsidR="00CE4B7F"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tekstileve të tjera p.k.t. – shtatëdhjetë e pesë euro (75 €);</w:t>
      </w:r>
    </w:p>
    <w:p w:rsidR="00CE4B7F"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veshjeve të lëkurës – njëqind euro (100 €);</w:t>
      </w:r>
    </w:p>
    <w:p w:rsidR="00CF3E91"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veshjeve të punës - njëqind euro (100 €);</w:t>
      </w:r>
    </w:p>
    <w:p w:rsidR="00CF3E91"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veshjeve të tjera të jashtme - njëqind euro (100 €);</w:t>
      </w:r>
    </w:p>
    <w:p w:rsidR="00CF3E91"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veshjeve të brendshme - njëqind euro (100 €);</w:t>
      </w:r>
    </w:p>
    <w:p w:rsidR="00CF3E91"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veshjeve të tjera dhe atyre plotësuese (dorëzave, kapelave, shalleve etj.) - njëqind euro (100 €);</w:t>
      </w:r>
    </w:p>
    <w:p w:rsidR="00CF3E91"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artikujve nga gëzofi – njëqind euro (100)</w:t>
      </w:r>
    </w:p>
    <w:p w:rsidR="00CF3E91"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çorapeve të thurura - pesëdhjetë euro (50 €);</w:t>
      </w:r>
    </w:p>
    <w:p w:rsidR="00CF3E91"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rrobave të thurura ose të punuara me grep - pesëdhjetë euro (50 €);</w:t>
      </w:r>
    </w:p>
    <w:p w:rsidR="00CF3E91"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Tanimi dhe regjja e lëkurës; veshja dhe ngjyrosja e gëzofit- njëqind euro (100 €);</w:t>
      </w:r>
    </w:p>
    <w:p w:rsidR="00CF3E91" w:rsidRPr="00614F56" w:rsidRDefault="00912F2F"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valixheve, çantave dhe gjësendeve të ngjashme si takëmeve të kuajve dhe parzmoreve - njëqind euro (100 €);</w:t>
      </w:r>
    </w:p>
    <w:p w:rsidR="00CF3E91" w:rsidRPr="00614F56" w:rsidRDefault="00BB5B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këpucëve – njëqind e pesëdhjetë euro (150 €);</w:t>
      </w:r>
    </w:p>
    <w:p w:rsidR="00CF3E91" w:rsidRPr="00614F56" w:rsidRDefault="00BB5B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Sharrimi i drurit dhe zdrukthëtaria – njëqind e pesëdhjetë euro (150 €);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fletëzave të rimesos dhe të panelave bazuar në dru (furniri) – njëqind e pesëdhjetë euro (150 €);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karpentiriesë dhe zdrukthëtarisë tjetër ndërtuese – njëqind e pesëdhjetë euro (150 €);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kontejnerëve nga druri - njëqind euro (100 €);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tjera nga druri; prodhimi i artikujve nga tapa, kashta dhe materialeve të gërshetuara-thurëse - njëqind euro (100 €);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brumit të letrës- tetëdhjetë euro (80 €);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letrës dhe kartonit - njëqind euro (100 €);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letrës dhe kartonit të valëzuar, si dhe ambalazhit prej letre dhe kartoni - njëqind euro (100 €);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artikujve prej letre me përdorim familjar dhe sanitar, letrës së tualetit - njëqind euro (100 €);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materialit prej letrës për zyre - njëqind euro (100 €);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tapetave të mureve - njëqind euro (100 €);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artikujve të tjerë prej letrës dhe kartonit p.k.t - njëqind euro (100 €);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Shtypja e gazetave – pesëdhjetë euro (50 €);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Shtypje (printime) tjera – pesëdhjetë euro (50 €);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Shërbimet e përgatitjeve para-shtypjes dhe para-publikimit – njëqind euro (</w:t>
      </w:r>
      <w:bookmarkStart w:id="0" w:name="_Hlk96381167"/>
      <w:r w:rsidRPr="00614F56">
        <w:rPr>
          <w:rFonts w:ascii="Times New Roman" w:eastAsia="Book Antiqua" w:hAnsi="Times New Roman" w:cs="Times New Roman"/>
          <w:sz w:val="24"/>
          <w:szCs w:val="24"/>
        </w:rPr>
        <w:t>100 €);</w:t>
      </w:r>
      <w:bookmarkEnd w:id="0"/>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Libërlidhja dhe shërbime të ngjashme – pesëdhjetë euro (50 €);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Riprodhimi i mediave të incizuara - njëqind euro (100 €);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furrës së kokosit – njëqind e pesëdhjetë euro (150 €);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rafinuara të naftës -  treqind euro (300 €);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gazrave industriale - treqind euro (300 €);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ngjyrave dhe pigmenteve – njëqind e pesëdhjetë euro (150 €);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tjera kimike me bazë inorganike – njëqind e pesëdhjetë euro (150 €);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tjera kimike me bazë organike – njëqind e pesëdhjetë euro (150 €);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plehrave kimike dhe komponimeve të azotit – dyqind euro (200 €);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plastikës në formë primare – dyqind euro (200 €);</w:t>
      </w:r>
    </w:p>
    <w:p w:rsidR="00CF3E91" w:rsidRPr="00614F56" w:rsidRDefault="00066C6B"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gomës sintetike në formë primare – dyqind euro (200 €);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pesticideve dhe i produkteve të tjera agrokimike – dyqind euro (200 €);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ngjyrave, llaqeve dhe shtresave të ngjashme, ngjyrave të printimit dhe mastikës- dyqind euro (200 €);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sapunit, detergjentëve dhe produkteve të pastrimit, si dhe preparateve për shkëlqim – njëqind euro (100 €);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parfumeve dhe preparateve të tualetit – njëqind e pesëdhjetë euro (150 €);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eksplozivëve – treqind euro (300 €);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ngjitësve – njëqind e pesëdhjetë euro (150 €);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vajrave esencial – njëqind e pesëdhjetë euro (150 €);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tjera kimike p.k.t. – njëqind e pesëdhjetë euro (150 €);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fibrave sintetikë dhe artificial – njëqind e pesëdhjetë euro (150 €);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bazë farmaceutike – dyqind euro (200 €);</w:t>
      </w:r>
    </w:p>
    <w:p w:rsidR="00CF3E91" w:rsidRPr="00614F56" w:rsidRDefault="00887058"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preparateve farmaceutike – dyqind euro (200 €);</w:t>
      </w:r>
    </w:p>
    <w:p w:rsidR="00CF3E91" w:rsidRPr="00614F56" w:rsidRDefault="00E85D5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gomave të jashtme dhe të brendshme të automjeteve; rimbushja e riparimi i gomave – dyqind euro (200 €);</w:t>
      </w:r>
    </w:p>
    <w:p w:rsidR="00CF3E91" w:rsidRPr="00614F56" w:rsidRDefault="00E85D5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tjera të gomës – dyqind euro (200 €);</w:t>
      </w:r>
    </w:p>
    <w:p w:rsidR="00CF3E91" w:rsidRPr="00614F56" w:rsidRDefault="00E85D5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pllakëzave të plastikës, fletëzave, tubave dhe profileve – dyqind euro (200 €);</w:t>
      </w:r>
    </w:p>
    <w:p w:rsidR="00CF3E91" w:rsidRPr="00614F56" w:rsidRDefault="00E85D5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artikujve të plastikës për paketim – njëqind euro (100 €);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artikujve të plastikës për ndërtimtari – njëqind e pesëdhjetë euro (150 €)</w:t>
      </w:r>
      <w:r w:rsidR="00CF3E91" w:rsidRPr="00614F56">
        <w:rPr>
          <w:rFonts w:ascii="Times New Roman" w:eastAsia="Book Antiqua" w:hAnsi="Times New Roman" w:cs="Times New Roman"/>
          <w:sz w:val="24"/>
          <w:szCs w:val="24"/>
        </w:rPr>
        <w:t>;</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tjera të plastikës – njëqind e pesëdhjetë euro (150 €);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qelqit të rrafshët – njëqind e pesëdhjetë euro (150 €);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Formësimi dhe përpunimi i qelqit të rrafshët – njëqind e pesëdhjetë euro (150 €);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qelqit bosh (i zbrazët) – njëqind e pesëdhjetë euro (150 €);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fibrave të qelqit – njëqind e pesëdhjetë euro (150 €);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dhe përpunimi i produkteve të tjera prej qelqi duke përfshirë edhe mallrat teknike prej qelqi – njëqind e pesëdhjetë euro (150 €);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rezistente ndaj zjarrit – njëqind e pesëdhjetë euro (150 €);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tullave dhe tjegullave prej qeramike – dyqind euro (200 €);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tullave, tjegullave dhe produkteve ndërtimore në argjilë të pjekur – treqind euro (300 €);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qeramikës për përdorim shtëpiak dhe zbukurues – njëqind euro (100 €);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sanitare prej qeramikës – njëqind e pesëdhjetë euro (150 €);</w:t>
      </w:r>
    </w:p>
    <w:p w:rsidR="00CF3E91" w:rsidRPr="00614F56" w:rsidRDefault="005B10E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izolatorëve prej qeramikës dhe pajisjeve izoluese  – njëqindepesëdhjetë euro (150 €);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tjera teknike prej qeramike – njëqindepesëdhjetë euro (150 €);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të tjera prej qeramike – njëqindepesëdhjetë euro (150 €);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çimentos –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gëlqeres dhe llaçit –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prej betoni për qëllime ndërtimi –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prej llaçi për qëllime ndërtimi –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betonit të përzier, i gatshëm  për përdorim –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llaçeve–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fibrave të çimentos –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tjerë prej betoni, çimento dhe llaçi –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Thyerja e gurit, formësimi dhe dhënia e formës përfundimtare – njëqindenjëzet euro (120 €);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gërryese – njëqindenjëzet euro (120 €);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minerale jometalike p.k.t. – njëqindepesëdhjetë euro (150 €);</w:t>
      </w:r>
      <w:r w:rsidR="000A6B74" w:rsidRPr="00614F56">
        <w:rPr>
          <w:rFonts w:ascii="Times New Roman" w:eastAsia="Book Antiqua" w:hAnsi="Times New Roman" w:cs="Times New Roman"/>
          <w:sz w:val="24"/>
          <w:szCs w:val="24"/>
        </w:rPr>
        <w:t xml:space="preserve">.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hekurit dhe çelikut bazë, si dhe ferrolegurave –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tubave, gypave, profileve bosh dhe pajisjeve tjera nga çeliku – njëqindepesëdhjetë euro (150 €);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Tërheqja në të ftohtë e shufrave – njëqind e pesëdhjetë euro (150 €);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Mbështjellja e ftohtë e rripave të ngushtë – njëqind e pesëdhjetë euro (150 €);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Formimi ose palosja e ftohtë – </w:t>
      </w:r>
      <w:bookmarkStart w:id="1" w:name="_Hlk96381171"/>
      <w:r w:rsidRPr="00614F56">
        <w:rPr>
          <w:rFonts w:ascii="Times New Roman" w:eastAsia="Book Antiqua" w:hAnsi="Times New Roman" w:cs="Times New Roman"/>
          <w:sz w:val="24"/>
          <w:szCs w:val="24"/>
        </w:rPr>
        <w:t>njëqind e pesëdhjetë euro (150 €);</w:t>
      </w:r>
      <w:bookmarkEnd w:id="1"/>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Tërheqja e ftohtë e telit – njëqind e pesëdhjetë euro (150 €);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metaleve të çmuara – dyqind euro (200 €);</w:t>
      </w:r>
    </w:p>
    <w:p w:rsidR="00CF3E91" w:rsidRPr="00614F56" w:rsidRDefault="001F015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aluminit – dyqind euro (200 €);</w:t>
      </w:r>
    </w:p>
    <w:p w:rsidR="00CF3E91" w:rsidRPr="00614F56" w:rsidRDefault="00833D61"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plumbit, zinkut dhe kallajit – dyqind euro (200 €)</w:t>
      </w:r>
      <w:r w:rsidR="00CF3E91" w:rsidRPr="00614F56">
        <w:rPr>
          <w:rFonts w:ascii="Times New Roman" w:eastAsia="Book Antiqua" w:hAnsi="Times New Roman" w:cs="Times New Roman"/>
          <w:sz w:val="24"/>
          <w:szCs w:val="24"/>
        </w:rPr>
        <w:t>;</w:t>
      </w:r>
    </w:p>
    <w:p w:rsidR="00CF3E9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bakrit – dyqind euro (200 €);</w:t>
      </w:r>
    </w:p>
    <w:p w:rsidR="00CF3E9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metaleve të tjera jo-ferrike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Derdhja (fonderia) e hekurit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Derdhja (fonderia) e çelikut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Derdhja (fonderia) e metaleve të lehta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Derdhja (fonderia) e metaleve të tjera jo-ferrike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konstruksioneve metalike dhe pjesëve të tyre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dyerve dhe dritareve prej metali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radiatorëve dhe i kazanëve për ngrohje qendrore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tankerëve, rezervuarëve dhe kontejnerëve tjerë prej metali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gjeneratorëve me avull, përveç kazanëve për ngrohje qendrore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armëve dhe municionit – treqind euro (300 €);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Farkimi, presimi, stampimi dhe palosja rrethore e metaleve: pluhuri metalurgjik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Trajtimi dhe veshja e metaleve – dyqind euro (200 €);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mekanik – njëqind euro (100 €);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artikujve prerës (thikë, pirun etj.) – tetëdhjetë euro (80 €);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bravave dhe cilindrave – njëqind euro (100 €);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veglave – njëqind euro (100 €);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kovave të çelikta dhe mbajtësve të ngjashëm – njëqind euro (100 €);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ambalazheve prej metali të lehtë  – njëqind euro (100 €);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prej teli, zinxhiri dhe suste – njëqind euro (100 €);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vidave dhe kaçavidave– njëqind euro (100 €);</w:t>
      </w:r>
    </w:p>
    <w:p w:rsidR="00CE6AE1" w:rsidRPr="00614F56" w:rsidRDefault="009005A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tjera metalike p.k.t. - njëqind euro (100 €);</w:t>
      </w:r>
    </w:p>
    <w:p w:rsidR="00CE6AE1" w:rsidRPr="00614F56" w:rsidRDefault="00520C7E"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komponentëve elektronik</w:t>
      </w:r>
      <w:r w:rsidR="00500622" w:rsidRPr="00614F56">
        <w:rPr>
          <w:rFonts w:ascii="Times New Roman" w:eastAsia="Book Antiqua" w:hAnsi="Times New Roman" w:cs="Times New Roman"/>
          <w:sz w:val="24"/>
          <w:szCs w:val="24"/>
        </w:rPr>
        <w:t>ë</w:t>
      </w:r>
      <w:r w:rsidRPr="00614F56">
        <w:rPr>
          <w:rFonts w:ascii="Times New Roman" w:eastAsia="Book Antiqua" w:hAnsi="Times New Roman" w:cs="Times New Roman"/>
          <w:sz w:val="24"/>
          <w:szCs w:val="24"/>
        </w:rPr>
        <w:t xml:space="preserv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pllakëzave të integruara elektronike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kompjuterëve dhe pajisjeve periferike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të komunikimit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produkteve elektronike për konsumatorë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instrumenteve dhe pajisjeve të matjes, testimit, verifikimit dhe navigimit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për rrezatim, elektromjekësore dhe elektroterapeutike – dyqind euro (200 €);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orëve të dorës dhe të murit – njëqind euro (100 €);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instrumenteve optike dhe pajisjeve fotografike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mjeteve optike dhe magnetike të komunikimit – dyqind euro (200 €);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motorëve elektrik, gjeneratorëve dhe transformatorëve– dyqind euro (200 €);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aparateve të shpërndarjes dhe kontrollit të energjisë elektrike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baterive dhe akumulatorëve–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kabllove të fibrave optik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telave dhe kabllove të tjera elektrike dhe elektronike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elektroinstaluese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elektrike të ndriçimit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elektrike shtëpiake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jo elektrike shtëpiake-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të tjera elektrike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motorëve dhe turbinave, përveç motorëve të aeroplanëve, automjeteve dhe motoçikletave - dyqind euro (200 €);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hidraulike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pompave dhe kompresorëve të tjerë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Prodhimi i rubinetave dhe valvulave – </w:t>
      </w:r>
      <w:bookmarkStart w:id="2" w:name="_Hlk96607954"/>
      <w:r w:rsidRPr="00614F56">
        <w:rPr>
          <w:rFonts w:ascii="Times New Roman" w:eastAsia="Book Antiqua" w:hAnsi="Times New Roman" w:cs="Times New Roman"/>
          <w:sz w:val="24"/>
          <w:szCs w:val="24"/>
        </w:rPr>
        <w:t>njëqind e pesëdhjetë euro (150 €);</w:t>
      </w:r>
      <w:bookmarkEnd w:id="2"/>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kushinetave, ingranazheve, grupeve të ingranazheve dhe elementeve të drejtimit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furrave, furnaltave (kalldajave) dhe aparaturave për djegie – njëqind e pesëdhjetë euro (150 €);</w:t>
      </w:r>
    </w:p>
    <w:p w:rsidR="00CE6AE1" w:rsidRPr="00614F56" w:rsidRDefault="0050062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të ngritjes dhe zhvendosjes – njëqind e pesëdhjetë euro (150 €);</w:t>
      </w:r>
    </w:p>
    <w:p w:rsidR="00CE6AE1"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makinave llogaritëse dhe makinave të tjera – njëqind e pesëdhjetë euro (150 €);</w:t>
      </w:r>
    </w:p>
    <w:p w:rsidR="00CE6AE1"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veglave mekanike të dorës – njëqind e pesëdhjetë euro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pajisjeve joshtëpiake për ftohje dhe ventilim – njëqind e pesëdhjetë euro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makinerive të tjera me përdorim të përgjithshëm p.k.t. – njëqind e pesëdhjetë euro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makinerive bujqësore dhe pyjore – njëqindepesëdhjetë euro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makinerive për punimin e metaleve – njëqind e pesëdhjetë euro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veglave të tjera të makinave p.k.t – njëqind e pesëdhjetë euro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makinerive për metalurgjinë - njëqind e pesëdhjetë euro (150 €);</w:t>
      </w:r>
      <w:r w:rsidR="000A6B74" w:rsidRPr="00614F56">
        <w:rPr>
          <w:rFonts w:ascii="Times New Roman" w:eastAsia="Book Antiqua" w:hAnsi="Times New Roman" w:cs="Times New Roman"/>
          <w:sz w:val="24"/>
          <w:szCs w:val="24"/>
        </w:rPr>
        <w:t xml:space="preserve">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makinerive për miniera, gurëthyes dhe ndërtimtari – tr</w:t>
      </w:r>
      <w:r w:rsidR="00C06A54" w:rsidRPr="00614F56">
        <w:rPr>
          <w:rFonts w:ascii="Times New Roman" w:eastAsia="Book Antiqua" w:hAnsi="Times New Roman" w:cs="Times New Roman"/>
          <w:sz w:val="24"/>
          <w:szCs w:val="24"/>
        </w:rPr>
        <w:t>eqind euro (300 €)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makinerive për përpunimin e ushqimeve, pijeve dhe duhanit – dyqind euro (200 €);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makinerive për prodhimin e tekstileve, veshjeve dhe lëkurave- njëqind e pesëdhjetë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makinerive të industrisë së letrës dhe kartonit - njëqind e pesëdhjetë euro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makinerisë së plastikës dhe gomës – njëqind e pesëdhjetë euro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makinerive të tjera me përdorim të veçantë p.k.t. – njëqind e pesëdhjetë euro (150 €);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mjeteve motorike (të transportit) – dyqind euro (200 €);</w:t>
      </w:r>
    </w:p>
    <w:p w:rsidR="00C06A54" w:rsidRPr="00614F56" w:rsidRDefault="002E3F3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karrocerive për mjetet motorike (të transportit): prodhimi i rimorkiove dhe gjysmërimorkiove - njëqind e pesëdhjetë euro (150 €);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pjesëve elektrike dhe elektronike për mjetet motorike (të transportit) - njëqind e pesëdhjetë euro (150 €);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pjesëve dhe aksesorëve të tjerë për mjetet  motorike (të transportit) – njëqind e pesëdhjetë euro (150 €);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motoçikletave – njëqind euro (100 €);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biçikletave dhe karrocave për persona me nevoja të veçanta – pesëdhjetë euro (50 €);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mjeteve tjera të transportit p.k.t. – dyqind euro (200 €);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mobilieve për zyra dhe dyqane – dyqind euro (200 €);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mobilieve të kuzhinës – dyqind euro (200 €);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dyshekëve – dyqind euro (200 €);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mobilieve tjera – dyqind euro (200 €);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stolive të çmuara dhe artikujve të ngjashëm me to – njëqindepesëdhjetë euro (150 €);</w:t>
      </w:r>
    </w:p>
    <w:p w:rsidR="00C06A54" w:rsidRPr="00614F56" w:rsidRDefault="00C06A5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w:t>
      </w:r>
      <w:r w:rsidR="008D34FD" w:rsidRPr="00614F56">
        <w:rPr>
          <w:rFonts w:ascii="Times New Roman" w:eastAsia="Book Antiqua" w:hAnsi="Times New Roman" w:cs="Times New Roman"/>
          <w:sz w:val="24"/>
          <w:szCs w:val="24"/>
        </w:rPr>
        <w:t>rodhimi i stolive imituese dhe artikujve të tjerë të ngjashëm – njëqind euro (100 €);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instrumenteve muzikore - njëqind euro (100 €);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artikujve sportiv – njëqind euro (100 €);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lojërave dhe lodrave - pesëdhjetë euro (50 €);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instrumenteve mjekësore dhe dentare – njëqindepesëdhjetë euro (150 €);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fshesave dhe furçave – njëqind euro (100 €);</w:t>
      </w:r>
    </w:p>
    <w:p w:rsidR="00C06A54" w:rsidRPr="00614F56" w:rsidRDefault="008D34F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tjetër p.k.t. – njëqind euro (100 €);</w:t>
      </w:r>
    </w:p>
    <w:p w:rsidR="00C06A54" w:rsidRPr="00614F56" w:rsidRDefault="004B639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i produkteve metalike të fabrikuara – shtatëdhjetëepesë euro (75 €);</w:t>
      </w:r>
    </w:p>
    <w:p w:rsidR="00C06A54" w:rsidRPr="00614F56" w:rsidRDefault="004B639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i makinerisë – shtatëdhjetëepesë euro (75 €);</w:t>
      </w:r>
    </w:p>
    <w:p w:rsidR="00C06A54" w:rsidRPr="00614F56" w:rsidRDefault="00D101D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Riparimi i pajisjeve elektronike dhe optike – </w:t>
      </w:r>
      <w:bookmarkStart w:id="3" w:name="_Hlk96416493"/>
      <w:r w:rsidRPr="00614F56">
        <w:rPr>
          <w:rFonts w:ascii="Times New Roman" w:eastAsia="Book Antiqua" w:hAnsi="Times New Roman" w:cs="Times New Roman"/>
          <w:sz w:val="24"/>
          <w:szCs w:val="24"/>
        </w:rPr>
        <w:t>shtatëdhjetëepesë euro (75 €);</w:t>
      </w:r>
      <w:bookmarkEnd w:id="3"/>
    </w:p>
    <w:p w:rsidR="00C06A54" w:rsidRPr="00614F56" w:rsidRDefault="00D101D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i pajisjeve elektrike – shtatëdhjetëepesë euro (75 €);</w:t>
      </w:r>
    </w:p>
    <w:p w:rsidR="00C06A54" w:rsidRPr="00614F56" w:rsidRDefault="00D101D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dhe mirëmbajtja e anijeve dhe barkave – njëqind e pesëdhjetë euro (150 €);</w:t>
      </w:r>
    </w:p>
    <w:p w:rsidR="00C06A54" w:rsidRPr="00614F56" w:rsidRDefault="00D101D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dhe mirëmbajtja e pajisjeve të tjera të transportit të p.k.t – njëqind e pesëdhjetë euro (150 €);</w:t>
      </w:r>
    </w:p>
    <w:p w:rsidR="00C06A54" w:rsidRPr="00614F56" w:rsidRDefault="00D101D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i paisjeve të tjera p.k.t – njëqind euro (100 €);</w:t>
      </w:r>
    </w:p>
    <w:p w:rsidR="00C06A54" w:rsidRPr="00614F56" w:rsidRDefault="003F5F6D"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Instalimi i makinerive dhe pajisjeve industriale – </w:t>
      </w:r>
      <w:r w:rsidR="00C06A54" w:rsidRPr="00614F56">
        <w:rPr>
          <w:rFonts w:ascii="Times New Roman" w:eastAsia="Book Antiqua" w:hAnsi="Times New Roman" w:cs="Times New Roman"/>
          <w:sz w:val="24"/>
          <w:szCs w:val="24"/>
        </w:rPr>
        <w:t>njëqindepesëdhjetë euro (150 €)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Prodhimi i energjisë elektrike – katërqind euro (400 €);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Transmetimi i energjisë elektrike – katërqind euro (400 €);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Shpërndarja e energjisë elektrike – katërqind euro (400 €);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e energjisë elektrike – katërqind euro (400 €);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Prodhim i gazit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Shpërndarja e lëndëve djegëse të gazta përmes tubacioneve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Furnizimi me avull dhe ajër të kondicionuar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Grumbullimi, trajtimi dhe furnizimi me ujë – </w:t>
      </w:r>
      <w:r w:rsidR="00055EB6" w:rsidRPr="00614F56">
        <w:rPr>
          <w:rFonts w:ascii="Times New Roman" w:eastAsia="Book Antiqua" w:hAnsi="Times New Roman" w:cs="Times New Roman"/>
          <w:sz w:val="24"/>
          <w:szCs w:val="24"/>
        </w:rPr>
        <w:t>pesë</w:t>
      </w:r>
      <w:r w:rsidRPr="00614F56">
        <w:rPr>
          <w:rFonts w:ascii="Times New Roman" w:eastAsia="Book Antiqua" w:hAnsi="Times New Roman" w:cs="Times New Roman"/>
          <w:sz w:val="24"/>
          <w:szCs w:val="24"/>
        </w:rPr>
        <w:t xml:space="preserve">qind euro </w:t>
      </w:r>
      <w:r w:rsidRPr="00EE3044">
        <w:rPr>
          <w:rFonts w:ascii="Times New Roman" w:eastAsia="Book Antiqua" w:hAnsi="Times New Roman" w:cs="Times New Roman"/>
          <w:sz w:val="24"/>
          <w:szCs w:val="24"/>
        </w:rPr>
        <w:t>(</w:t>
      </w:r>
      <w:r w:rsidR="00D14138" w:rsidRPr="00EE3044">
        <w:rPr>
          <w:rFonts w:ascii="Times New Roman" w:eastAsia="Book Antiqua" w:hAnsi="Times New Roman" w:cs="Times New Roman"/>
          <w:sz w:val="24"/>
          <w:szCs w:val="24"/>
        </w:rPr>
        <w:t>500</w:t>
      </w:r>
      <w:r w:rsidRPr="00EE3044">
        <w:rPr>
          <w:rFonts w:ascii="Times New Roman" w:eastAsia="Book Antiqua" w:hAnsi="Times New Roman" w:cs="Times New Roman"/>
          <w:sz w:val="24"/>
          <w:szCs w:val="24"/>
        </w:rPr>
        <w:t xml:space="preserve">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Kanalizimi – </w:t>
      </w:r>
      <w:r w:rsidR="00055EB6" w:rsidRPr="00614F56">
        <w:rPr>
          <w:rFonts w:ascii="Times New Roman" w:eastAsia="Book Antiqua" w:hAnsi="Times New Roman" w:cs="Times New Roman"/>
          <w:sz w:val="24"/>
          <w:szCs w:val="24"/>
        </w:rPr>
        <w:t>tre</w:t>
      </w:r>
      <w:r w:rsidRPr="00614F56">
        <w:rPr>
          <w:rFonts w:ascii="Times New Roman" w:eastAsia="Book Antiqua" w:hAnsi="Times New Roman" w:cs="Times New Roman"/>
          <w:sz w:val="24"/>
          <w:szCs w:val="24"/>
        </w:rPr>
        <w:t>qind euro (</w:t>
      </w:r>
      <w:r w:rsidR="00D14138" w:rsidRPr="00EE3044">
        <w:rPr>
          <w:rFonts w:ascii="Times New Roman" w:eastAsia="Book Antiqua" w:hAnsi="Times New Roman" w:cs="Times New Roman"/>
          <w:sz w:val="24"/>
          <w:szCs w:val="24"/>
        </w:rPr>
        <w:t>300</w:t>
      </w:r>
      <w:r w:rsidRPr="00EE3044">
        <w:rPr>
          <w:rFonts w:ascii="Times New Roman" w:eastAsia="Book Antiqua" w:hAnsi="Times New Roman" w:cs="Times New Roman"/>
          <w:sz w:val="24"/>
          <w:szCs w:val="24"/>
        </w:rPr>
        <w:t xml:space="preserve">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Grumbullimi i mbeturinave jo të rrezikshme – njëqind e pesëdhjetë euro (150 €);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Trajtimi dhe asgjësimi i mbeturinave jo të rrezikshme – njëqind euro (100 €);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Riciklimi i mbeturinave dhe hudhjeve metalike  – njëqind euro (100 €);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riparimit dhe shërbimet tjera të menaxhimit të mbeturinave – njëqind euro (100 €);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Zhvillimi i projekteve të ndërtimit – dyqind euro (200 €);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Ndërtimi i objekteve banesore dhe jo banesore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Ndërtimi i rrugëve dhe autostradave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Ndërtimi i hekurudhave mbi dhe nëntokësore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Ndërtimi i urave dhe tuneleve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Ndërtimi i projekteve të tubacioneve dhe kanalizimeve–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Ndërtimi i projekteve të shërbimeve publike për energji eklektike dhe telekomunikacion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Ndërtimi i projekteve të ujit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Ndërtimi i projekteve tjera të ndërtimit civil p.k.t. – treqind euro (300 €);</w:t>
      </w:r>
    </w:p>
    <w:p w:rsidR="00C06A54" w:rsidRPr="00614F56" w:rsidRDefault="005033CC"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Demolimi i objekteve – treqind euro (300 €);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Përgatitja e vendpunishtes – dyqind euro (200 €);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Testi i shpuarjes dhe shpuarja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Instalime elektrike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Punime hidraulike, instalime të ngrohjes dhe kondicionimit të ajrit – dyqind euro (200 €);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Instalime tjera ndërtimore – dyqind euro (200 €);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Punime suvatimi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Punime montimi nga druri dhe materiale tjera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Punime për veshjen e dyshemeve dhe mureve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Lyerja dhe vendosja e xhamave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Përfundimi dhe finalizimi i punëve tjera të ndërtesave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Punimet e kulmit (çatisë)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të specializuara të ndërtimit p.k.t.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e veturave dhe automjeteve të lehta motorike – dyqindepesëdhjetë euro (250 €);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e automjeteve tjera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Mirëmbajtja dhe riparimi i automjeteve  – njëqind euro (100 €);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pjesëve dhe aksesorëve të mjeteve motorike – njëqindepesëdhjetë euro (150 €);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pjesëve dhe aksesorëve të mjeteve motorike  – njëqind euro (100 €);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Tregtia, mirëmbajtja dhe riparimi i motoçikletave dhe pjesëve e aksesorëve të </w:t>
      </w:r>
      <w:r w:rsidR="00C06A54" w:rsidRPr="00614F56">
        <w:rPr>
          <w:rFonts w:ascii="Times New Roman" w:eastAsia="Book Antiqua" w:hAnsi="Times New Roman" w:cs="Times New Roman"/>
          <w:sz w:val="24"/>
          <w:szCs w:val="24"/>
        </w:rPr>
        <w:t>tyre – njëqind euro (100 €);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ndërmjetësimit për shitjen  e lëndëve të para bujqësore, kafshëve të gjalla, lëndëve të para tekstile dhe artikujve gjysëm të gatshëm – njëqind euro (100 €);</w:t>
      </w:r>
    </w:p>
    <w:p w:rsidR="00C06A54" w:rsidRPr="00614F56" w:rsidRDefault="0052019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ndërmjetësimit për shitjen e karburantit, mineraleve, metaleve dhe kimikateve industriale – dyqind euro (200 €);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ndërmjetësimit për shitjen e lëndës së drurit dhe materialeve ndërtimore – dyqind euro (200 €);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ndërmjetësimit për shitjen e makinerive, pajisjeve industriale, anijeve dhe aeroplanëve – dyqind euro (200 €);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ndërmjetësimit për shitjen mobilieve, artikujve shtëpiak, aparateve elektronike dhe hekurishteve – dyqind euro (200 €);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ndërmjetësimit për shitjen e tekstileve, veshjeve, gëzofit, këpucëve dhe artikujve prej lëkure  – dyqind euro (200 €);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ndërmjetësimit për shitjen e mallrave ushqimore, pijeve dhe duhanit – dyqind euro (200 €);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ndërmjetësimit të specializuar për shitjen e produkteve të veçanta – dyqind euro (200 €);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ndërmjetësimit për shitjen e produkteve të ndryshme – njëqind euro (100 €);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drithërave, duhanit të papërpunuar, farërave dhe ushqimeve të kafshëve – njëqindepesëdhjetë euro (150 €);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luleve dhe bimëve – njëqind euro (100 €);</w:t>
      </w:r>
    </w:p>
    <w:p w:rsidR="00C06A54" w:rsidRPr="00614F56" w:rsidRDefault="00194745"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kafshëve të gjalla – treqind euro (300 €);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lëkurave të papërpunuara, lëkurave dhe artikujve prej lëkure – dyqind euro (200 €);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frutave dhe perimeve – njëqind euro (100 €);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mishit dhe produkteve të tij – treqind euro (300 €);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produkteve të qumështit, vezëve, vajrave dhe yndyrnave të gatimit – njëqindepesëdhjetë euro (150 €);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pijeve – dyqindepesëdhjetë euro (250 €);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produkteve të duhanit – treqind euro (300 €);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Tregtia me shumicë e sheqerit, çokollatës dhe ëmbëlsirave – njëzetë </w:t>
      </w:r>
      <w:r w:rsidRPr="00EE3044">
        <w:rPr>
          <w:rFonts w:ascii="Times New Roman" w:eastAsia="Book Antiqua" w:hAnsi="Times New Roman" w:cs="Times New Roman"/>
          <w:sz w:val="24"/>
          <w:szCs w:val="24"/>
        </w:rPr>
        <w:t>euro (</w:t>
      </w:r>
      <w:r w:rsidR="00D14138" w:rsidRPr="00EE3044">
        <w:rPr>
          <w:rFonts w:ascii="Times New Roman" w:eastAsia="Book Antiqua" w:hAnsi="Times New Roman" w:cs="Times New Roman"/>
          <w:sz w:val="24"/>
          <w:szCs w:val="24"/>
        </w:rPr>
        <w:t>100 €);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kafesë, çajit, kakaos dhe erëzave – njëqindepesëdhjetë euro (150 €);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artikujve tjerë ushqimor, përfshirë peshkun, krustacet dhe molusqet (frutat e detit) – njëqindepesëdhjetë euro (150 €);</w:t>
      </w:r>
    </w:p>
    <w:p w:rsidR="00C06A54"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jo e specializuar, e artikujve ushqimor, pijeve dhe duhanit – njëqindepesëdhjetë euro (150 €);</w:t>
      </w:r>
    </w:p>
    <w:p w:rsidR="00552B52"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tekstileve – njëqindepesëdhjetë euro (150 €);</w:t>
      </w:r>
    </w:p>
    <w:p w:rsidR="00552B52"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veshjeve dhe këpucëve – njëqindepesëdhjetë euro (150 €);</w:t>
      </w:r>
    </w:p>
    <w:p w:rsidR="00552B52" w:rsidRPr="00614F56" w:rsidRDefault="005705E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aparateve elektroshtëpiake – njëqindepesëdhjetë euro (150 €);</w:t>
      </w:r>
    </w:p>
    <w:p w:rsidR="00552B52" w:rsidRPr="00614F56" w:rsidRDefault="00953C40"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porcelanit dhe artikujve të xhamit si dhe materialeve pastruese -njëqindepesëdhjetë euro (150 €);</w:t>
      </w:r>
    </w:p>
    <w:p w:rsidR="00552B52" w:rsidRPr="00614F56" w:rsidRDefault="00953C40"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artikujve të parfumerisë dhe kozmetikës –  njëqindepesëdhjetë euro (150 €);</w:t>
      </w:r>
    </w:p>
    <w:p w:rsidR="00552B52" w:rsidRPr="00614F56" w:rsidRDefault="00953C40"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artikujve farmaceutik – dyqind euro (200 €);</w:t>
      </w:r>
    </w:p>
    <w:p w:rsidR="00552B52" w:rsidRPr="00614F56" w:rsidRDefault="00231EC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mobileve, qilimave dhe pajisjeve të ndriçimit – dyqind euro (200 €);</w:t>
      </w:r>
    </w:p>
    <w:p w:rsidR="00552B52" w:rsidRPr="00614F56" w:rsidRDefault="00231EC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orëve dhe e artikujve të argjendarisë – njëqindepesëdhjetë euro (150 €);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artikujve tjerë shtëpiakë  – njëqindepesëdhjetë euro (150 €);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kompjuterëve, pajisjeve periferike të kompjuterëve dhe softuerëve – treqind euro (300 €);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pajisjeve elektronike dhe të telekomunikimit, si dhe pjesëve të tyre – treqind euro (300 €);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makinerive bujqësore, pajisjeve dhe pjesëve furnizuese – dyqind euro (200 €);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veglave të makinerive – dyqind euro (200 €);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makinerive të minierave, të ndërtimit si dhe punime inxhinierike – dyqindepesëdhjetë euro (250 €);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makinerive të industrisë tekstile dhe të makinave të qepjes dhe thurjes  – dyqindepesëdhjetë euro (250 €);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mobileve të zyrave – dyqind euro (200 €);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makinerive dhe pajisjeve tjera të zyrave – dyqind euro (200 €);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makinerive dhe pajisjeve tjera – dyqind euro (200 €);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lëndëve djegëse të ngurta, të lëngta ose të gazta d</w:t>
      </w:r>
      <w:r w:rsidR="00D14138" w:rsidRPr="00614F56">
        <w:rPr>
          <w:rFonts w:ascii="Times New Roman" w:eastAsia="Book Antiqua" w:hAnsi="Times New Roman" w:cs="Times New Roman"/>
          <w:sz w:val="24"/>
          <w:szCs w:val="24"/>
        </w:rPr>
        <w:t>he rodukteve të lidhur me to – pesëqind</w:t>
      </w:r>
      <w:r w:rsidRPr="00614F56">
        <w:rPr>
          <w:rFonts w:ascii="Times New Roman" w:eastAsia="Book Antiqua" w:hAnsi="Times New Roman" w:cs="Times New Roman"/>
          <w:sz w:val="24"/>
          <w:szCs w:val="24"/>
        </w:rPr>
        <w:t xml:space="preserve"> </w:t>
      </w:r>
      <w:r w:rsidRPr="00EE3044">
        <w:rPr>
          <w:rFonts w:ascii="Times New Roman" w:eastAsia="Book Antiqua" w:hAnsi="Times New Roman" w:cs="Times New Roman"/>
          <w:sz w:val="24"/>
          <w:szCs w:val="24"/>
        </w:rPr>
        <w:t>euro (</w:t>
      </w:r>
      <w:r w:rsidR="00D14138" w:rsidRPr="00EE3044">
        <w:rPr>
          <w:rFonts w:ascii="Times New Roman" w:eastAsia="Book Antiqua" w:hAnsi="Times New Roman" w:cs="Times New Roman"/>
          <w:sz w:val="24"/>
          <w:szCs w:val="24"/>
        </w:rPr>
        <w:t>500</w:t>
      </w:r>
      <w:r w:rsidRPr="00EE3044">
        <w:rPr>
          <w:rFonts w:ascii="Times New Roman" w:eastAsia="Book Antiqua" w:hAnsi="Times New Roman" w:cs="Times New Roman"/>
          <w:sz w:val="24"/>
          <w:szCs w:val="24"/>
        </w:rPr>
        <w:t xml:space="preserve">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metaleve dhe mineraleve – pesëqind euro (500 €);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drurit, materialeve të ndërtimit dhe pajisjeve hidrosanitare – treqind euro (300 €);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pjesëve elektronike, paisjeve hidraulike dhe ngrohjes, si dhe pjesëve të furnizimit – treqind euro (300 €);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produkteve kimike – treqind euro (300 €);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produkteve tjera të ndërmjetme – treqind euro (300 €);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e mbeturinave dhe hekurishteve – treqind euro (300 €);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shumicë jo e specializuar – dyqind euro (200 €);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në dyqane jo të specializuar, ku mbizotëron ushqimi, pijet dhe duhani - shtatëdhjetëepesë euro (75 €);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tjetër me pakicë në dyqane jo të specializuara – shtatëdhjetëepesë euro (75 €);</w:t>
      </w:r>
    </w:p>
    <w:p w:rsidR="00552B52" w:rsidRPr="00614F56" w:rsidRDefault="00D95D9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Tregtia me pakicë e frutave dhe </w:t>
      </w:r>
      <w:r w:rsidR="00322C64" w:rsidRPr="00614F56">
        <w:rPr>
          <w:rFonts w:ascii="Times New Roman" w:eastAsia="Book Antiqua" w:hAnsi="Times New Roman" w:cs="Times New Roman"/>
          <w:sz w:val="24"/>
          <w:szCs w:val="24"/>
        </w:rPr>
        <w:t>perimeve në dyqane të specializuara- shtatëdhjetë euro (70 €);</w:t>
      </w:r>
    </w:p>
    <w:p w:rsidR="00552B52" w:rsidRPr="00614F56" w:rsidRDefault="00322C6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mishit dhe produkteve të mishit në dyqane të specializuara – njëqind euro (100 €);</w:t>
      </w:r>
    </w:p>
    <w:p w:rsidR="00552B52" w:rsidRPr="00614F56" w:rsidRDefault="00451F31"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Tregtia me pakicë e peshkut, krustaceve dhe molusqeve (frutave të detit) në dyqane të specializuara – </w:t>
      </w:r>
      <w:r w:rsidR="00D14138" w:rsidRPr="00614F56">
        <w:rPr>
          <w:rFonts w:ascii="Times New Roman" w:eastAsia="Book Antiqua" w:hAnsi="Times New Roman" w:cs="Times New Roman"/>
          <w:sz w:val="24"/>
          <w:szCs w:val="24"/>
        </w:rPr>
        <w:t>shtatëdhjetepesë</w:t>
      </w:r>
      <w:r w:rsidRPr="00614F56">
        <w:rPr>
          <w:rFonts w:ascii="Times New Roman" w:eastAsia="Book Antiqua" w:hAnsi="Times New Roman" w:cs="Times New Roman"/>
          <w:sz w:val="24"/>
          <w:szCs w:val="24"/>
        </w:rPr>
        <w:t xml:space="preserve"> euro (75 €);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Tregtia me pakicë e bukës, ëmbëlsirave, produkteve prej mielli dhe produkteve prej sheqeri në dyqane të specializuara – </w:t>
      </w:r>
      <w:r w:rsidR="00D14138" w:rsidRPr="00614F56">
        <w:rPr>
          <w:rFonts w:ascii="Times New Roman" w:eastAsia="Book Antiqua" w:hAnsi="Times New Roman" w:cs="Times New Roman"/>
          <w:sz w:val="24"/>
          <w:szCs w:val="24"/>
        </w:rPr>
        <w:t>shtatëdhjetepesë</w:t>
      </w:r>
      <w:r w:rsidR="00552B52" w:rsidRPr="00614F56">
        <w:rPr>
          <w:rFonts w:ascii="Times New Roman" w:eastAsia="Book Antiqua" w:hAnsi="Times New Roman" w:cs="Times New Roman"/>
          <w:sz w:val="24"/>
          <w:szCs w:val="24"/>
        </w:rPr>
        <w:t xml:space="preserve"> euro (75 €)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Tregtia me pakicë e pijeve në dyqane të specializuara - </w:t>
      </w:r>
      <w:r w:rsidR="00D14138" w:rsidRPr="00614F56">
        <w:rPr>
          <w:rFonts w:ascii="Times New Roman" w:eastAsia="Book Antiqua" w:hAnsi="Times New Roman" w:cs="Times New Roman"/>
          <w:sz w:val="24"/>
          <w:szCs w:val="24"/>
        </w:rPr>
        <w:t>shtatëdhjetepesë</w:t>
      </w:r>
      <w:r w:rsidRPr="00614F56">
        <w:rPr>
          <w:rFonts w:ascii="Times New Roman" w:eastAsia="Book Antiqua" w:hAnsi="Times New Roman" w:cs="Times New Roman"/>
          <w:sz w:val="24"/>
          <w:szCs w:val="24"/>
        </w:rPr>
        <w:t xml:space="preserve"> euro (75 €);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produkteve të duhanit në dyqane të specializuara – njëqind euro (100 €);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produkteve tjera ushqimore në dyqane të specializuara - tetëdhjetë euro (80 €);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karburantit për automjete në dyqane të specializuara –</w:t>
      </w:r>
      <w:r w:rsidR="00D14138" w:rsidRPr="00614F56">
        <w:rPr>
          <w:rFonts w:ascii="Times New Roman" w:eastAsia="Book Antiqua" w:hAnsi="Times New Roman" w:cs="Times New Roman"/>
          <w:sz w:val="24"/>
          <w:szCs w:val="24"/>
        </w:rPr>
        <w:t xml:space="preserve"> pesëqind euro (</w:t>
      </w:r>
      <w:r w:rsidR="00D14138" w:rsidRPr="00614F56">
        <w:rPr>
          <w:rFonts w:ascii="Times New Roman" w:eastAsia="Book Antiqua" w:hAnsi="Times New Roman" w:cs="Times New Roman"/>
          <w:b/>
          <w:sz w:val="24"/>
          <w:szCs w:val="24"/>
        </w:rPr>
        <w:t>500</w:t>
      </w:r>
      <w:r w:rsidR="00D14138" w:rsidRPr="00614F56">
        <w:rPr>
          <w:rFonts w:ascii="Times New Roman" w:eastAsia="Book Antiqua" w:hAnsi="Times New Roman" w:cs="Times New Roman"/>
          <w:sz w:val="24"/>
          <w:szCs w:val="24"/>
        </w:rPr>
        <w:t xml:space="preserve"> </w:t>
      </w:r>
      <w:r w:rsidR="00D14138" w:rsidRPr="00614F56">
        <w:rPr>
          <w:rFonts w:ascii="Times New Roman" w:eastAsia="Book Antiqua" w:hAnsi="Times New Roman" w:cs="Times New Roman"/>
          <w:b/>
          <w:sz w:val="24"/>
          <w:szCs w:val="24"/>
        </w:rPr>
        <w:t>€</w:t>
      </w:r>
      <w:r w:rsidR="00D14138" w:rsidRPr="00614F56">
        <w:rPr>
          <w:rFonts w:ascii="Times New Roman" w:eastAsia="Book Antiqua" w:hAnsi="Times New Roman" w:cs="Times New Roman"/>
          <w:sz w:val="24"/>
          <w:szCs w:val="24"/>
        </w:rPr>
        <w:t>) zona urbane;</w:t>
      </w:r>
      <w:r w:rsidRPr="00614F56">
        <w:rPr>
          <w:rFonts w:ascii="Times New Roman" w:eastAsia="Book Antiqua" w:hAnsi="Times New Roman" w:cs="Times New Roman"/>
          <w:sz w:val="24"/>
          <w:szCs w:val="24"/>
        </w:rPr>
        <w:t xml:space="preserve"> </w:t>
      </w:r>
      <w:r w:rsidR="00D14138" w:rsidRPr="00614F56">
        <w:rPr>
          <w:rFonts w:ascii="Times New Roman" w:eastAsia="Book Antiqua" w:hAnsi="Times New Roman" w:cs="Times New Roman"/>
          <w:sz w:val="24"/>
          <w:szCs w:val="24"/>
        </w:rPr>
        <w:t>dyqindepesëdhjetë</w:t>
      </w:r>
      <w:r w:rsidRPr="00614F56">
        <w:rPr>
          <w:rFonts w:ascii="Times New Roman" w:eastAsia="Book Antiqua" w:hAnsi="Times New Roman" w:cs="Times New Roman"/>
          <w:sz w:val="24"/>
          <w:szCs w:val="24"/>
        </w:rPr>
        <w:t xml:space="preserve"> </w:t>
      </w:r>
      <w:r w:rsidRPr="00EE3044">
        <w:rPr>
          <w:rFonts w:ascii="Times New Roman" w:eastAsia="Book Antiqua" w:hAnsi="Times New Roman" w:cs="Times New Roman"/>
          <w:sz w:val="24"/>
          <w:szCs w:val="24"/>
        </w:rPr>
        <w:t>euro (2</w:t>
      </w:r>
      <w:r w:rsidR="00D14138" w:rsidRPr="00EE3044">
        <w:rPr>
          <w:rFonts w:ascii="Times New Roman" w:eastAsia="Book Antiqua" w:hAnsi="Times New Roman" w:cs="Times New Roman"/>
          <w:sz w:val="24"/>
          <w:szCs w:val="24"/>
        </w:rPr>
        <w:t>5</w:t>
      </w:r>
      <w:r w:rsidRPr="00EE3044">
        <w:rPr>
          <w:rFonts w:ascii="Times New Roman" w:eastAsia="Book Antiqua" w:hAnsi="Times New Roman" w:cs="Times New Roman"/>
          <w:sz w:val="24"/>
          <w:szCs w:val="24"/>
        </w:rPr>
        <w:t>0 €);</w:t>
      </w:r>
      <w:r w:rsidR="00D14138" w:rsidRPr="00614F56">
        <w:rPr>
          <w:rFonts w:ascii="Times New Roman" w:eastAsia="Book Antiqua" w:hAnsi="Times New Roman" w:cs="Times New Roman"/>
          <w:sz w:val="24"/>
          <w:szCs w:val="24"/>
        </w:rPr>
        <w:t xml:space="preserve"> zona jo urbane.</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kompjuterëve, njësive periferike dhe softuerave në dyqane të specializuara – njëqind euro (100 €);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pajisjeve të telekomunikimit në dyqane të specializuara – njëqind euro (100 €);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pajisjeve audio dhe video në dyqane të specializuara - shtatëdhjetë euro (70 €);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tekstileve në dyqane të specializuara - shtatëdhjetëepesë euro (75 €);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artikujve elektronik, ngjyrave dhe xhamit në dyqane të specializuara – njëqind euro (100 €);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qilimave, sixhadeve, veshjeve të mureve dhe  dyshemeve në dyqane të specializuara – shtatëdhjetë euro (70 €);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pajisjeve elektroshtëpiake në dyqane të specializuara– njëqind euro (100 €);</w:t>
      </w:r>
    </w:p>
    <w:p w:rsidR="00552B52" w:rsidRPr="00EE3044"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Tregtia me pakicë e mobileve, pajisjeve të ndriçimit dhe artikujve tjerë shtëpiak në dyqane të specializuara– </w:t>
      </w:r>
      <w:r w:rsidR="00D14138" w:rsidRPr="00614F56">
        <w:rPr>
          <w:rFonts w:ascii="Times New Roman" w:eastAsia="Book Antiqua" w:hAnsi="Times New Roman" w:cs="Times New Roman"/>
          <w:sz w:val="24"/>
          <w:szCs w:val="24"/>
        </w:rPr>
        <w:t>njëqind euro</w:t>
      </w:r>
      <w:r w:rsidRPr="00614F56">
        <w:rPr>
          <w:rFonts w:ascii="Times New Roman" w:eastAsia="Book Antiqua" w:hAnsi="Times New Roman" w:cs="Times New Roman"/>
          <w:sz w:val="24"/>
          <w:szCs w:val="24"/>
        </w:rPr>
        <w:t xml:space="preserve"> euro (</w:t>
      </w:r>
      <w:r w:rsidR="00D14138" w:rsidRPr="00EE3044">
        <w:rPr>
          <w:rFonts w:ascii="Times New Roman" w:eastAsia="Book Antiqua" w:hAnsi="Times New Roman" w:cs="Times New Roman"/>
          <w:sz w:val="24"/>
          <w:szCs w:val="24"/>
        </w:rPr>
        <w:t>100</w:t>
      </w:r>
      <w:r w:rsidRPr="00EE3044">
        <w:rPr>
          <w:rFonts w:ascii="Times New Roman" w:eastAsia="Book Antiqua" w:hAnsi="Times New Roman" w:cs="Times New Roman"/>
          <w:sz w:val="24"/>
          <w:szCs w:val="24"/>
        </w:rPr>
        <w:t xml:space="preserve">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librave në dyqane të specializuara – dyzet euro (40 €);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gazetave dhe materialit të shkrimit në dyqane të specializuara – njëqind euro (100 €);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incizimeve muzikore dhe videove në dyqane të specializuara - shtatëdhjetë euro (70 €);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pajisjeve sportive në dyqane të specializuara - shtatëdhjetë euro (70 €);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Tregtia me pakicë e lojërave dhe lodrave në dyqane të specializuara - shtatëdhjetë euro </w:t>
      </w:r>
      <w:r w:rsidR="00552B52" w:rsidRPr="00614F56">
        <w:rPr>
          <w:rFonts w:ascii="Times New Roman" w:eastAsia="Book Antiqua" w:hAnsi="Times New Roman" w:cs="Times New Roman"/>
          <w:sz w:val="24"/>
          <w:szCs w:val="24"/>
        </w:rPr>
        <w:t>(70 €);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veshjeve në dyqane të specializuara - shtatëdhjetepesë euro (75 €);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këpucëve dhe artikujve prej lëkure në dyqane të specializuara - shtatëdhjetepesë euro (75 €);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artikujve farmaceutik në dyqane të specializuara (Barnatore) – njëqindepesëdhjetë euro (150 €);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artikujve ortopedik dhe mjekësor në dyqane të specializuara                        – shtatëdhjetepesë euro (75 €);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Tregtia me pakicë e artikujve kozmetik dhe të tualetit në dyqane të specializuara – </w:t>
      </w:r>
      <w:r w:rsidR="00E40E37" w:rsidRPr="00614F56">
        <w:rPr>
          <w:rFonts w:ascii="Times New Roman" w:eastAsia="Book Antiqua" w:hAnsi="Times New Roman" w:cs="Times New Roman"/>
          <w:sz w:val="24"/>
          <w:szCs w:val="24"/>
        </w:rPr>
        <w:t>njëqind euro euro (</w:t>
      </w:r>
      <w:r w:rsidR="00E40E37" w:rsidRPr="00EE3044">
        <w:rPr>
          <w:rFonts w:ascii="Times New Roman" w:eastAsia="Book Antiqua" w:hAnsi="Times New Roman" w:cs="Times New Roman"/>
          <w:sz w:val="24"/>
          <w:szCs w:val="24"/>
        </w:rPr>
        <w:t>100 €);</w:t>
      </w:r>
    </w:p>
    <w:p w:rsidR="00552B52" w:rsidRPr="00614F56" w:rsidRDefault="00B25E36"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luleve, bimëve, farërave, plehrave artificial, kafshëve përkëdhelëse dhe ushqimi i tyre në dyqane të specializuara – shtatëdhjetë euro (70 €);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orëve dhe argjendarisë në dyqane të specializuara – shtatëdhjetë euro (70 €);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mallrave të tjera të reja në dyqane të specializuara – tetëdhjetë euro (80 €);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artikujve të përdorur në dyqane – pesëdhjetë euro (50 €);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në tezga dhe tregje të produkteve ushqimore, pijeve dhe duhanit dyzetë euro (40 €);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e tekstileve, veshjeve dhe këpucëve përmes tezgave dhe tregjeve – dyzetë euro (40 €);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me pakicë me porosi nga shtëpia nëpërmjet postës apo internetit – shtatëdhjetëepesë euro (75 €);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Tregtia tjetër me pakicë jo në dyqane, tezga apo tregje – pesëdhjetë euro (50 €);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Transporti hekurudhor ndërurban i pasagjerëve – treqind euro (300 €);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Transporti hekurudhor i mallrave – njëqind euro (100 €);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Transporti rrugor urban dhe ndërurban i pasagjerëve – njëqind euro (100 €);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Aktiviteti i taksive – pesëdhjetë euro (50 €);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Transporti tjetër rrugor i pasagjerëve p.k.t. – njëqindepesëdhjetë euro (150 €);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Transporti rrugor i mallrave – njëqindepesëdhjetë euro (150 €);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Shërbimet e zhvendosjes - njëqind euro (100 €);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Transporti përmes tub</w:t>
      </w:r>
      <w:r w:rsidR="00552B52" w:rsidRPr="00614F56">
        <w:rPr>
          <w:rFonts w:ascii="Times New Roman" w:eastAsia="Book Antiqua" w:hAnsi="Times New Roman" w:cs="Times New Roman"/>
          <w:sz w:val="24"/>
          <w:szCs w:val="24"/>
        </w:rPr>
        <w:t>acioneve – njëqind euro (100 €)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Magazinimi dhe ruajtja – njëqindepesëdhjetë euro (150 €);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shërbyese të rastit për transportin tokësor – njëqindepesëdhjetë euro (150 €);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shërbyese të rastit për transportin ujor – njëqindepesëdhjetë euro (150 €);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shërbyese të rastit për transportin ajror – njëqindepesëdhjetë euro (150 €);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Trajtimi i transportit “cargo” – dyqindepesëdhjetë euro (250 €);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mbështetëse të transportit – njëqindepesëdhjetë euro (150 €);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postave me detyrimin e shërbimit të përgjithshëm – dyqind euro (200 €);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postare dhe të ndërlidhjes – dyqind euro (200 €);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Hotelet dhe akomodimi i ngjashëm – njëqindepesëdhjetë euro (150 €);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Pushimet dhe akomodimet tjera me qëndrim të shkurtër – </w:t>
      </w:r>
      <w:r w:rsidR="00E40E37" w:rsidRPr="00614F56">
        <w:rPr>
          <w:rFonts w:ascii="Times New Roman" w:eastAsia="Book Antiqua" w:hAnsi="Times New Roman" w:cs="Times New Roman"/>
          <w:sz w:val="24"/>
          <w:szCs w:val="24"/>
        </w:rPr>
        <w:t>dy</w:t>
      </w:r>
      <w:r w:rsidRPr="00614F56">
        <w:rPr>
          <w:rFonts w:ascii="Times New Roman" w:eastAsia="Book Antiqua" w:hAnsi="Times New Roman" w:cs="Times New Roman"/>
          <w:sz w:val="24"/>
          <w:szCs w:val="24"/>
        </w:rPr>
        <w:t xml:space="preserve">qind </w:t>
      </w:r>
      <w:r w:rsidRPr="00EE3044">
        <w:rPr>
          <w:rFonts w:ascii="Times New Roman" w:eastAsia="Book Antiqua" w:hAnsi="Times New Roman" w:cs="Times New Roman"/>
          <w:sz w:val="24"/>
          <w:szCs w:val="24"/>
        </w:rPr>
        <w:t>euro (</w:t>
      </w:r>
      <w:r w:rsidR="00E40E37" w:rsidRPr="00EE3044">
        <w:rPr>
          <w:rFonts w:ascii="Times New Roman" w:eastAsia="Book Antiqua" w:hAnsi="Times New Roman" w:cs="Times New Roman"/>
          <w:sz w:val="24"/>
          <w:szCs w:val="24"/>
        </w:rPr>
        <w:t>200</w:t>
      </w:r>
      <w:r w:rsidRPr="00EE3044">
        <w:rPr>
          <w:rFonts w:ascii="Times New Roman" w:eastAsia="Book Antiqua" w:hAnsi="Times New Roman" w:cs="Times New Roman"/>
          <w:sz w:val="24"/>
          <w:szCs w:val="24"/>
        </w:rPr>
        <w:t xml:space="preserve">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Akomodime tjera – njëqind euro (100 €);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Kampingjet, parqet me mjete rekreative dhe me rimorkio – njëqind euro (100 €);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Restorantet dhe aktivitetet shërbyese lëvizëse të ushqimit – njëqindepesëdhjetë euro (150 €);</w:t>
      </w:r>
    </w:p>
    <w:p w:rsidR="00552B52" w:rsidRPr="00614F56" w:rsidRDefault="002D3472"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Furnizimi me ushqim me porosi për raste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shërbyese të ushqimit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shërbyese të pijeve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Publikimi i l</w:t>
      </w:r>
      <w:r w:rsidR="00552B52" w:rsidRPr="00614F56">
        <w:rPr>
          <w:rFonts w:ascii="Times New Roman" w:eastAsia="Book Antiqua" w:hAnsi="Times New Roman" w:cs="Times New Roman"/>
          <w:sz w:val="24"/>
          <w:szCs w:val="24"/>
        </w:rPr>
        <w:t>ibrave – pesëdhjetë euro (50 €)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Publikimi i adresarëve dhe numrave telefonik – pesëdhjetë euro (50 €);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Publikimi i gazetave – pesëdhjetë euro (50 €);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Publikimi i revistave dhe periodikëve – pesëdhjetë euro (50 €);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botuese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Publikimi i lojërave kompjuterike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Publikimi i softuerëve tjerë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prodhimit të filmave, videove dhe programeve televizive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post-produksionit të filmave, videove dhe programeve televizive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shpërndarjes së filmave, videove dhe programeve televizive–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projektimit të filmit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Incizimi i zërit dhe aktivitetet e publikimit të muzikës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Transmetimi i programeve radiofonike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transmetimit të programeve televizive–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telekomunikimit  kabllor–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telekomunikimit pa tela (wireless)–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telekomunikimit satelitor –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të telekomunikimit –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programimit kompjuterik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këshillimeve kompjuterike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Teknologjia tjetër informative dhe aktivitetet shërbyese kompjuterike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Përpunimi i të dhënave, hostimi i informacionit dhe aktivitetet e lidhura me to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Web portalet – dyqindepesëdhjetë euro (250 €);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agjencive të lajmeve – dyqindepesëdhjetë euro (250 €);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Shërbimet tjera të informacionit  p.k.t.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Aktiviteti i bankës qendrore – N/A</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Ndërmjetësimet tjera monetare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kompanive holding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Lizingu financiar - </w:t>
      </w:r>
      <w:bookmarkStart w:id="4" w:name="_Hlk96517708"/>
      <w:r w:rsidRPr="00614F56">
        <w:rPr>
          <w:rFonts w:ascii="Times New Roman" w:eastAsia="Book Antiqua" w:hAnsi="Times New Roman" w:cs="Times New Roman"/>
          <w:sz w:val="24"/>
          <w:szCs w:val="24"/>
        </w:rPr>
        <w:t>gjashtëqind euro (600 €);</w:t>
      </w:r>
      <w:bookmarkEnd w:id="4"/>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tjera të kredisë - gjashtëqind euro (600 €);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shërbyese financiare, përveç fondit të sigurimit dhe atij pensional p.k.t.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Sigurimi jetësor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Sigurimi jojetësor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Risigurimi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Fondet pensionale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Administrimi i tregjeve financiare – katërqind euro (400 €);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Shërbimet e ndërmjetësimit për letra me vlerë dhe kontrata të mallit – katërqind euro (400 €);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ndihmëse për shërbimet financiare, përveç financimit të sigurimit dhe fondeve pensionale – katërqind euro (400 €);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Vlerësimi i riskut dhe i dëmit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agjentëve dhe ndërmjetësuesve të sigurimit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ndihmëse të sigurimeve dhe fondeve pensionale - katërqind euro (400 €);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menaxhimit të fondeve - pesëqind euro (500 €);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Blerja dhe shitja e patundshmërisë personale–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Qiradhënia dhe menaxhimi i patundshmërisë personale ose të marra me qira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Agjensitë e patundshmërive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Menaxhimi i patundshmërisë në bazë të pagesës apo kontratës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juridike –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kontabilitetit, libërmbajtjes dhe auditimit; këshillime tatimore –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udhëheqjes së ndërmarrjeve –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Marrëdhëniet me publikun dhe aktivitetet e komunikimit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këshillimit për biznes dhe këshillat tjera për menaxhim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arkitektures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inxhinerisë dhe këshillimit teknik –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Testimi teknik dhe analizat – dyqind euro (200 €);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Kërkime dhe zhvillime të tjera eksperimentale në shkencat natyrore dhe inxhinieri-njëqind euro (100 €);</w:t>
      </w:r>
      <w:bookmarkStart w:id="5" w:name="_Hlk96520112"/>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Kërkimi dhe zhvillimi eksperimental në shkencat shoqërore dhe humane</w:t>
      </w:r>
      <w:bookmarkEnd w:id="5"/>
      <w:r w:rsidRPr="00614F56">
        <w:rPr>
          <w:rFonts w:ascii="Times New Roman" w:eastAsia="Book Antiqua" w:hAnsi="Times New Roman" w:cs="Times New Roman"/>
          <w:sz w:val="24"/>
          <w:szCs w:val="24"/>
        </w:rPr>
        <w:t>–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përkthimit dhe interpretimit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Agjencitë për publicitet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Hulumtimi i tregut dhe matja e opinionit publik (sondazhet)–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specializuara të dizajnit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fotografimit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përkthimit dhe interpretimit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profesionale, shkencore dhe teknike p.k.t – njëqindepesëdhjetë euro (150 €);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veterinarisë – njëqind euro (100 €);</w:t>
      </w:r>
    </w:p>
    <w:p w:rsidR="00552B52" w:rsidRPr="00614F56" w:rsidRDefault="003D6229"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veturave dhe automjeteve të lehta motorike – dyqind euro (200 €);</w:t>
      </w:r>
    </w:p>
    <w:p w:rsidR="00552B52" w:rsidRPr="00614F56" w:rsidRDefault="00F5625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kamionëve – dyqind euro (200 €);</w:t>
      </w:r>
    </w:p>
    <w:p w:rsidR="00552B52" w:rsidRPr="00614F56" w:rsidRDefault="00F5625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artikujve rekreativ dhe sportiv – njëqind euro (100 €);</w:t>
      </w:r>
    </w:p>
    <w:p w:rsidR="00552B52" w:rsidRPr="00614F56" w:rsidRDefault="00F5625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artikujve tjerë personal dhe shtëpiak – njëqind euro (100 €);</w:t>
      </w:r>
    </w:p>
    <w:p w:rsidR="00552B52" w:rsidRPr="00614F56" w:rsidRDefault="00F5625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makinerive dhe pajisjeve bujqësore – njëqind euro (100 €);</w:t>
      </w:r>
    </w:p>
    <w:p w:rsidR="00552B52" w:rsidRPr="00614F56" w:rsidRDefault="00F5625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makinerive dhe pajisjeve të ndërtimtarisë dhe inxhinierisë – njëqind euro (100 €);</w:t>
      </w:r>
    </w:p>
    <w:p w:rsidR="00552B52" w:rsidRPr="00614F56" w:rsidRDefault="00F5625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makinerive dhe pajisjeve të zyrave (përfshirë kompjuterët) – njëqind euro (100 €);</w:t>
      </w:r>
    </w:p>
    <w:p w:rsidR="00552B52" w:rsidRPr="00614F56" w:rsidRDefault="00F5625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paisjeve të transportit ujor – njëqind euro (100 €);</w:t>
      </w:r>
    </w:p>
    <w:p w:rsidR="00552B52" w:rsidRPr="00614F56" w:rsidRDefault="00F5625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paisjeve të transportit ajror - njëqind euro (100 €);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Marrja dhe dhënia me qira (lizingu) i makinerive, pajisjeve dhe artikujve të tjerë të luajtshëm p.k.t. – njëqind euro (100 €);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Dhënia me qira (lizingu) i pronës intelektuale dhe i produkteve të ngjashme, përveç punimeve me të drejtë të autorit –njëqindepesëdhjetë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agjencive të  punësimit – njëqind euro (100 €);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agjencive të punësimit të përkohshëm – 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Sigurimi i burimeve njerëzore dhe menaxhimi i funksioneve të burimeve njerëzore – 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agjencive të udhëtimit – 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operatorëve turistik – 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dhe shërbimet tjera rreth rezervimit – 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w:t>
      </w:r>
      <w:r w:rsidR="00E40E37" w:rsidRPr="00614F56">
        <w:rPr>
          <w:rFonts w:ascii="Times New Roman" w:eastAsia="Book Antiqua" w:hAnsi="Times New Roman" w:cs="Times New Roman"/>
          <w:sz w:val="24"/>
          <w:szCs w:val="24"/>
        </w:rPr>
        <w:t>vitetet e sigurisë private – dyqindepesëdhjetë</w:t>
      </w:r>
      <w:r w:rsidRPr="00614F56">
        <w:rPr>
          <w:rFonts w:ascii="Times New Roman" w:eastAsia="Book Antiqua" w:hAnsi="Times New Roman" w:cs="Times New Roman"/>
          <w:sz w:val="24"/>
          <w:szCs w:val="24"/>
        </w:rPr>
        <w:t xml:space="preserve"> euro</w:t>
      </w:r>
      <w:r w:rsidRPr="00EE3044">
        <w:rPr>
          <w:rFonts w:ascii="Times New Roman" w:eastAsia="Book Antiqua" w:hAnsi="Times New Roman" w:cs="Times New Roman"/>
          <w:sz w:val="24"/>
          <w:szCs w:val="24"/>
        </w:rPr>
        <w:t xml:space="preserve"> (</w:t>
      </w:r>
      <w:r w:rsidR="00E40E37" w:rsidRPr="00EE3044">
        <w:rPr>
          <w:rFonts w:ascii="Times New Roman" w:eastAsia="Book Antiqua" w:hAnsi="Times New Roman" w:cs="Times New Roman"/>
          <w:sz w:val="24"/>
          <w:szCs w:val="24"/>
        </w:rPr>
        <w:t>250</w:t>
      </w:r>
      <w:r w:rsidRPr="00EE3044">
        <w:rPr>
          <w:rFonts w:ascii="Times New Roman" w:eastAsia="Book Antiqua" w:hAnsi="Times New Roman" w:cs="Times New Roman"/>
          <w:sz w:val="24"/>
          <w:szCs w:val="24"/>
        </w:rPr>
        <w:t xml:space="preserve">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Shërbimet e sigurisë me ndihmën e sistemeve të sigurisë–njëqindepesëdhjetë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hetimit-njëqindepesëdhjetë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përkrahëse të objekteve të kombinuara – 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Pastrimi i përgjithshëm i ndërtesave – tetëdhjetë euro (80 €);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të pastrimit të ndërtesave, objekteve industriale – njëqindepesëdhjetë euro (150 €);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të pastrimit – njëqind euro (100 €);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 shërbimi të mirëmbajtjes dhe kujdesit të shesheve - njëqind euro (100 €);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kombinuara shërbyese administrative të zyrave – njëqind euro (100 €);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qendrave të thirrjeve – njëqind euro (100 €);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Organizimi i konferencave dhe panaireve afariste – dyqind euro (200 €);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agjencive të arkëtimit të pagesave dhe zyrave kreditore – treqind euro (300 €);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paketimit (ambalazhimit) – tetëdhjetë euro (80 €);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shërbyese në mbështetje të bizneseve  p.k.t – tetëdhjetë euro (80 €);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përgjithshme të administratës publike – tetëdhjetë euro (80 €);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Rregullimi i aktiviteteve të subjekteve, që ofrojnë shërbime shëndetësore, shërbime arsimore dhe kulturore, si dhe shërbime të tjera sociale, përjashtuar sigurimin social – njëqind euro (100 €);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Rregullimi dhe përmirësimi për një funksionim më efikas të bizneseve – njëqind euro (100 €);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Marrëdhëniet me jashtë – tetëdhjetë euro (80 €);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mbrojtjes – tetëdhjetë euro (80 €);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Aktivitetet e drejtësisë dhe gjyqësisë – </w:t>
      </w:r>
      <w:r w:rsidR="00E40E37" w:rsidRPr="00614F56">
        <w:rPr>
          <w:rFonts w:ascii="Times New Roman" w:eastAsia="Book Antiqua" w:hAnsi="Times New Roman" w:cs="Times New Roman"/>
          <w:sz w:val="24"/>
          <w:szCs w:val="24"/>
        </w:rPr>
        <w:t xml:space="preserve">dyqind euro </w:t>
      </w:r>
      <w:r w:rsidR="00E40E37" w:rsidRPr="00EE3044">
        <w:rPr>
          <w:rFonts w:ascii="Times New Roman" w:eastAsia="Book Antiqua" w:hAnsi="Times New Roman" w:cs="Times New Roman"/>
          <w:sz w:val="24"/>
          <w:szCs w:val="24"/>
        </w:rPr>
        <w:t>(200 €);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rendit dhe sigurisë</w:t>
      </w:r>
      <w:r w:rsidR="00614F56" w:rsidRPr="00614F56">
        <w:rPr>
          <w:rFonts w:ascii="Times New Roman" w:eastAsia="Book Antiqua" w:hAnsi="Times New Roman" w:cs="Times New Roman"/>
          <w:sz w:val="24"/>
          <w:szCs w:val="24"/>
        </w:rPr>
        <w:t xml:space="preserve"> publike – njëqind euro (100 €)</w:t>
      </w:r>
    </w:p>
    <w:p w:rsidR="00614F56" w:rsidRPr="00614F56" w:rsidRDefault="000A6B7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1.556. </w:t>
      </w:r>
      <w:r w:rsidR="00FB76E4" w:rsidRPr="00614F56">
        <w:rPr>
          <w:rFonts w:ascii="Times New Roman" w:eastAsia="Book Antiqua" w:hAnsi="Times New Roman" w:cs="Times New Roman"/>
          <w:sz w:val="24"/>
          <w:szCs w:val="24"/>
        </w:rPr>
        <w:t>Arsimi parashkollor – pesëdhjetë euro (50 €);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Arsimi fillor – dyqind euro (200 €);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Arsimi i përgjithshëm i mesëm – dyqind euro (200 €);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Arsimi i mesëm teknik dhe profesional – dyqind euro (200 €);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Arsimi pas të mesmes por jo i lartë – dyqind euro (200 €);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w:t>
      </w:r>
      <w:r w:rsidR="00E40E37" w:rsidRPr="00614F56">
        <w:rPr>
          <w:rFonts w:ascii="Times New Roman" w:eastAsia="Book Antiqua" w:hAnsi="Times New Roman" w:cs="Times New Roman"/>
          <w:sz w:val="24"/>
          <w:szCs w:val="24"/>
        </w:rPr>
        <w:t>rsimi i lartë – katërqind euro (4</w:t>
      </w:r>
      <w:r w:rsidRPr="00614F56">
        <w:rPr>
          <w:rFonts w:ascii="Times New Roman" w:eastAsia="Book Antiqua" w:hAnsi="Times New Roman" w:cs="Times New Roman"/>
          <w:sz w:val="24"/>
          <w:szCs w:val="24"/>
        </w:rPr>
        <w:t>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Arsimi për sport dhe rekreacion – dyqind euro (200 €);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Arsimi kulturor – dyqind euro (200 €);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Aktivitetet e </w:t>
      </w:r>
      <w:r w:rsidR="00E40E37" w:rsidRPr="00614F56">
        <w:rPr>
          <w:rFonts w:ascii="Times New Roman" w:eastAsia="Book Antiqua" w:hAnsi="Times New Roman" w:cs="Times New Roman"/>
          <w:sz w:val="24"/>
          <w:szCs w:val="24"/>
        </w:rPr>
        <w:t>auto shkollave</w:t>
      </w:r>
      <w:r w:rsidRPr="00614F56">
        <w:rPr>
          <w:rFonts w:ascii="Times New Roman" w:eastAsia="Book Antiqua" w:hAnsi="Times New Roman" w:cs="Times New Roman"/>
          <w:sz w:val="24"/>
          <w:szCs w:val="24"/>
        </w:rPr>
        <w:t xml:space="preserve"> – treqind euro (300 €);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Arsimi tjetër p.k.t. – dyqind euro (200 €);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spitaleve – katërqind euro (400 €);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mjekësisë së praktikës së përgjithshme – treqind euro (300 €);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mjekësisë së specializuar – treqind euro (300 €);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dentistëve – treqind euro (300 €);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tjera të shëndetit të njeriut – dyqind euro (200 €);</w:t>
      </w:r>
    </w:p>
    <w:p w:rsidR="00614F56" w:rsidRPr="00614F56" w:rsidRDefault="00FB76E4"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përkujdesjes në shtëpi për të sëmurët mendor, të shëndetit mendor dhe abuzimit të substancave - dyqind euro (200 €);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në shtëpitë e kujdesit për të moshuarit dhe personat me nevoja të veçanta - dyqind euro (200 €);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në shtëpitë e tjera të kujdesit p.k.t - dyqind euro (200 €);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kujdesit social pa akomodim për të moshuarit dhe personat me nevoja të veçanta - njëqind euro (100 €);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kujdesit ditor të fëmijëve – njëqindepesëdhjetë euro (150 €);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të kujdesit social pa akomodim p.k.t. – njëqindepesëdhjetë euro (150 €);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Shfaqjet artistike – shtatëdhjetëepesë euro (75 €);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Aktivitetet mbështetëse për shfaqje artistike – </w:t>
      </w:r>
      <w:r w:rsidR="00044CC8" w:rsidRPr="00614F56">
        <w:rPr>
          <w:rFonts w:ascii="Times New Roman" w:eastAsia="Book Antiqua" w:hAnsi="Times New Roman" w:cs="Times New Roman"/>
          <w:sz w:val="24"/>
          <w:szCs w:val="24"/>
        </w:rPr>
        <w:t>shtatëdhjetepesë</w:t>
      </w:r>
      <w:r w:rsidRPr="00614F56">
        <w:rPr>
          <w:rFonts w:ascii="Times New Roman" w:eastAsia="Book Antiqua" w:hAnsi="Times New Roman" w:cs="Times New Roman"/>
          <w:sz w:val="24"/>
          <w:szCs w:val="24"/>
        </w:rPr>
        <w:t xml:space="preserve"> euro (75 €)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Krijimtaria artistike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Funksionimi i objekteve të artit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bibliotekave dhe të arkivave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Kopshtet botanike dhe zoologjike si dhe aktivitetet e pasurive natyrore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lojërave të fatit dhe basteve – njëmijë euro (1000 €);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Funksionimi i objekteve sportive – njëqind euro (100 €);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klubeve sportive –</w:t>
      </w:r>
      <w:r w:rsidR="00E40E37" w:rsidRPr="00614F56">
        <w:rPr>
          <w:rFonts w:ascii="Times New Roman" w:eastAsia="Book Antiqua" w:hAnsi="Times New Roman" w:cs="Times New Roman"/>
          <w:sz w:val="24"/>
          <w:szCs w:val="24"/>
        </w:rPr>
        <w:t xml:space="preserve">katër dhjete </w:t>
      </w:r>
      <w:r w:rsidRPr="00614F56">
        <w:rPr>
          <w:rFonts w:ascii="Times New Roman" w:eastAsia="Book Antiqua" w:hAnsi="Times New Roman" w:cs="Times New Roman"/>
          <w:sz w:val="24"/>
          <w:szCs w:val="24"/>
        </w:rPr>
        <w:t xml:space="preserve">euro </w:t>
      </w:r>
      <w:r w:rsidRPr="00EE3044">
        <w:rPr>
          <w:rFonts w:ascii="Times New Roman" w:eastAsia="Book Antiqua" w:hAnsi="Times New Roman" w:cs="Times New Roman"/>
          <w:sz w:val="24"/>
          <w:szCs w:val="24"/>
        </w:rPr>
        <w:t>(</w:t>
      </w:r>
      <w:r w:rsidR="00E40E37" w:rsidRPr="00EE3044">
        <w:rPr>
          <w:rFonts w:ascii="Times New Roman" w:eastAsia="Book Antiqua" w:hAnsi="Times New Roman" w:cs="Times New Roman"/>
          <w:sz w:val="24"/>
          <w:szCs w:val="24"/>
        </w:rPr>
        <w:t>40</w:t>
      </w:r>
      <w:r w:rsidRPr="00EE3044">
        <w:rPr>
          <w:rFonts w:ascii="Times New Roman" w:eastAsia="Book Antiqua" w:hAnsi="Times New Roman" w:cs="Times New Roman"/>
          <w:sz w:val="24"/>
          <w:szCs w:val="24"/>
        </w:rPr>
        <w:t xml:space="preserve">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Palestra e fitnesit – njëqindepesëdhjetë euro (150 €);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sportive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parqeve të argëtimit dhe atyre me orientim të caktuar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të argëtimit dhe rekreacionit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shoqatave dhe organizatave ekonomike, punëdhënësve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organizatave profesionale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i kompjuterëve dhe pajisjeve periferike – njëqind euro (100 €);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i pajisjeve të komunikimit – njëqind euro (100 €);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Riparimi i paisjeve elektronike të konsumit – </w:t>
      </w:r>
      <w:r w:rsidR="00044CC8" w:rsidRPr="00614F56">
        <w:rPr>
          <w:rFonts w:ascii="Times New Roman" w:eastAsia="Book Antiqua" w:hAnsi="Times New Roman" w:cs="Times New Roman"/>
          <w:sz w:val="24"/>
          <w:szCs w:val="24"/>
        </w:rPr>
        <w:t>shtatëdhjetepesë euro (75 €)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Riparimi i paisjeve elektroshtëpiake dhe pajisjeve për shtëpi dhe kopshtari – </w:t>
      </w:r>
      <w:r w:rsidR="00044CC8" w:rsidRPr="00614F56">
        <w:rPr>
          <w:rFonts w:ascii="Times New Roman" w:eastAsia="Book Antiqua" w:hAnsi="Times New Roman" w:cs="Times New Roman"/>
          <w:sz w:val="24"/>
          <w:szCs w:val="24"/>
        </w:rPr>
        <w:t>shtatëdhjetepesë euro (75 €)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Riparimi i këpucëve dhe artikujve prej lëkurës– </w:t>
      </w:r>
      <w:r w:rsidR="00A70C86" w:rsidRPr="00614F56">
        <w:rPr>
          <w:rFonts w:ascii="Times New Roman" w:eastAsia="Book Antiqua" w:hAnsi="Times New Roman" w:cs="Times New Roman"/>
          <w:sz w:val="24"/>
          <w:szCs w:val="24"/>
        </w:rPr>
        <w:t>katër dhjete</w:t>
      </w:r>
      <w:r w:rsidRPr="00614F56">
        <w:rPr>
          <w:rFonts w:ascii="Times New Roman" w:eastAsia="Book Antiqua" w:hAnsi="Times New Roman" w:cs="Times New Roman"/>
          <w:sz w:val="24"/>
          <w:szCs w:val="24"/>
        </w:rPr>
        <w:t xml:space="preserve"> euro </w:t>
      </w:r>
      <w:r w:rsidRPr="00EE3044">
        <w:rPr>
          <w:rFonts w:ascii="Times New Roman" w:eastAsia="Book Antiqua" w:hAnsi="Times New Roman" w:cs="Times New Roman"/>
          <w:sz w:val="24"/>
          <w:szCs w:val="24"/>
        </w:rPr>
        <w:t>(</w:t>
      </w:r>
      <w:r w:rsidR="00A70C86" w:rsidRPr="00EE3044">
        <w:rPr>
          <w:rFonts w:ascii="Times New Roman" w:eastAsia="Book Antiqua" w:hAnsi="Times New Roman" w:cs="Times New Roman"/>
          <w:sz w:val="24"/>
          <w:szCs w:val="24"/>
        </w:rPr>
        <w:t>4</w:t>
      </w:r>
      <w:r w:rsidRPr="00EE3044">
        <w:rPr>
          <w:rFonts w:ascii="Times New Roman" w:eastAsia="Book Antiqua" w:hAnsi="Times New Roman" w:cs="Times New Roman"/>
          <w:sz w:val="24"/>
          <w:szCs w:val="24"/>
        </w:rPr>
        <w:t>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Riparimi i mobiljeve dhe orendive shtëpiake– </w:t>
      </w:r>
      <w:r w:rsidR="00A70C86" w:rsidRPr="00614F56">
        <w:rPr>
          <w:rFonts w:ascii="Times New Roman" w:eastAsia="Book Antiqua" w:hAnsi="Times New Roman" w:cs="Times New Roman"/>
          <w:sz w:val="24"/>
          <w:szCs w:val="24"/>
        </w:rPr>
        <w:t>katër dhjete euro</w:t>
      </w:r>
      <w:r w:rsidR="00A70C86" w:rsidRPr="00EE3044">
        <w:rPr>
          <w:rFonts w:ascii="Times New Roman" w:eastAsia="Book Antiqua" w:hAnsi="Times New Roman" w:cs="Times New Roman"/>
          <w:sz w:val="24"/>
          <w:szCs w:val="24"/>
        </w:rPr>
        <w:t xml:space="preserve"> (40 €);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i orëve të dorës, të murit dhe argjendarisë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Riparimi i artikujve personal dhe shtëpiak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Larja (pastrimi kimik) dhe tharja e tekstileve dhe produkteve të gëzofit – njëqindepesëdhjetë euro (150 €);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Sallonet e floktarisë dhe trajtimet tjera të bukurisë – njëqind euro (100 €);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Shërbimet funerale dhe aktivitetet e lidhura me to – pesëdhjetë euro (50 €);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mirëmbajtjes trupore – njëqind euro (100 €);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tjera p.k.t – njëqind euro (100 €);</w:t>
      </w:r>
    </w:p>
    <w:p w:rsidR="00614F56" w:rsidRPr="00614F56" w:rsidRDefault="007E6047" w:rsidP="001C1564">
      <w:pPr>
        <w:pStyle w:val="ListParagraph"/>
        <w:numPr>
          <w:ilvl w:val="1"/>
          <w:numId w:val="9"/>
        </w:numPr>
        <w:tabs>
          <w:tab w:val="left" w:pos="990"/>
        </w:tabs>
        <w:spacing w:after="0" w:line="240" w:lineRule="auto"/>
        <w:jc w:val="both"/>
        <w:rPr>
          <w:rFonts w:ascii="Times New Roman" w:eastAsia="MS Mincho" w:hAnsi="Times New Roman" w:cs="Times New Roman"/>
          <w:sz w:val="24"/>
          <w:szCs w:val="24"/>
        </w:rPr>
      </w:pPr>
      <w:r w:rsidRPr="00614F56">
        <w:rPr>
          <w:rFonts w:ascii="Times New Roman" w:eastAsia="Book Antiqua" w:hAnsi="Times New Roman" w:cs="Times New Roman"/>
          <w:sz w:val="24"/>
          <w:szCs w:val="24"/>
        </w:rPr>
        <w:t>Aktivitetet e ekonomive familjare si punëdhënës të personelit vendor – njëqind euro (100 €);</w:t>
      </w:r>
      <w:r w:rsidR="00614F56" w:rsidRPr="00614F56">
        <w:rPr>
          <w:rFonts w:ascii="Times New Roman" w:eastAsia="Book Antiqua" w:hAnsi="Times New Roman" w:cs="Times New Roman"/>
          <w:sz w:val="24"/>
          <w:szCs w:val="24"/>
        </w:rPr>
        <w:br/>
      </w:r>
    </w:p>
    <w:p w:rsidR="00614F56" w:rsidRPr="00614F56" w:rsidRDefault="00614F56" w:rsidP="001C1564">
      <w:pPr>
        <w:tabs>
          <w:tab w:val="left" w:pos="990"/>
        </w:tabs>
        <w:spacing w:after="0" w:line="240" w:lineRule="auto"/>
        <w:jc w:val="both"/>
        <w:rPr>
          <w:rFonts w:ascii="Times New Roman" w:eastAsia="Book Antiqua" w:hAnsi="Times New Roman" w:cs="Times New Roman"/>
          <w:b/>
          <w:sz w:val="24"/>
          <w:szCs w:val="24"/>
        </w:rPr>
      </w:pPr>
      <w:r w:rsidRPr="00614F56">
        <w:rPr>
          <w:rFonts w:ascii="Times New Roman" w:eastAsia="Book Antiqua" w:hAnsi="Times New Roman" w:cs="Times New Roman"/>
          <w:b/>
          <w:sz w:val="24"/>
          <w:szCs w:val="24"/>
        </w:rPr>
        <w:t>Tarifa për zgjatjen e orarit të punës:</w:t>
      </w:r>
    </w:p>
    <w:p w:rsidR="00614F56" w:rsidRPr="00614F56" w:rsidRDefault="00614F56" w:rsidP="001C1564">
      <w:pPr>
        <w:pStyle w:val="ListParagraph"/>
        <w:tabs>
          <w:tab w:val="left" w:pos="990"/>
        </w:tabs>
        <w:spacing w:after="0" w:line="240" w:lineRule="auto"/>
        <w:ind w:left="792"/>
        <w:jc w:val="both"/>
        <w:rPr>
          <w:rFonts w:ascii="Times New Roman" w:eastAsia="MS Mincho" w:hAnsi="Times New Roman" w:cs="Times New Roman"/>
          <w:sz w:val="24"/>
          <w:szCs w:val="24"/>
        </w:rPr>
      </w:pPr>
    </w:p>
    <w:p w:rsidR="00614F56" w:rsidRPr="00614F56" w:rsidRDefault="00E3398C"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bujqësisë, pylltarisë dhe peshkimit</w:t>
      </w:r>
      <w:r w:rsidR="009F2BD7" w:rsidRPr="00614F56">
        <w:rPr>
          <w:rFonts w:ascii="Times New Roman" w:eastAsia="Times New Roman" w:hAnsi="Times New Roman" w:cs="Times New Roman"/>
          <w:bCs/>
          <w:sz w:val="24"/>
          <w:szCs w:val="24"/>
        </w:rPr>
        <w:t xml:space="preserve">- 5.00€ Ora / 50.00€  për </w:t>
      </w:r>
      <w:r w:rsidR="00260864" w:rsidRPr="00614F56">
        <w:rPr>
          <w:rFonts w:ascii="Times New Roman" w:eastAsia="Times New Roman" w:hAnsi="Times New Roman" w:cs="Times New Roman"/>
          <w:bCs/>
          <w:sz w:val="24"/>
          <w:szCs w:val="24"/>
        </w:rPr>
        <w:t>1</w:t>
      </w:r>
      <w:r w:rsidR="009F2BD7" w:rsidRPr="00614F56">
        <w:rPr>
          <w:rFonts w:ascii="Times New Roman" w:eastAsia="Times New Roman" w:hAnsi="Times New Roman" w:cs="Times New Roman"/>
          <w:bCs/>
          <w:sz w:val="24"/>
          <w:szCs w:val="24"/>
        </w:rPr>
        <w:t xml:space="preserve"> </w:t>
      </w:r>
      <w:bookmarkStart w:id="6" w:name="_Hlk96675545"/>
      <w:r w:rsidR="009F2BD7" w:rsidRPr="00614F56">
        <w:rPr>
          <w:rFonts w:ascii="Times New Roman" w:eastAsia="Times New Roman" w:hAnsi="Times New Roman" w:cs="Times New Roman"/>
          <w:bCs/>
          <w:sz w:val="24"/>
          <w:szCs w:val="24"/>
        </w:rPr>
        <w:t>muaj</w:t>
      </w:r>
      <w:bookmarkEnd w:id="6"/>
    </w:p>
    <w:p w:rsidR="00614F56" w:rsidRPr="00614F56" w:rsidRDefault="009F2BD7"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minierave dhe guroreve (Industria e nxjerrës)- 20.00€ Ora / 200.00€ për 1 muaj</w:t>
      </w:r>
      <w:r w:rsidR="00260864" w:rsidRPr="00614F56">
        <w:rPr>
          <w:rFonts w:ascii="Times New Roman" w:eastAsia="Times New Roman" w:hAnsi="Times New Roman" w:cs="Times New Roman"/>
          <w:bCs/>
          <w:sz w:val="24"/>
          <w:szCs w:val="24"/>
        </w:rPr>
        <w:t>;</w:t>
      </w:r>
    </w:p>
    <w:p w:rsidR="00614F56" w:rsidRPr="00614F56" w:rsidRDefault="009F2BD7"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industrisë përpunuese-10.00€ Ora / 100.00€</w:t>
      </w:r>
      <w:r w:rsidR="00260864" w:rsidRPr="00614F56">
        <w:rPr>
          <w:rFonts w:ascii="Times New Roman" w:eastAsia="Times New Roman" w:hAnsi="Times New Roman" w:cs="Times New Roman"/>
          <w:bCs/>
          <w:sz w:val="24"/>
          <w:szCs w:val="24"/>
        </w:rPr>
        <w:t xml:space="preserve"> </w:t>
      </w:r>
      <w:r w:rsidRPr="00614F56">
        <w:rPr>
          <w:rFonts w:ascii="Times New Roman" w:eastAsia="Times New Roman" w:hAnsi="Times New Roman" w:cs="Times New Roman"/>
          <w:bCs/>
          <w:sz w:val="24"/>
          <w:szCs w:val="24"/>
        </w:rPr>
        <w:t>për 1 muaj</w:t>
      </w:r>
      <w:r w:rsidR="00260864" w:rsidRPr="00614F56">
        <w:rPr>
          <w:rFonts w:ascii="Times New Roman" w:eastAsia="Book Antiqua" w:hAnsi="Times New Roman" w:cs="Times New Roman"/>
          <w:sz w:val="24"/>
          <w:szCs w:val="24"/>
        </w:rPr>
        <w:t>;</w:t>
      </w:r>
    </w:p>
    <w:p w:rsidR="00614F56" w:rsidRPr="00614F56" w:rsidRDefault="009F2BD7"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 xml:space="preserve">Veprimtaritë ekonomike të furnizimit më rrymë, gaz, avull </w:t>
      </w:r>
      <w:r w:rsidR="00614F56" w:rsidRPr="00614F56">
        <w:rPr>
          <w:rFonts w:ascii="Times New Roman" w:eastAsia="Times New Roman" w:hAnsi="Times New Roman" w:cs="Times New Roman"/>
          <w:bCs/>
          <w:sz w:val="24"/>
          <w:szCs w:val="24"/>
        </w:rPr>
        <w:t xml:space="preserve">dhe ajër të kondicionuar-20.00€ </w:t>
      </w:r>
      <w:r w:rsidRPr="00614F56">
        <w:rPr>
          <w:rFonts w:ascii="Times New Roman" w:eastAsia="Times New Roman" w:hAnsi="Times New Roman" w:cs="Times New Roman"/>
          <w:bCs/>
          <w:sz w:val="24"/>
          <w:szCs w:val="24"/>
        </w:rPr>
        <w:t>Ora / 200.00€</w:t>
      </w:r>
      <w:r w:rsidR="00260864" w:rsidRPr="00614F56">
        <w:rPr>
          <w:rFonts w:ascii="Times New Roman" w:eastAsia="Times New Roman" w:hAnsi="Times New Roman" w:cs="Times New Roman"/>
          <w:bCs/>
          <w:sz w:val="24"/>
          <w:szCs w:val="24"/>
        </w:rPr>
        <w:t xml:space="preserve"> </w:t>
      </w:r>
      <w:r w:rsidRPr="00614F56">
        <w:rPr>
          <w:rFonts w:ascii="Times New Roman" w:eastAsia="Times New Roman" w:hAnsi="Times New Roman" w:cs="Times New Roman"/>
          <w:bCs/>
          <w:sz w:val="24"/>
          <w:szCs w:val="24"/>
        </w:rPr>
        <w:t>për 1 muaj</w:t>
      </w:r>
      <w:r w:rsidR="00260864" w:rsidRPr="00614F56">
        <w:rPr>
          <w:rFonts w:ascii="Times New Roman" w:eastAsia="Times New Roman" w:hAnsi="Times New Roman" w:cs="Times New Roman"/>
          <w:bCs/>
          <w:sz w:val="24"/>
          <w:szCs w:val="24"/>
        </w:rPr>
        <w:t>;</w:t>
      </w:r>
    </w:p>
    <w:p w:rsidR="00614F56" w:rsidRPr="00614F56" w:rsidRDefault="006A2BBF"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furnizimit më ujë, kanalizim, veprimtaritë e menaxhimit dhe trajtimit të mbeturinave-10.00€ Ora / 100.00€</w:t>
      </w:r>
      <w:r w:rsidR="00260864" w:rsidRPr="00614F56">
        <w:rPr>
          <w:rFonts w:ascii="Times New Roman" w:eastAsia="Times New Roman" w:hAnsi="Times New Roman" w:cs="Times New Roman"/>
          <w:bCs/>
          <w:sz w:val="24"/>
          <w:szCs w:val="24"/>
        </w:rPr>
        <w:t xml:space="preserve"> </w:t>
      </w:r>
      <w:r w:rsidRPr="00614F56">
        <w:rPr>
          <w:rFonts w:ascii="Times New Roman" w:eastAsia="Times New Roman" w:hAnsi="Times New Roman" w:cs="Times New Roman"/>
          <w:bCs/>
          <w:sz w:val="24"/>
          <w:szCs w:val="24"/>
        </w:rPr>
        <w:t>për 1 muaj</w:t>
      </w:r>
      <w:r w:rsidR="00260864" w:rsidRPr="00614F56">
        <w:rPr>
          <w:rFonts w:ascii="Times New Roman" w:eastAsia="Times New Roman" w:hAnsi="Times New Roman" w:cs="Times New Roman"/>
          <w:bCs/>
          <w:sz w:val="24"/>
          <w:szCs w:val="24"/>
        </w:rPr>
        <w:t>;</w:t>
      </w:r>
    </w:p>
    <w:p w:rsidR="00614F56" w:rsidRPr="00614F56" w:rsidRDefault="006A2BBF"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ndërtimtarisë-20.00€ Ora / 200.00€ për 1 muaj</w:t>
      </w:r>
      <w:r w:rsidR="00260864" w:rsidRPr="00614F56">
        <w:rPr>
          <w:rFonts w:ascii="Times New Roman" w:eastAsia="Times New Roman" w:hAnsi="Times New Roman" w:cs="Times New Roman"/>
          <w:bCs/>
          <w:sz w:val="24"/>
          <w:szCs w:val="24"/>
        </w:rPr>
        <w:t>;</w:t>
      </w:r>
    </w:p>
    <w:p w:rsidR="00614F56" w:rsidRPr="00614F56" w:rsidRDefault="006A2BBF"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tregëtisë me shumicë, pakicë, riparimi i mjetëve motorike dhe moto</w:t>
      </w:r>
      <w:r w:rsidRPr="00614F56">
        <w:rPr>
          <w:rFonts w:ascii="Times New Roman" w:eastAsia="Book Antiqua" w:hAnsi="Times New Roman" w:cs="Times New Roman"/>
          <w:sz w:val="24"/>
          <w:szCs w:val="24"/>
        </w:rPr>
        <w:t>çikleteve-</w:t>
      </w:r>
      <w:r w:rsidRPr="00614F56">
        <w:rPr>
          <w:rFonts w:ascii="Times New Roman" w:eastAsia="Times New Roman" w:hAnsi="Times New Roman" w:cs="Times New Roman"/>
          <w:bCs/>
          <w:sz w:val="24"/>
          <w:szCs w:val="24"/>
        </w:rPr>
        <w:t>10.00€ Ora / 100.00€ për 1 muaj</w:t>
      </w:r>
      <w:r w:rsidR="00260864" w:rsidRPr="00614F56">
        <w:rPr>
          <w:rFonts w:ascii="Times New Roman" w:eastAsia="Times New Roman" w:hAnsi="Times New Roman" w:cs="Times New Roman"/>
          <w:bCs/>
          <w:sz w:val="24"/>
          <w:szCs w:val="24"/>
        </w:rPr>
        <w:t>;</w:t>
      </w:r>
    </w:p>
    <w:p w:rsidR="00614F56" w:rsidRPr="00614F56" w:rsidRDefault="006A2BBF"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transportit dhe magazinimit</w:t>
      </w:r>
      <w:r w:rsidR="00260864" w:rsidRPr="00614F56">
        <w:rPr>
          <w:rFonts w:ascii="Times New Roman" w:eastAsia="Times New Roman" w:hAnsi="Times New Roman" w:cs="Times New Roman"/>
          <w:bCs/>
          <w:sz w:val="24"/>
          <w:szCs w:val="24"/>
        </w:rPr>
        <w:t xml:space="preserve"> </w:t>
      </w:r>
      <w:r w:rsidRPr="00614F56">
        <w:rPr>
          <w:rFonts w:ascii="Times New Roman" w:eastAsia="Times New Roman" w:hAnsi="Times New Roman" w:cs="Times New Roman"/>
          <w:bCs/>
          <w:sz w:val="24"/>
          <w:szCs w:val="24"/>
        </w:rPr>
        <w:t>-7.00€ Ora / 70.00€ për 1 muaj</w:t>
      </w:r>
      <w:r w:rsidR="00260864" w:rsidRPr="00614F56">
        <w:rPr>
          <w:rFonts w:ascii="Times New Roman" w:eastAsia="Times New Roman" w:hAnsi="Times New Roman" w:cs="Times New Roman"/>
          <w:bCs/>
          <w:sz w:val="24"/>
          <w:szCs w:val="24"/>
        </w:rPr>
        <w:t>;</w:t>
      </w:r>
    </w:p>
    <w:p w:rsidR="00614F56" w:rsidRPr="00614F56" w:rsidRDefault="000A6B74"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 </w:t>
      </w:r>
      <w:r w:rsidR="006A2BBF" w:rsidRPr="00614F56">
        <w:rPr>
          <w:rFonts w:ascii="Times New Roman" w:eastAsia="Times New Roman" w:hAnsi="Times New Roman" w:cs="Times New Roman"/>
          <w:bCs/>
          <w:sz w:val="24"/>
          <w:szCs w:val="24"/>
        </w:rPr>
        <w:t>Veprimtaritë ekonomike të akomodimit dhe shërbimit ushqimor-10.00€ Ora /</w:t>
      </w:r>
      <w:r w:rsidR="00260864" w:rsidRPr="00614F56">
        <w:rPr>
          <w:rFonts w:ascii="Times New Roman" w:eastAsia="Times New Roman" w:hAnsi="Times New Roman" w:cs="Times New Roman"/>
          <w:bCs/>
          <w:sz w:val="24"/>
          <w:szCs w:val="24"/>
        </w:rPr>
        <w:t>1</w:t>
      </w:r>
      <w:r w:rsidR="006A2BBF" w:rsidRPr="00614F56">
        <w:rPr>
          <w:rFonts w:ascii="Times New Roman" w:eastAsia="Times New Roman" w:hAnsi="Times New Roman" w:cs="Times New Roman"/>
          <w:bCs/>
          <w:sz w:val="24"/>
          <w:szCs w:val="24"/>
        </w:rPr>
        <w:t>00.00€ për 1 muaj</w:t>
      </w:r>
      <w:r w:rsidR="00260864" w:rsidRPr="00614F56">
        <w:rPr>
          <w:rFonts w:ascii="Times New Roman" w:eastAsia="Times New Roman" w:hAnsi="Times New Roman" w:cs="Times New Roman"/>
          <w:bCs/>
          <w:sz w:val="24"/>
          <w:szCs w:val="24"/>
        </w:rPr>
        <w:t>;</w:t>
      </w:r>
    </w:p>
    <w:p w:rsidR="00614F56" w:rsidRPr="00614F56" w:rsidRDefault="00493ED2"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informimit dhe komunikimit-10.00€ Ora / 100.00€ për 1 muaj</w:t>
      </w:r>
      <w:r w:rsidR="00260864" w:rsidRPr="00614F56">
        <w:rPr>
          <w:rFonts w:ascii="Times New Roman" w:eastAsia="Times New Roman" w:hAnsi="Times New Roman" w:cs="Times New Roman"/>
          <w:bCs/>
          <w:sz w:val="24"/>
          <w:szCs w:val="24"/>
        </w:rPr>
        <w:t>;</w:t>
      </w:r>
    </w:p>
    <w:p w:rsidR="00614F56" w:rsidRPr="00614F56" w:rsidRDefault="00493ED2"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financiare dhe të sigurimit-10.00€ Ora / 100.00€ për 1 muaj</w:t>
      </w:r>
      <w:r w:rsidR="00260864" w:rsidRPr="00614F56">
        <w:rPr>
          <w:rFonts w:ascii="Times New Roman" w:eastAsia="Times New Roman" w:hAnsi="Times New Roman" w:cs="Times New Roman"/>
          <w:bCs/>
          <w:sz w:val="24"/>
          <w:szCs w:val="24"/>
        </w:rPr>
        <w:t>;</w:t>
      </w:r>
    </w:p>
    <w:p w:rsidR="00614F56" w:rsidRPr="00614F56" w:rsidRDefault="00493ED2"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patundshmërive-10.00€ Ora / 100.00€</w:t>
      </w:r>
      <w:r w:rsidR="00260864" w:rsidRPr="00614F56">
        <w:rPr>
          <w:rFonts w:ascii="Times New Roman" w:eastAsia="Times New Roman" w:hAnsi="Times New Roman" w:cs="Times New Roman"/>
          <w:bCs/>
          <w:sz w:val="24"/>
          <w:szCs w:val="24"/>
        </w:rPr>
        <w:t xml:space="preserve"> </w:t>
      </w:r>
      <w:r w:rsidRPr="00614F56">
        <w:rPr>
          <w:rFonts w:ascii="Times New Roman" w:eastAsia="Times New Roman" w:hAnsi="Times New Roman" w:cs="Times New Roman"/>
          <w:bCs/>
          <w:sz w:val="24"/>
          <w:szCs w:val="24"/>
        </w:rPr>
        <w:t>për 1 muaj</w:t>
      </w:r>
      <w:r w:rsidR="00260864" w:rsidRPr="00614F56">
        <w:rPr>
          <w:rFonts w:ascii="Times New Roman" w:eastAsia="Times New Roman" w:hAnsi="Times New Roman" w:cs="Times New Roman"/>
          <w:bCs/>
          <w:sz w:val="24"/>
          <w:szCs w:val="24"/>
        </w:rPr>
        <w:t>;</w:t>
      </w:r>
    </w:p>
    <w:p w:rsidR="00614F56" w:rsidRPr="00614F56" w:rsidRDefault="00493ED2"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profesionale, shkencore dhe teknike-10.00€ Ora /</w:t>
      </w:r>
      <w:r w:rsidR="00260864" w:rsidRPr="00614F56">
        <w:rPr>
          <w:rFonts w:ascii="Times New Roman" w:eastAsia="Times New Roman" w:hAnsi="Times New Roman" w:cs="Times New Roman"/>
          <w:bCs/>
          <w:sz w:val="24"/>
          <w:szCs w:val="24"/>
        </w:rPr>
        <w:t>1</w:t>
      </w:r>
      <w:r w:rsidRPr="00614F56">
        <w:rPr>
          <w:rFonts w:ascii="Times New Roman" w:eastAsia="Times New Roman" w:hAnsi="Times New Roman" w:cs="Times New Roman"/>
          <w:bCs/>
          <w:sz w:val="24"/>
          <w:szCs w:val="24"/>
        </w:rPr>
        <w:t>00.00€ për 1 muaj</w:t>
      </w:r>
      <w:r w:rsidR="00260864" w:rsidRPr="00614F56">
        <w:rPr>
          <w:rFonts w:ascii="Times New Roman" w:eastAsia="Times New Roman" w:hAnsi="Times New Roman" w:cs="Times New Roman"/>
          <w:bCs/>
          <w:sz w:val="24"/>
          <w:szCs w:val="24"/>
        </w:rPr>
        <w:t>;</w:t>
      </w:r>
    </w:p>
    <w:p w:rsidR="00614F56" w:rsidRPr="00614F56" w:rsidRDefault="00493ED2"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shërbimeve administrative dhe mbështetëse-10.00€ Ora /</w:t>
      </w:r>
      <w:r w:rsidR="00260864" w:rsidRPr="00614F56">
        <w:rPr>
          <w:rFonts w:ascii="Times New Roman" w:eastAsia="Times New Roman" w:hAnsi="Times New Roman" w:cs="Times New Roman"/>
          <w:bCs/>
          <w:sz w:val="24"/>
          <w:szCs w:val="24"/>
        </w:rPr>
        <w:t>1</w:t>
      </w:r>
      <w:r w:rsidRPr="00614F56">
        <w:rPr>
          <w:rFonts w:ascii="Times New Roman" w:eastAsia="Times New Roman" w:hAnsi="Times New Roman" w:cs="Times New Roman"/>
          <w:bCs/>
          <w:sz w:val="24"/>
          <w:szCs w:val="24"/>
        </w:rPr>
        <w:t>00.00€ për 1 muaj</w:t>
      </w:r>
      <w:r w:rsidR="00260864" w:rsidRPr="00614F56">
        <w:rPr>
          <w:rFonts w:ascii="Times New Roman" w:eastAsia="Times New Roman" w:hAnsi="Times New Roman" w:cs="Times New Roman"/>
          <w:bCs/>
          <w:sz w:val="24"/>
          <w:szCs w:val="24"/>
        </w:rPr>
        <w:t>;</w:t>
      </w:r>
      <w:r w:rsidR="000A6B74" w:rsidRPr="00614F56">
        <w:rPr>
          <w:rFonts w:ascii="Times New Roman" w:eastAsia="Book Antiqua" w:hAnsi="Times New Roman" w:cs="Times New Roman"/>
          <w:sz w:val="24"/>
          <w:szCs w:val="24"/>
        </w:rPr>
        <w:t xml:space="preserve"> </w:t>
      </w:r>
    </w:p>
    <w:p w:rsidR="00614F56" w:rsidRPr="00614F56" w:rsidRDefault="00493ED2"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ekonomike të administrimit publik, mbrojtjes, sigurimit social dhe të detyrueshëm-10.00€ Ora / 100.00€ për 1 muaj</w:t>
      </w:r>
      <w:r w:rsidR="00260864" w:rsidRPr="00614F56">
        <w:rPr>
          <w:rFonts w:ascii="Times New Roman" w:eastAsia="Times New Roman" w:hAnsi="Times New Roman" w:cs="Times New Roman"/>
          <w:bCs/>
          <w:sz w:val="24"/>
          <w:szCs w:val="24"/>
        </w:rPr>
        <w:t>;</w:t>
      </w:r>
    </w:p>
    <w:p w:rsidR="00614F56" w:rsidRPr="00614F56" w:rsidRDefault="000A6B74"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Book Antiqua" w:hAnsi="Times New Roman" w:cs="Times New Roman"/>
          <w:sz w:val="24"/>
          <w:szCs w:val="24"/>
        </w:rPr>
        <w:t xml:space="preserve"> </w:t>
      </w:r>
      <w:r w:rsidR="00493ED2" w:rsidRPr="00614F56">
        <w:rPr>
          <w:rFonts w:ascii="Times New Roman" w:eastAsia="Times New Roman" w:hAnsi="Times New Roman" w:cs="Times New Roman"/>
          <w:bCs/>
          <w:sz w:val="24"/>
          <w:szCs w:val="24"/>
        </w:rPr>
        <w:t>Veprimtaritë ekonomike të arsimit-</w:t>
      </w:r>
      <w:r w:rsidR="009647AB" w:rsidRPr="00614F56">
        <w:rPr>
          <w:rFonts w:ascii="Times New Roman" w:eastAsia="Times New Roman" w:hAnsi="Times New Roman" w:cs="Times New Roman"/>
          <w:bCs/>
          <w:sz w:val="24"/>
          <w:szCs w:val="24"/>
        </w:rPr>
        <w:t>10.00€ Ora / 100.00€ për 1 muaj</w:t>
      </w:r>
      <w:r w:rsidR="00260864" w:rsidRPr="00614F56">
        <w:rPr>
          <w:rFonts w:ascii="Times New Roman" w:eastAsia="Times New Roman" w:hAnsi="Times New Roman" w:cs="Times New Roman"/>
          <w:bCs/>
          <w:sz w:val="24"/>
          <w:szCs w:val="24"/>
        </w:rPr>
        <w:t>;</w:t>
      </w:r>
    </w:p>
    <w:p w:rsidR="00614F56" w:rsidRPr="00614F56" w:rsidRDefault="009647AB"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 shëndetit të njeriut dhe të punës sociale-10.00€ Ora / 100.00€</w:t>
      </w:r>
      <w:r w:rsidR="00260864" w:rsidRPr="00614F56">
        <w:rPr>
          <w:rFonts w:ascii="Times New Roman" w:eastAsia="Times New Roman" w:hAnsi="Times New Roman" w:cs="Times New Roman"/>
          <w:bCs/>
          <w:sz w:val="24"/>
          <w:szCs w:val="24"/>
        </w:rPr>
        <w:t xml:space="preserve"> </w:t>
      </w:r>
      <w:r w:rsidRPr="00614F56">
        <w:rPr>
          <w:rFonts w:ascii="Times New Roman" w:eastAsia="Times New Roman" w:hAnsi="Times New Roman" w:cs="Times New Roman"/>
          <w:bCs/>
          <w:sz w:val="24"/>
          <w:szCs w:val="24"/>
        </w:rPr>
        <w:t>për 1 muaj</w:t>
      </w:r>
      <w:r w:rsidR="00260864" w:rsidRPr="00614F56">
        <w:rPr>
          <w:rFonts w:ascii="Times New Roman" w:eastAsia="Times New Roman" w:hAnsi="Times New Roman" w:cs="Times New Roman"/>
          <w:bCs/>
          <w:sz w:val="24"/>
          <w:szCs w:val="24"/>
        </w:rPr>
        <w:t>;</w:t>
      </w:r>
    </w:p>
    <w:p w:rsidR="00614F56" w:rsidRPr="00614F56" w:rsidRDefault="009647AB"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 arteve, argëtimit dhe rekreacionit-5.00€ Ora / 50.00€ për 1 muaj</w:t>
      </w:r>
      <w:r w:rsidR="00260864" w:rsidRPr="00614F56">
        <w:rPr>
          <w:rFonts w:ascii="Times New Roman" w:eastAsia="Times New Roman" w:hAnsi="Times New Roman" w:cs="Times New Roman"/>
          <w:bCs/>
          <w:sz w:val="24"/>
          <w:szCs w:val="24"/>
        </w:rPr>
        <w:t>;</w:t>
      </w:r>
    </w:p>
    <w:p w:rsidR="00614F56" w:rsidRPr="00614F56" w:rsidRDefault="009647AB"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tjera shërbyese-  5.00€ Ora / 50.00€</w:t>
      </w:r>
      <w:r w:rsidR="00260864" w:rsidRPr="00614F56">
        <w:rPr>
          <w:rFonts w:ascii="Times New Roman" w:eastAsia="Times New Roman" w:hAnsi="Times New Roman" w:cs="Times New Roman"/>
          <w:bCs/>
          <w:sz w:val="24"/>
          <w:szCs w:val="24"/>
        </w:rPr>
        <w:t xml:space="preserve"> </w:t>
      </w:r>
      <w:r w:rsidRPr="00614F56">
        <w:rPr>
          <w:rFonts w:ascii="Times New Roman" w:eastAsia="Times New Roman" w:hAnsi="Times New Roman" w:cs="Times New Roman"/>
          <w:bCs/>
          <w:sz w:val="24"/>
          <w:szCs w:val="24"/>
        </w:rPr>
        <w:t>për 1 muaj</w:t>
      </w:r>
      <w:r w:rsidR="00260864" w:rsidRPr="00614F56">
        <w:rPr>
          <w:rFonts w:ascii="Times New Roman" w:eastAsia="Times New Roman" w:hAnsi="Times New Roman" w:cs="Times New Roman"/>
          <w:bCs/>
          <w:sz w:val="24"/>
          <w:szCs w:val="24"/>
        </w:rPr>
        <w:t>;</w:t>
      </w:r>
    </w:p>
    <w:p w:rsidR="00614F56" w:rsidRPr="00614F56" w:rsidRDefault="009647AB"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Veprimtaritë e ekonomive familjare si punëdhënës, mallra dhe shërbime të padiferncuara, veprimtaritë e ekonomive familjare për përdorim vetanak-5.00€ Ora / 50.00€ për 1 muaj</w:t>
      </w:r>
      <w:r w:rsidR="00260864" w:rsidRPr="00614F56">
        <w:rPr>
          <w:rFonts w:ascii="Times New Roman" w:eastAsia="Times New Roman" w:hAnsi="Times New Roman" w:cs="Times New Roman"/>
          <w:bCs/>
          <w:sz w:val="24"/>
          <w:szCs w:val="24"/>
        </w:rPr>
        <w:t>;</w:t>
      </w:r>
    </w:p>
    <w:p w:rsidR="00614F56" w:rsidRPr="00614F56" w:rsidRDefault="009647AB"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Subjektet afariste që ushtrojnë veprimtari tjera hoteliere (kafeteri, klube, restaurant dhe veprimtari tjera që shërbejnë ushqim dhe pije alkoolike)- 20.00€ Ora / 200.00€ për 1 muaj</w:t>
      </w:r>
      <w:r w:rsidR="00260864" w:rsidRPr="00614F56">
        <w:rPr>
          <w:rFonts w:ascii="Times New Roman" w:eastAsia="Times New Roman" w:hAnsi="Times New Roman" w:cs="Times New Roman"/>
          <w:bCs/>
          <w:sz w:val="24"/>
          <w:szCs w:val="24"/>
        </w:rPr>
        <w:t>;</w:t>
      </w:r>
    </w:p>
    <w:p w:rsidR="000A6B74" w:rsidRPr="000B6A23" w:rsidRDefault="009647AB" w:rsidP="001C1564">
      <w:pPr>
        <w:pStyle w:val="ListParagraph"/>
        <w:numPr>
          <w:ilvl w:val="1"/>
          <w:numId w:val="9"/>
        </w:numPr>
        <w:tabs>
          <w:tab w:val="left" w:pos="990"/>
        </w:tabs>
        <w:spacing w:after="0" w:line="240" w:lineRule="auto"/>
        <w:rPr>
          <w:rFonts w:ascii="Times New Roman" w:eastAsia="MS Mincho" w:hAnsi="Times New Roman" w:cs="Times New Roman"/>
          <w:sz w:val="24"/>
          <w:szCs w:val="24"/>
        </w:rPr>
      </w:pPr>
      <w:r w:rsidRPr="00614F56">
        <w:rPr>
          <w:rFonts w:ascii="Times New Roman" w:eastAsia="Times New Roman" w:hAnsi="Times New Roman" w:cs="Times New Roman"/>
          <w:bCs/>
          <w:sz w:val="24"/>
          <w:szCs w:val="24"/>
        </w:rPr>
        <w:t xml:space="preserve">Veprimtaritë ekonomike të </w:t>
      </w:r>
      <w:r w:rsidR="0076213A" w:rsidRPr="00614F56">
        <w:rPr>
          <w:rFonts w:ascii="Times New Roman" w:eastAsia="Times New Roman" w:hAnsi="Times New Roman" w:cs="Times New Roman"/>
          <w:bCs/>
          <w:sz w:val="24"/>
          <w:szCs w:val="24"/>
        </w:rPr>
        <w:t>përshkruar</w:t>
      </w:r>
      <w:r w:rsidRPr="00614F56">
        <w:rPr>
          <w:rFonts w:ascii="Times New Roman" w:eastAsia="Times New Roman" w:hAnsi="Times New Roman" w:cs="Times New Roman"/>
          <w:bCs/>
          <w:sz w:val="24"/>
          <w:szCs w:val="24"/>
        </w:rPr>
        <w:t xml:space="preserve"> në nenin 29 të rregullores për orarin e punës në Komunën e Gjakovës - 300.00€ për 1 muaj</w:t>
      </w:r>
      <w:r w:rsidR="00260864" w:rsidRPr="00614F56">
        <w:rPr>
          <w:rFonts w:ascii="Times New Roman" w:eastAsia="Times New Roman" w:hAnsi="Times New Roman" w:cs="Times New Roman"/>
          <w:bCs/>
          <w:sz w:val="24"/>
          <w:szCs w:val="24"/>
        </w:rPr>
        <w:t>;</w:t>
      </w:r>
    </w:p>
    <w:p w:rsidR="000B6A23" w:rsidRPr="000B6A23" w:rsidRDefault="000B6A23" w:rsidP="000B6A23">
      <w:pPr>
        <w:pStyle w:val="ListParagraph"/>
        <w:numPr>
          <w:ilvl w:val="1"/>
          <w:numId w:val="9"/>
        </w:numPr>
        <w:tabs>
          <w:tab w:val="left" w:pos="990"/>
        </w:tabs>
        <w:spacing w:after="0" w:line="240" w:lineRule="auto"/>
        <w:rPr>
          <w:rFonts w:ascii="Times New Roman" w:eastAsia="MS Mincho" w:hAnsi="Times New Roman" w:cs="Times New Roman"/>
          <w:color w:val="000000" w:themeColor="text1"/>
          <w:sz w:val="24"/>
          <w:szCs w:val="24"/>
        </w:rPr>
      </w:pPr>
      <w:r w:rsidRPr="000B6A23">
        <w:rPr>
          <w:rFonts w:ascii="Times New Roman" w:eastAsia="Times New Roman" w:hAnsi="Times New Roman" w:cs="Times New Roman"/>
          <w:bCs/>
          <w:color w:val="000000" w:themeColor="text1"/>
          <w:sz w:val="24"/>
          <w:szCs w:val="24"/>
        </w:rPr>
        <w:t>Veprimtaritë e diskotekave, ora 50.00 € për 1 muaj 500.00 €</w:t>
      </w:r>
    </w:p>
    <w:p w:rsidR="000B6A23" w:rsidRPr="000B6A23" w:rsidRDefault="000B6A23" w:rsidP="000B6A23">
      <w:pPr>
        <w:pStyle w:val="ListParagraph"/>
        <w:numPr>
          <w:ilvl w:val="1"/>
          <w:numId w:val="9"/>
        </w:numPr>
        <w:tabs>
          <w:tab w:val="left" w:pos="990"/>
        </w:tabs>
        <w:spacing w:after="0" w:line="240" w:lineRule="auto"/>
        <w:rPr>
          <w:rFonts w:ascii="Times New Roman" w:eastAsia="MS Mincho" w:hAnsi="Times New Roman" w:cs="Times New Roman"/>
          <w:color w:val="000000" w:themeColor="text1"/>
          <w:sz w:val="24"/>
          <w:szCs w:val="24"/>
        </w:rPr>
      </w:pPr>
      <w:r w:rsidRPr="000B6A23">
        <w:rPr>
          <w:rFonts w:ascii="Times New Roman" w:hAnsi="Times New Roman" w:cs="Times New Roman"/>
          <w:color w:val="000000" w:themeColor="text1"/>
          <w:sz w:val="23"/>
          <w:szCs w:val="23"/>
        </w:rPr>
        <w:t xml:space="preserve">Fabrika të ndryshme në të cilen vija prodhuese duhet të vazhdoj më ndrrime 02:00Për 1 muaj 300.00 </w:t>
      </w:r>
      <w:r w:rsidRPr="000B6A23">
        <w:rPr>
          <w:rFonts w:ascii="Times New Roman" w:eastAsia="Times New Roman" w:hAnsi="Times New Roman" w:cs="Times New Roman"/>
          <w:bCs/>
          <w:color w:val="000000" w:themeColor="text1"/>
          <w:sz w:val="24"/>
          <w:szCs w:val="24"/>
        </w:rPr>
        <w:t>€</w:t>
      </w:r>
    </w:p>
    <w:p w:rsidR="000B6A23" w:rsidRPr="000B6A23" w:rsidRDefault="000B6A23" w:rsidP="000B6A23">
      <w:pPr>
        <w:pStyle w:val="ListParagraph"/>
        <w:numPr>
          <w:ilvl w:val="1"/>
          <w:numId w:val="9"/>
        </w:numPr>
        <w:tabs>
          <w:tab w:val="left" w:pos="990"/>
        </w:tabs>
        <w:spacing w:after="0" w:line="240" w:lineRule="auto"/>
        <w:rPr>
          <w:rFonts w:ascii="Times New Roman" w:eastAsia="MS Mincho" w:hAnsi="Times New Roman" w:cs="Times New Roman"/>
          <w:color w:val="000000" w:themeColor="text1"/>
          <w:sz w:val="24"/>
          <w:szCs w:val="24"/>
        </w:rPr>
      </w:pPr>
      <w:r w:rsidRPr="000B6A23">
        <w:rPr>
          <w:rFonts w:ascii="Times New Roman" w:hAnsi="Times New Roman" w:cs="Times New Roman"/>
          <w:color w:val="000000" w:themeColor="text1"/>
          <w:sz w:val="23"/>
          <w:szCs w:val="23"/>
        </w:rPr>
        <w:t>Veprimtaritë brenda pikave te karburanteve me pakicë (restaurant ose market ) për 1 muaj 100.00</w:t>
      </w:r>
      <w:r w:rsidRPr="000B6A23">
        <w:rPr>
          <w:rFonts w:ascii="Times New Roman" w:eastAsia="Times New Roman" w:hAnsi="Times New Roman" w:cs="Times New Roman"/>
          <w:bCs/>
          <w:color w:val="000000" w:themeColor="text1"/>
          <w:sz w:val="24"/>
          <w:szCs w:val="24"/>
        </w:rPr>
        <w:t>€</w:t>
      </w:r>
    </w:p>
    <w:p w:rsidR="000B6A23" w:rsidRPr="00614F56" w:rsidRDefault="000B6A23" w:rsidP="000B6A23">
      <w:pPr>
        <w:pStyle w:val="ListParagraph"/>
        <w:tabs>
          <w:tab w:val="left" w:pos="990"/>
        </w:tabs>
        <w:spacing w:after="0" w:line="240" w:lineRule="auto"/>
        <w:ind w:left="792"/>
        <w:rPr>
          <w:rFonts w:ascii="Times New Roman" w:eastAsia="MS Mincho" w:hAnsi="Times New Roman" w:cs="Times New Roman"/>
          <w:sz w:val="24"/>
          <w:szCs w:val="24"/>
        </w:rPr>
      </w:pPr>
    </w:p>
    <w:p w:rsidR="00993531" w:rsidRPr="00614F56" w:rsidRDefault="00993531" w:rsidP="001C1564">
      <w:pPr>
        <w:tabs>
          <w:tab w:val="left" w:pos="990"/>
        </w:tabs>
        <w:spacing w:after="0" w:line="240" w:lineRule="auto"/>
        <w:ind w:left="288"/>
        <w:rPr>
          <w:rFonts w:ascii="Times New Roman" w:eastAsia="Times New Roman" w:hAnsi="Times New Roman" w:cs="Times New Roman"/>
          <w:bCs/>
          <w:sz w:val="24"/>
          <w:szCs w:val="24"/>
        </w:rPr>
      </w:pPr>
    </w:p>
    <w:p w:rsidR="00E167BC" w:rsidRPr="00614F56" w:rsidRDefault="00E167BC" w:rsidP="00260864">
      <w:pPr>
        <w:spacing w:after="0" w:line="240" w:lineRule="auto"/>
        <w:ind w:left="288"/>
        <w:rPr>
          <w:rFonts w:ascii="Times New Roman" w:eastAsia="Times New Roman" w:hAnsi="Times New Roman" w:cs="Times New Roman"/>
          <w:b/>
          <w:bCs/>
          <w:sz w:val="24"/>
          <w:szCs w:val="24"/>
        </w:rPr>
      </w:pPr>
    </w:p>
    <w:p w:rsidR="00993531" w:rsidRPr="00614F56" w:rsidRDefault="00993531" w:rsidP="00260864">
      <w:pPr>
        <w:spacing w:after="0" w:line="240" w:lineRule="auto"/>
        <w:ind w:left="288"/>
        <w:rPr>
          <w:rFonts w:ascii="Times New Roman" w:eastAsia="Times New Roman" w:hAnsi="Times New Roman" w:cs="Times New Roman"/>
          <w:b/>
          <w:bCs/>
          <w:sz w:val="24"/>
          <w:szCs w:val="24"/>
        </w:rPr>
      </w:pPr>
      <w:r w:rsidRPr="00614F56">
        <w:rPr>
          <w:rFonts w:ascii="Times New Roman" w:eastAsia="Times New Roman" w:hAnsi="Times New Roman" w:cs="Times New Roman"/>
          <w:b/>
          <w:bCs/>
          <w:sz w:val="24"/>
          <w:szCs w:val="24"/>
        </w:rPr>
        <w:t>Shërbime</w:t>
      </w:r>
    </w:p>
    <w:p w:rsidR="000A6B74" w:rsidRPr="00614F56" w:rsidRDefault="00993531" w:rsidP="00075923">
      <w:pPr>
        <w:ind w:firstLine="288"/>
        <w:rPr>
          <w:rFonts w:ascii="Times New Roman" w:hAnsi="Times New Roman" w:cs="Times New Roman"/>
          <w:sz w:val="24"/>
          <w:szCs w:val="24"/>
        </w:rPr>
      </w:pPr>
      <w:r w:rsidRPr="00614F56">
        <w:rPr>
          <w:rFonts w:ascii="Times New Roman" w:eastAsia="Book Antiqua" w:hAnsi="Times New Roman" w:cs="Times New Roman"/>
          <w:sz w:val="24"/>
          <w:szCs w:val="24"/>
        </w:rPr>
        <w:t xml:space="preserve">1. </w:t>
      </w:r>
      <w:r w:rsidRPr="00614F56">
        <w:rPr>
          <w:rFonts w:ascii="Times New Roman" w:hAnsi="Times New Roman" w:cs="Times New Roman"/>
          <w:sz w:val="24"/>
          <w:szCs w:val="24"/>
        </w:rPr>
        <w:t>Kërkesë për pai</w:t>
      </w:r>
      <w:r w:rsidR="00075923" w:rsidRPr="00614F56">
        <w:rPr>
          <w:rFonts w:ascii="Times New Roman" w:hAnsi="Times New Roman" w:cs="Times New Roman"/>
          <w:sz w:val="24"/>
          <w:szCs w:val="24"/>
        </w:rPr>
        <w:t>sje më pëlqime komunal</w:t>
      </w:r>
      <w:r w:rsidR="005C42E2">
        <w:rPr>
          <w:rFonts w:ascii="Times New Roman" w:hAnsi="Times New Roman" w:cs="Times New Roman"/>
          <w:sz w:val="24"/>
          <w:szCs w:val="24"/>
        </w:rPr>
        <w:t>e</w:t>
      </w:r>
      <w:r w:rsidR="00075923" w:rsidRPr="00614F56">
        <w:rPr>
          <w:rFonts w:ascii="Times New Roman" w:hAnsi="Times New Roman" w:cs="Times New Roman"/>
          <w:sz w:val="24"/>
          <w:szCs w:val="24"/>
        </w:rPr>
        <w:t xml:space="preserve">-500.00€ </w:t>
      </w:r>
      <w:r w:rsidR="00075923" w:rsidRPr="00614F56">
        <w:rPr>
          <w:rFonts w:ascii="Times New Roman" w:hAnsi="Times New Roman" w:cs="Times New Roman"/>
          <w:sz w:val="24"/>
          <w:szCs w:val="24"/>
        </w:rPr>
        <w:br/>
      </w:r>
      <w:r w:rsidR="000A6B74" w:rsidRPr="00614F56">
        <w:rPr>
          <w:rFonts w:ascii="Times New Roman" w:eastAsia="MS Mincho" w:hAnsi="Times New Roman" w:cs="Times New Roman"/>
          <w:sz w:val="24"/>
          <w:szCs w:val="24"/>
        </w:rPr>
        <w:t>2. Komuna i dërgon faturat për pagesën e taksës për ushtrimin e veprimtarisë afariste shoqërive tregtare më së largu deri më tridhjetenjë (31) mars të vitit aktual. Nëse komuna nuk ka arritur të dorëzojë faturën brenda këtij afati, obligohe</w:t>
      </w:r>
      <w:r w:rsidR="00923E1D">
        <w:rPr>
          <w:rFonts w:ascii="Times New Roman" w:eastAsia="MS Mincho" w:hAnsi="Times New Roman" w:cs="Times New Roman"/>
          <w:sz w:val="24"/>
          <w:szCs w:val="24"/>
        </w:rPr>
        <w:t>n</w:t>
      </w:r>
      <w:r w:rsidR="000A6B74" w:rsidRPr="00614F56">
        <w:rPr>
          <w:rFonts w:ascii="Times New Roman" w:eastAsia="MS Mincho" w:hAnsi="Times New Roman" w:cs="Times New Roman"/>
          <w:sz w:val="24"/>
          <w:szCs w:val="24"/>
        </w:rPr>
        <w:t xml:space="preserve"> shoqëritë tregtare ta kërkojnë faturën nga Komuna.</w:t>
      </w:r>
      <w:r w:rsidR="00075923" w:rsidRPr="00614F56">
        <w:rPr>
          <w:rFonts w:ascii="Times New Roman" w:hAnsi="Times New Roman" w:cs="Times New Roman"/>
          <w:sz w:val="24"/>
          <w:szCs w:val="24"/>
        </w:rPr>
        <w:br/>
      </w:r>
      <w:r w:rsidR="000A6B74" w:rsidRPr="00614F56">
        <w:rPr>
          <w:rFonts w:ascii="Times New Roman" w:eastAsia="MS Mincho" w:hAnsi="Times New Roman" w:cs="Times New Roman"/>
          <w:sz w:val="24"/>
          <w:szCs w:val="24"/>
        </w:rPr>
        <w:t>3. Shoqëritë tregtare e paguajnë taksën vjetore për ushtrimin e veprimtarisë afariste deri më pesëmbëdhjetë (15) dhjetor të vitit aktual fiskal.</w:t>
      </w:r>
      <w:r w:rsidR="00075923" w:rsidRPr="00614F56">
        <w:rPr>
          <w:rFonts w:ascii="Times New Roman" w:hAnsi="Times New Roman" w:cs="Times New Roman"/>
          <w:sz w:val="24"/>
          <w:szCs w:val="24"/>
        </w:rPr>
        <w:br/>
      </w:r>
      <w:r w:rsidR="000A6B74" w:rsidRPr="00614F56">
        <w:rPr>
          <w:rFonts w:ascii="Times New Roman" w:eastAsia="MS Mincho" w:hAnsi="Times New Roman" w:cs="Times New Roman"/>
          <w:sz w:val="24"/>
          <w:szCs w:val="24"/>
        </w:rPr>
        <w:t>4. Taksa komunale për ushtrimin e veprimtarisë afariste përcaktohet në bazë të aktivitetit kryesor të regjistruar në ARBK.</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13</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Pagesa e pjesshme e taksës komunale për ushtrimin e veprimtarisë afariste</w:t>
      </w:r>
    </w:p>
    <w:p w:rsidR="008670C9" w:rsidRPr="00614F56" w:rsidRDefault="008670C9" w:rsidP="008670C9">
      <w:pPr>
        <w:spacing w:after="0" w:line="240" w:lineRule="auto"/>
        <w:jc w:val="both"/>
        <w:rPr>
          <w:rFonts w:ascii="Times New Roman" w:eastAsia="MS Mincho" w:hAnsi="Times New Roman" w:cs="Times New Roman"/>
          <w:sz w:val="24"/>
          <w:szCs w:val="24"/>
        </w:rPr>
      </w:pPr>
    </w:p>
    <w:p w:rsidR="008670C9" w:rsidRPr="00614F56" w:rsidRDefault="000A6B74" w:rsidP="00614F56">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1. Në qoftë se shoqëria tregtare është shuar gjatë vitit fiskal, pagesën e taksës komunave e bën si në vijim:</w:t>
      </w:r>
    </w:p>
    <w:p w:rsidR="008670C9" w:rsidRPr="00614F56" w:rsidRDefault="000A6B74" w:rsidP="00614F56">
      <w:pPr>
        <w:spacing w:after="0" w:line="240" w:lineRule="auto"/>
        <w:ind w:left="270"/>
        <w:rPr>
          <w:rFonts w:ascii="Times New Roman" w:eastAsia="MS Mincho" w:hAnsi="Times New Roman" w:cs="Times New Roman"/>
          <w:sz w:val="24"/>
          <w:szCs w:val="24"/>
        </w:rPr>
      </w:pPr>
      <w:r w:rsidRPr="00614F56">
        <w:rPr>
          <w:rFonts w:ascii="Times New Roman" w:eastAsia="MS Mincho" w:hAnsi="Times New Roman" w:cs="Times New Roman"/>
          <w:sz w:val="24"/>
          <w:szCs w:val="24"/>
        </w:rPr>
        <w:t>1.1. Nëse shoqëria tregtare është shuar nga data një (1) janar deri më datën tridhjetenjë (31) mars të vitit fiskal, paguan tridhjetë (30 %) për qind të vlerës së taksës;</w:t>
      </w:r>
      <w:r w:rsidR="008670C9" w:rsidRPr="00614F56">
        <w:rPr>
          <w:rFonts w:ascii="Times New Roman" w:eastAsia="MS Mincho" w:hAnsi="Times New Roman" w:cs="Times New Roman"/>
          <w:sz w:val="24"/>
          <w:szCs w:val="24"/>
        </w:rPr>
        <w:br/>
      </w:r>
      <w:r w:rsidRPr="00614F56">
        <w:rPr>
          <w:rFonts w:ascii="Times New Roman" w:eastAsia="MS Mincho" w:hAnsi="Times New Roman" w:cs="Times New Roman"/>
          <w:sz w:val="24"/>
          <w:szCs w:val="24"/>
        </w:rPr>
        <w:t>1.2. Nëse shoqëria tregtare është shuar nga data (31) mars deri më datën tridhjetenjë (31) gusht të vitit fiskal, paguan shtatëdhjetë (70 %) për qind të vlerës së taksës; dhe</w:t>
      </w:r>
      <w:r w:rsidR="008670C9" w:rsidRPr="00614F56">
        <w:rPr>
          <w:rFonts w:ascii="Times New Roman" w:eastAsia="MS Mincho" w:hAnsi="Times New Roman" w:cs="Times New Roman"/>
          <w:sz w:val="24"/>
          <w:szCs w:val="24"/>
        </w:rPr>
        <w:br/>
      </w:r>
      <w:r w:rsidRPr="00614F56">
        <w:rPr>
          <w:rFonts w:ascii="Times New Roman" w:eastAsia="MS Mincho" w:hAnsi="Times New Roman" w:cs="Times New Roman"/>
          <w:sz w:val="24"/>
          <w:szCs w:val="24"/>
        </w:rPr>
        <w:t>1.3. Nëse shoqëria tregtare është shuar nga data (31) gusht deri në datën tridhjetë (30) nëntor të vitit fiskal, paguan nëntëdhjetë (90 %) për qindtë vlerës së taksës; dhe</w:t>
      </w:r>
      <w:r w:rsidR="008670C9" w:rsidRPr="00614F56">
        <w:rPr>
          <w:rFonts w:ascii="Times New Roman" w:eastAsia="MS Mincho" w:hAnsi="Times New Roman" w:cs="Times New Roman"/>
          <w:sz w:val="24"/>
          <w:szCs w:val="24"/>
        </w:rPr>
        <w:br/>
      </w:r>
      <w:r w:rsidRPr="00614F56">
        <w:rPr>
          <w:rFonts w:ascii="Times New Roman" w:eastAsia="MS Mincho" w:hAnsi="Times New Roman" w:cs="Times New Roman"/>
          <w:sz w:val="24"/>
          <w:szCs w:val="24"/>
        </w:rPr>
        <w:t>1.4. Nëse shoqëria tregtare është shuar pas datës tridhjetë (30) nëntor të vitit fiskal, paguan taksën e plotë.</w:t>
      </w:r>
    </w:p>
    <w:p w:rsidR="000A6B74" w:rsidRPr="00614F56" w:rsidRDefault="000A6B74" w:rsidP="00614F56">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2. Shoqëritë tregtare të regjistruar në territorin e Komunës që kryejnë veprimtari në dy (2) apo më shumë njësi, për çdo njësi tjetër paguajnë vlerën prej pesëdhjetat (50%) për qind të taksës komunale për ushtrimin e veprimtarisë afariste.</w:t>
      </w:r>
      <w:r w:rsidR="008670C9" w:rsidRPr="00614F56">
        <w:rPr>
          <w:rFonts w:ascii="Times New Roman" w:eastAsia="MS Mincho" w:hAnsi="Times New Roman" w:cs="Times New Roman"/>
          <w:sz w:val="24"/>
          <w:szCs w:val="24"/>
        </w:rPr>
        <w:br/>
      </w:r>
      <w:r w:rsidRPr="00614F56">
        <w:rPr>
          <w:rFonts w:ascii="Times New Roman" w:eastAsia="MS Mincho" w:hAnsi="Times New Roman" w:cs="Times New Roman"/>
          <w:sz w:val="24"/>
          <w:szCs w:val="24"/>
        </w:rPr>
        <w:t xml:space="preserve">3. Shoqëritë tregtare që gjatë vitit fiskla kanë qenë pasive dhe nuk kanë ushtruar veprimtari, paguajnë pesëdhjetë (50%) për qind të taksë komunale për ushtrimin e veprimtarisë afariste. </w:t>
      </w:r>
      <w:r w:rsidR="008670C9" w:rsidRPr="00614F56">
        <w:rPr>
          <w:rFonts w:ascii="Times New Roman" w:eastAsia="MS Mincho" w:hAnsi="Times New Roman" w:cs="Times New Roman"/>
          <w:sz w:val="24"/>
          <w:szCs w:val="24"/>
        </w:rPr>
        <w:br/>
      </w:r>
      <w:r w:rsidRPr="00614F56">
        <w:rPr>
          <w:rFonts w:ascii="Times New Roman" w:eastAsia="MS Mincho" w:hAnsi="Times New Roman" w:cs="Times New Roman"/>
          <w:sz w:val="24"/>
          <w:szCs w:val="24"/>
        </w:rPr>
        <w:t>4. Me qëllim të zbatimit të paragrafëve 1 deri në 3 të këtij neni, përfaqësuesit e shoqërive tregtare duhet t’i ofrojnë Komunës dëshmi përkatëse Administrata Tatimore e Kosovës (ATK) dhe/apo nga institucionet tjera përkatëse.</w:t>
      </w:r>
      <w:r w:rsidR="008670C9" w:rsidRPr="00614F56">
        <w:rPr>
          <w:rFonts w:ascii="Times New Roman" w:eastAsia="MS Mincho" w:hAnsi="Times New Roman" w:cs="Times New Roman"/>
          <w:sz w:val="24"/>
          <w:szCs w:val="24"/>
        </w:rPr>
        <w:br/>
      </w:r>
      <w:r w:rsidRPr="00614F56">
        <w:rPr>
          <w:rFonts w:ascii="Times New Roman" w:eastAsia="MS Mincho" w:hAnsi="Times New Roman" w:cs="Times New Roman"/>
          <w:sz w:val="24"/>
          <w:szCs w:val="24"/>
        </w:rPr>
        <w:t>5. Shoqëritë tregtare që janë të regjistruara jashtë territorit të Komunës, për çdo njësi që vepron në territorin e Komunës paguajnë vlerën e plotë të taksës komunale për ushtrimin e veprimtarisë afariste.</w:t>
      </w:r>
    </w:p>
    <w:p w:rsidR="000A6B74" w:rsidRPr="00614F56" w:rsidRDefault="000A6B74" w:rsidP="000A6B74">
      <w:pPr>
        <w:spacing w:after="0" w:line="240" w:lineRule="auto"/>
        <w:jc w:val="center"/>
        <w:rPr>
          <w:rFonts w:ascii="Times New Roman" w:eastAsia="MS Mincho" w:hAnsi="Times New Roman" w:cs="Times New Roman"/>
          <w:b/>
          <w:sz w:val="24"/>
          <w:szCs w:val="24"/>
          <w:highlight w:val="yellow"/>
        </w:rPr>
      </w:pPr>
    </w:p>
    <w:p w:rsidR="00075923" w:rsidRPr="00614F56" w:rsidRDefault="00075923" w:rsidP="000A6B74">
      <w:pPr>
        <w:spacing w:after="0" w:line="240" w:lineRule="auto"/>
        <w:jc w:val="center"/>
        <w:rPr>
          <w:rFonts w:ascii="Times New Roman" w:eastAsia="MS Mincho" w:hAnsi="Times New Roman" w:cs="Times New Roman"/>
          <w:b/>
          <w:sz w:val="24"/>
          <w:szCs w:val="24"/>
        </w:rPr>
      </w:pPr>
    </w:p>
    <w:p w:rsidR="00075923" w:rsidRPr="00614F56" w:rsidRDefault="00075923" w:rsidP="000A6B74">
      <w:pPr>
        <w:spacing w:after="0" w:line="240" w:lineRule="auto"/>
        <w:jc w:val="center"/>
        <w:rPr>
          <w:rFonts w:ascii="Times New Roman" w:eastAsia="MS Mincho" w:hAnsi="Times New Roman" w:cs="Times New Roman"/>
          <w:b/>
          <w:sz w:val="24"/>
          <w:szCs w:val="24"/>
        </w:rPr>
      </w:pPr>
    </w:p>
    <w:p w:rsidR="00075923" w:rsidRPr="00614F56" w:rsidRDefault="00075923"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14</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Lirimet taksa komunale për ushtrimin e veprimtarisë afariste</w:t>
      </w:r>
    </w:p>
    <w:p w:rsidR="008670C9" w:rsidRPr="00614F56" w:rsidRDefault="008670C9" w:rsidP="008670C9">
      <w:pPr>
        <w:spacing w:after="0" w:line="240" w:lineRule="auto"/>
        <w:jc w:val="both"/>
        <w:rPr>
          <w:rFonts w:ascii="Times New Roman" w:eastAsia="MS Mincho" w:hAnsi="Times New Roman" w:cs="Times New Roman"/>
          <w:sz w:val="24"/>
          <w:szCs w:val="24"/>
        </w:rPr>
      </w:pPr>
    </w:p>
    <w:p w:rsidR="008670C9" w:rsidRPr="00614F56" w:rsidRDefault="000A6B74" w:rsidP="008670C9">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shoqëri tregtare në vitin e parë të themelimit/regjistrimit të saj, pa marrë parasysh datën e regjistrimi/themelimit, lirohet nga pagesa e taksës komuna për ushtrimin e veprimtarisë afariste.</w:t>
      </w:r>
      <w:r w:rsidR="008670C9" w:rsidRPr="00614F56">
        <w:rPr>
          <w:rFonts w:ascii="Times New Roman" w:eastAsia="MS Mincho" w:hAnsi="Times New Roman" w:cs="Times New Roman"/>
          <w:sz w:val="24"/>
          <w:szCs w:val="24"/>
        </w:rPr>
        <w:br/>
      </w:r>
      <w:r w:rsidRPr="00614F56">
        <w:rPr>
          <w:rFonts w:ascii="Times New Roman" w:eastAsia="MS Mincho" w:hAnsi="Times New Roman" w:cs="Times New Roman"/>
          <w:sz w:val="24"/>
          <w:szCs w:val="24"/>
        </w:rPr>
        <w:t>2. Nga pagesat e taksës komunale për ushtrimin e veprimtarisë afariste janë të liruar kategoritë si në vijim:</w:t>
      </w:r>
    </w:p>
    <w:p w:rsidR="000A6B74" w:rsidRPr="00614F56" w:rsidRDefault="000A6B74" w:rsidP="008670C9">
      <w:pPr>
        <w:spacing w:after="0" w:line="240" w:lineRule="auto"/>
        <w:ind w:left="36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2.1. Bashkësitë fetare, në ushtrimin e aktivitetit ekonomik për vetë qëndrueshmëri financiare; dhe</w:t>
      </w:r>
      <w:r w:rsidR="008670C9" w:rsidRPr="00614F56">
        <w:rPr>
          <w:rFonts w:ascii="Times New Roman" w:eastAsia="MS Mincho" w:hAnsi="Times New Roman" w:cs="Times New Roman"/>
          <w:sz w:val="24"/>
          <w:szCs w:val="24"/>
        </w:rPr>
        <w:br/>
      </w:r>
      <w:r w:rsidRPr="00614F56">
        <w:rPr>
          <w:rFonts w:ascii="Times New Roman" w:eastAsia="MS Mincho" w:hAnsi="Times New Roman" w:cs="Times New Roman"/>
          <w:sz w:val="24"/>
          <w:szCs w:val="24"/>
        </w:rPr>
        <w:t>2.2. Organizatat jo qeveritare të angazhua në aktivitet ekonomik me qëllim të mbështetjes së aktivitetit të saj jofitimprurës.</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VI</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KOMUNALE MBI MJETET MOTORIKE</w:t>
      </w:r>
    </w:p>
    <w:p w:rsidR="000A6B74" w:rsidRPr="00614F56" w:rsidRDefault="000A6B74">
      <w:pPr>
        <w:rPr>
          <w:rFonts w:ascii="Times New Roman" w:hAnsi="Times New Roman" w:cs="Times New Roman"/>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15</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Lartësia dhe pagesa e taksës komunale mbi mjetet motorike</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 xml:space="preserve"> </w:t>
      </w:r>
    </w:p>
    <w:p w:rsidR="008670C9" w:rsidRPr="00614F56" w:rsidRDefault="000A6B74" w:rsidP="008670C9">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fizik cili është banor i Komunës dhe pronëson mjet motorik dhe çdo person juridik që ka seli në Komunë dhe ka në pronësi mjet motorik, paguan taksën vjetore mbi pronësinë e mjetit motorik, si në vijim:</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1.1.</w:t>
      </w:r>
      <w:r w:rsidR="00E167BC" w:rsidRPr="00614F56">
        <w:rPr>
          <w:rFonts w:ascii="Times New Roman" w:eastAsia="MS Mincho" w:hAnsi="Times New Roman" w:cs="Times New Roman"/>
          <w:sz w:val="24"/>
          <w:szCs w:val="24"/>
        </w:rPr>
        <w:t xml:space="preserve"> </w:t>
      </w:r>
      <w:r w:rsidRPr="00614F56">
        <w:rPr>
          <w:rFonts w:ascii="Times New Roman" w:eastAsia="MS Mincho" w:hAnsi="Times New Roman" w:cs="Times New Roman"/>
          <w:sz w:val="24"/>
          <w:szCs w:val="24"/>
        </w:rPr>
        <w:t xml:space="preserve">Motoçikletë – dhjetë euro (10€); </w:t>
      </w:r>
      <w:r w:rsidR="008670C9" w:rsidRPr="00614F56">
        <w:rPr>
          <w:rFonts w:ascii="Times New Roman" w:eastAsia="MS Mincho" w:hAnsi="Times New Roman" w:cs="Times New Roman"/>
          <w:sz w:val="24"/>
          <w:szCs w:val="24"/>
        </w:rPr>
        <w:br/>
      </w:r>
      <w:r w:rsidRPr="00614F56">
        <w:rPr>
          <w:rFonts w:ascii="Times New Roman" w:eastAsia="MS Mincho" w:hAnsi="Times New Roman" w:cs="Times New Roman"/>
          <w:sz w:val="24"/>
          <w:szCs w:val="24"/>
        </w:rPr>
        <w:t>1.2. Mjete motorike tjera me 2 deri në 4 rrota deri në 50 cmm – pesëmbëdhjetë euro (15€)</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1.3 Automobil për udhëtarë deri në 3.5 ton – njëzetë euro (20 €);</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1.4. Automobil për udhëtar mbi 3.5 ton – njëzetepesë euro (25 €);</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1.5. Kamionet deri në 3.5 ton – njëzetepesë euro (25 €);</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1.6. Kamionet mbi në 3.5 ton – tridhjetë euro (30 €);</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1.7. Kombibus dhe autobusë për transportim të udhëtarëve deri në 30 ulëse – tridhjetë euro (30 €); dhe</w:t>
      </w:r>
    </w:p>
    <w:p w:rsidR="008670C9"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1.8. Autobusë për transportim të udhëtarëve mbi 30 ulëse – tridhjetepesë euro (35 €)</w:t>
      </w:r>
    </w:p>
    <w:p w:rsidR="000A6B74" w:rsidRPr="00614F56" w:rsidRDefault="000A6B74" w:rsidP="008670C9">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2. Personat e përcaktuar në paragrafin një (1) të këtij neni, taksën e paguajnë para regjistrimit të mjetit motorik sipas legjisalcionit në fuqi. </w:t>
      </w:r>
    </w:p>
    <w:p w:rsidR="000A6B74" w:rsidRPr="00614F56" w:rsidRDefault="000A6B74" w:rsidP="000A6B74">
      <w:pPr>
        <w:spacing w:after="0" w:line="240" w:lineRule="auto"/>
        <w:jc w:val="both"/>
        <w:rPr>
          <w:rFonts w:ascii="Times New Roman" w:eastAsia="MS Mincho" w:hAnsi="Times New Roman" w:cs="Times New Roman"/>
          <w:sz w:val="24"/>
          <w:szCs w:val="24"/>
          <w:highlight w:val="yellow"/>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16</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Lirimet nga taksa komunale mbi mjetet motorike</w:t>
      </w:r>
    </w:p>
    <w:p w:rsidR="000A6B74" w:rsidRPr="00614F56" w:rsidRDefault="000A6B74" w:rsidP="000A6B74">
      <w:pPr>
        <w:spacing w:after="0" w:line="240" w:lineRule="auto"/>
        <w:jc w:val="both"/>
        <w:rPr>
          <w:rFonts w:ascii="Times New Roman" w:eastAsia="MS Mincho" w:hAnsi="Times New Roman" w:cs="Times New Roman"/>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Nga pagesa e takës komunale mbi mjetet motorike janë të liruar mjetet motorike në pronësi të:</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institucioneve publike të Republikës së Kosovës;</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 institucioneve ndërkombëtare dhe përfaqësitë diplomatike, përfshirë edhe stafin e huaj;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1.3. Kryqit të Kuq të Kosovës;</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VII</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TAKSAT KOMUNALE NDËRTIMORE DHE INFRASTRUKTURORE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17</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w:t>
      </w:r>
      <w:r w:rsidR="00AC3775">
        <w:rPr>
          <w:rFonts w:ascii="Times New Roman" w:eastAsia="MS Mincho" w:hAnsi="Times New Roman" w:cs="Times New Roman"/>
          <w:b/>
          <w:sz w:val="24"/>
          <w:szCs w:val="24"/>
        </w:rPr>
        <w:t>e (Taksa Administrative) për</w:t>
      </w:r>
      <w:r w:rsidRPr="00614F56">
        <w:rPr>
          <w:rFonts w:ascii="Times New Roman" w:eastAsia="MS Mincho" w:hAnsi="Times New Roman" w:cs="Times New Roman"/>
          <w:b/>
          <w:sz w:val="24"/>
          <w:szCs w:val="24"/>
        </w:rPr>
        <w:t xml:space="preserve"> leje ndërtim dhe</w:t>
      </w:r>
      <w:r w:rsidR="00BA7238">
        <w:rPr>
          <w:rFonts w:ascii="Times New Roman" w:eastAsia="MS Mincho" w:hAnsi="Times New Roman" w:cs="Times New Roman"/>
          <w:b/>
          <w:sz w:val="24"/>
          <w:szCs w:val="24"/>
        </w:rPr>
        <w:t xml:space="preserve"> leje</w:t>
      </w:r>
      <w:r w:rsidRPr="00614F56">
        <w:rPr>
          <w:rFonts w:ascii="Times New Roman" w:eastAsia="MS Mincho" w:hAnsi="Times New Roman" w:cs="Times New Roman"/>
          <w:b/>
          <w:sz w:val="24"/>
          <w:szCs w:val="24"/>
        </w:rPr>
        <w:t xml:space="preserve"> rrënim</w:t>
      </w:r>
    </w:p>
    <w:p w:rsidR="000A6B74" w:rsidRPr="00614F56" w:rsidRDefault="000A6B74" w:rsidP="000A6B74">
      <w:pPr>
        <w:spacing w:after="0" w:line="240" w:lineRule="auto"/>
        <w:jc w:val="both"/>
        <w:rPr>
          <w:rFonts w:ascii="Times New Roman" w:eastAsia="MS Mincho" w:hAnsi="Times New Roman" w:cs="Times New Roman"/>
          <w:sz w:val="24"/>
          <w:szCs w:val="24"/>
          <w:highlight w:val="yellow"/>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i cili synon të bëj ndërtim apo rrënim të objekteve, paguan takës komunale për pajisjen me leje ndërtim apo për rrënim,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highlight w:val="yellow"/>
        </w:rPr>
      </w:pPr>
      <w:r w:rsidRPr="00614F56">
        <w:rPr>
          <w:rFonts w:ascii="Times New Roman" w:eastAsia="MS Mincho" w:hAnsi="Times New Roman" w:cs="Times New Roman"/>
          <w:sz w:val="24"/>
          <w:szCs w:val="24"/>
        </w:rPr>
        <w:t xml:space="preserve">1.1. Leje ndërtimi për punët ndërtimore që maten me metër në katror (m²) për kategorinë I </w:t>
      </w:r>
      <w:r w:rsidRPr="00EE3044">
        <w:rPr>
          <w:rFonts w:ascii="Times New Roman" w:eastAsia="MS Mincho" w:hAnsi="Times New Roman" w:cs="Times New Roman"/>
          <w:sz w:val="24"/>
          <w:szCs w:val="24"/>
        </w:rPr>
        <w:t>- (</w:t>
      </w:r>
      <w:r w:rsidR="005C42E2" w:rsidRPr="00EE3044">
        <w:rPr>
          <w:rFonts w:ascii="Times New Roman" w:eastAsia="MS Mincho" w:hAnsi="Times New Roman" w:cs="Times New Roman"/>
          <w:sz w:val="24"/>
          <w:szCs w:val="24"/>
        </w:rPr>
        <w:t>1.62</w:t>
      </w:r>
      <w:r w:rsidRPr="00EE3044">
        <w:rPr>
          <w:rFonts w:ascii="Times New Roman" w:eastAsia="MS Mincho" w:hAnsi="Times New Roman" w:cs="Times New Roman"/>
          <w:sz w:val="24"/>
          <w:szCs w:val="24"/>
        </w:rPr>
        <w:t>) euro</w:t>
      </w:r>
      <w:r w:rsidRPr="00614F56">
        <w:rPr>
          <w:rFonts w:ascii="Times New Roman" w:eastAsia="MS Mincho" w:hAnsi="Times New Roman" w:cs="Times New Roman"/>
          <w:sz w:val="24"/>
          <w:szCs w:val="24"/>
        </w:rPr>
        <w:t xml:space="preserve"> për një metër në katror </w:t>
      </w:r>
      <w:r w:rsidRPr="00EE3044">
        <w:rPr>
          <w:rFonts w:ascii="Times New Roman" w:eastAsia="MS Mincho" w:hAnsi="Times New Roman" w:cs="Times New Roman"/>
          <w:sz w:val="24"/>
          <w:szCs w:val="24"/>
        </w:rPr>
        <w:t xml:space="preserve">( </w:t>
      </w:r>
      <w:r w:rsidR="005C42E2" w:rsidRPr="00EE3044">
        <w:rPr>
          <w:rFonts w:ascii="Times New Roman" w:eastAsia="MS Mincho" w:hAnsi="Times New Roman" w:cs="Times New Roman"/>
          <w:sz w:val="24"/>
          <w:szCs w:val="24"/>
        </w:rPr>
        <w:t xml:space="preserve">1.62 </w:t>
      </w:r>
      <w:r w:rsidRPr="00EE3044">
        <w:rPr>
          <w:rFonts w:ascii="Times New Roman" w:eastAsia="MS Mincho" w:hAnsi="Times New Roman" w:cs="Times New Roman"/>
          <w:sz w:val="24"/>
          <w:szCs w:val="24"/>
        </w:rPr>
        <w:t>€/m²);</w:t>
      </w:r>
    </w:p>
    <w:p w:rsidR="000A6B74" w:rsidRPr="00614F56" w:rsidRDefault="000A6B74" w:rsidP="000A6B74">
      <w:pPr>
        <w:spacing w:after="0" w:line="240" w:lineRule="auto"/>
        <w:ind w:left="288"/>
        <w:jc w:val="both"/>
        <w:rPr>
          <w:rFonts w:ascii="Times New Roman" w:eastAsia="MS Mincho" w:hAnsi="Times New Roman" w:cs="Times New Roman"/>
          <w:sz w:val="24"/>
          <w:szCs w:val="24"/>
          <w:highlight w:val="yellow"/>
        </w:rPr>
      </w:pPr>
      <w:r w:rsidRPr="00614F56">
        <w:rPr>
          <w:rFonts w:ascii="Times New Roman" w:eastAsia="MS Mincho" w:hAnsi="Times New Roman" w:cs="Times New Roman"/>
          <w:sz w:val="24"/>
          <w:szCs w:val="24"/>
        </w:rPr>
        <w:t xml:space="preserve">1.2. Leje ndërtimi për punët ndërtimore që maten me metër në katror (m²) për kategorinë II - </w:t>
      </w:r>
      <w:r w:rsidRPr="00EE3044">
        <w:rPr>
          <w:rFonts w:ascii="Times New Roman" w:eastAsia="MS Mincho" w:hAnsi="Times New Roman" w:cs="Times New Roman"/>
          <w:sz w:val="24"/>
          <w:szCs w:val="24"/>
        </w:rPr>
        <w:t>(</w:t>
      </w:r>
      <w:r w:rsidR="005C42E2" w:rsidRPr="00EE3044">
        <w:rPr>
          <w:rFonts w:ascii="Times New Roman" w:eastAsia="MS Mincho" w:hAnsi="Times New Roman" w:cs="Times New Roman"/>
          <w:sz w:val="24"/>
          <w:szCs w:val="24"/>
        </w:rPr>
        <w:t>1.71</w:t>
      </w:r>
      <w:r w:rsidRPr="00EE3044">
        <w:rPr>
          <w:rFonts w:ascii="Times New Roman" w:eastAsia="MS Mincho" w:hAnsi="Times New Roman" w:cs="Times New Roman"/>
          <w:sz w:val="24"/>
          <w:szCs w:val="24"/>
        </w:rPr>
        <w:t>)</w:t>
      </w:r>
      <w:r w:rsidRPr="00614F56">
        <w:rPr>
          <w:rFonts w:ascii="Times New Roman" w:eastAsia="MS Mincho" w:hAnsi="Times New Roman" w:cs="Times New Roman"/>
          <w:sz w:val="24"/>
          <w:szCs w:val="24"/>
        </w:rPr>
        <w:t xml:space="preserve"> euro për një metër në katror </w:t>
      </w:r>
      <w:r w:rsidRPr="00EE3044">
        <w:rPr>
          <w:rFonts w:ascii="Times New Roman" w:eastAsia="MS Mincho" w:hAnsi="Times New Roman" w:cs="Times New Roman"/>
          <w:sz w:val="24"/>
          <w:szCs w:val="24"/>
        </w:rPr>
        <w:t xml:space="preserve">( </w:t>
      </w:r>
      <w:r w:rsidR="005C42E2" w:rsidRPr="00EE3044">
        <w:rPr>
          <w:rFonts w:ascii="Times New Roman" w:eastAsia="MS Mincho" w:hAnsi="Times New Roman" w:cs="Times New Roman"/>
          <w:sz w:val="24"/>
          <w:szCs w:val="24"/>
        </w:rPr>
        <w:t xml:space="preserve">1.71 </w:t>
      </w:r>
      <w:r w:rsidRPr="00EE3044">
        <w:rPr>
          <w:rFonts w:ascii="Times New Roman" w:eastAsia="MS Mincho" w:hAnsi="Times New Roman" w:cs="Times New Roman"/>
          <w:sz w:val="24"/>
          <w:szCs w:val="24"/>
        </w:rPr>
        <w:t>€/m²);</w:t>
      </w:r>
    </w:p>
    <w:p w:rsidR="00BA7238" w:rsidRPr="00BA7238" w:rsidRDefault="000A6B74" w:rsidP="00BA7238">
      <w:pPr>
        <w:shd w:val="clear" w:color="auto" w:fill="DEEAF6" w:themeFill="accent1" w:themeFillTint="33"/>
        <w:spacing w:after="0" w:line="240" w:lineRule="auto"/>
        <w:ind w:left="288"/>
        <w:jc w:val="both"/>
        <w:rPr>
          <w:rFonts w:ascii="Times New Roman" w:eastAsia="MS Mincho" w:hAnsi="Times New Roman" w:cs="Times New Roman"/>
          <w:sz w:val="24"/>
          <w:szCs w:val="24"/>
        </w:rPr>
      </w:pPr>
      <w:r w:rsidRPr="00BA7238">
        <w:rPr>
          <w:rFonts w:ascii="Times New Roman" w:eastAsia="MS Mincho" w:hAnsi="Times New Roman" w:cs="Times New Roman"/>
          <w:sz w:val="24"/>
          <w:szCs w:val="24"/>
        </w:rPr>
        <w:t>1.3. Leje ndërtimi për punët ndërtimore që nuk maten me metër në katror (m²) për kategorinë I - (</w:t>
      </w:r>
      <w:r w:rsidR="005C42E2" w:rsidRPr="00BA7238">
        <w:rPr>
          <w:rFonts w:ascii="Times New Roman" w:eastAsia="MS Mincho" w:hAnsi="Times New Roman" w:cs="Times New Roman"/>
          <w:sz w:val="24"/>
          <w:szCs w:val="24"/>
        </w:rPr>
        <w:t>0.00</w:t>
      </w:r>
      <w:r w:rsidRPr="00BA7238">
        <w:rPr>
          <w:rFonts w:ascii="Times New Roman" w:eastAsia="MS Mincho" w:hAnsi="Times New Roman" w:cs="Times New Roman"/>
          <w:sz w:val="24"/>
          <w:szCs w:val="24"/>
        </w:rPr>
        <w:t>) euro për një metër në katror (</w:t>
      </w:r>
      <w:r w:rsidR="005C42E2" w:rsidRPr="00BA7238">
        <w:rPr>
          <w:rFonts w:ascii="Times New Roman" w:eastAsia="MS Mincho" w:hAnsi="Times New Roman" w:cs="Times New Roman"/>
          <w:sz w:val="24"/>
          <w:szCs w:val="24"/>
        </w:rPr>
        <w:t>0.00</w:t>
      </w:r>
      <w:r w:rsidRPr="00BA7238">
        <w:rPr>
          <w:rFonts w:ascii="Times New Roman" w:eastAsia="MS Mincho" w:hAnsi="Times New Roman" w:cs="Times New Roman"/>
          <w:sz w:val="24"/>
          <w:szCs w:val="24"/>
        </w:rPr>
        <w:t xml:space="preserve"> €/m²);</w:t>
      </w:r>
      <w:r w:rsidR="00BA7238" w:rsidRPr="00BA7238">
        <w:rPr>
          <w:rFonts w:ascii="Times New Roman" w:eastAsia="MS Mincho" w:hAnsi="Times New Roman" w:cs="Times New Roman"/>
          <w:sz w:val="24"/>
          <w:szCs w:val="24"/>
        </w:rPr>
        <w:t xml:space="preserve"> </w:t>
      </w:r>
      <w:r w:rsidR="00BA7238" w:rsidRPr="00BA7238">
        <w:rPr>
          <w:rFonts w:ascii="Times New Roman" w:eastAsia="MS Mincho" w:hAnsi="Times New Roman" w:cs="Times New Roman"/>
          <w:color w:val="FF0000"/>
          <w:sz w:val="24"/>
          <w:szCs w:val="24"/>
        </w:rPr>
        <w:t>( SHFRYTEZOHEN TARIFAT E MINISTRISË SË LINIJËS );</w:t>
      </w:r>
    </w:p>
    <w:p w:rsidR="00BA7238" w:rsidRPr="00BA7238" w:rsidRDefault="00BA7238" w:rsidP="00BA7238">
      <w:pPr>
        <w:shd w:val="clear" w:color="auto" w:fill="DEEAF6" w:themeFill="accent1" w:themeFillTint="33"/>
        <w:spacing w:after="0" w:line="240" w:lineRule="auto"/>
        <w:ind w:left="288"/>
        <w:jc w:val="both"/>
        <w:rPr>
          <w:rFonts w:ascii="Times New Roman" w:eastAsia="MS Mincho" w:hAnsi="Times New Roman" w:cs="Times New Roman"/>
          <w:sz w:val="24"/>
          <w:szCs w:val="24"/>
        </w:rPr>
      </w:pPr>
      <w:r w:rsidRPr="00BA7238">
        <w:rPr>
          <w:rFonts w:ascii="Times New Roman" w:eastAsia="MS Mincho" w:hAnsi="Times New Roman" w:cs="Times New Roman"/>
          <w:sz w:val="24"/>
          <w:szCs w:val="24"/>
        </w:rPr>
        <w:t xml:space="preserve">1.4. Leje ndërtimi për punët ndërtimore që nuk maten me metër në katror (m²) për kategorinë II (0.00) euro për një metër në katror (0.00 €/m²); </w:t>
      </w:r>
      <w:r w:rsidRPr="00BA7238">
        <w:rPr>
          <w:rFonts w:ascii="Times New Roman" w:eastAsia="MS Mincho" w:hAnsi="Times New Roman" w:cs="Times New Roman"/>
          <w:color w:val="FF0000"/>
          <w:sz w:val="24"/>
          <w:szCs w:val="24"/>
        </w:rPr>
        <w:t xml:space="preserve">( SHFRYTEZOHEN TARIFAT E MINISTRISË SË LINIJËS ); </w:t>
      </w:r>
      <w:r w:rsidRPr="00BA7238">
        <w:rPr>
          <w:rFonts w:ascii="Times New Roman" w:eastAsia="MS Mincho" w:hAnsi="Times New Roman" w:cs="Times New Roman"/>
          <w:sz w:val="24"/>
          <w:szCs w:val="24"/>
        </w:rPr>
        <w:t>dhe</w:t>
      </w:r>
    </w:p>
    <w:p w:rsidR="00BA7238" w:rsidRPr="00EE3044" w:rsidRDefault="00BA7238" w:rsidP="00BA7238">
      <w:pPr>
        <w:shd w:val="clear" w:color="auto" w:fill="DEEAF6" w:themeFill="accent1" w:themeFillTint="33"/>
        <w:spacing w:after="0" w:line="240" w:lineRule="auto"/>
        <w:ind w:left="288"/>
        <w:jc w:val="both"/>
        <w:rPr>
          <w:rFonts w:ascii="Times New Roman" w:eastAsia="MS Mincho" w:hAnsi="Times New Roman" w:cs="Times New Roman"/>
          <w:sz w:val="24"/>
          <w:szCs w:val="24"/>
        </w:rPr>
      </w:pPr>
      <w:r w:rsidRPr="00BA7238">
        <w:rPr>
          <w:rFonts w:ascii="Times New Roman" w:eastAsia="MS Mincho" w:hAnsi="Times New Roman" w:cs="Times New Roman"/>
          <w:sz w:val="24"/>
          <w:szCs w:val="24"/>
        </w:rPr>
        <w:t>1.5. Leje rrënimi për punët ndërtimore që maten me metër në katror (m²) - (0.50) euro për një metër në katror (0.50 €/m²).</w:t>
      </w:r>
      <w:r w:rsidRPr="00BA7238">
        <w:rPr>
          <w:rFonts w:ascii="Times New Roman" w:eastAsia="MS Mincho" w:hAnsi="Times New Roman" w:cs="Times New Roman"/>
          <w:color w:val="FF0000"/>
          <w:sz w:val="24"/>
          <w:szCs w:val="24"/>
        </w:rPr>
        <w:t>( VLERË E CILA DUHET TË MIRATOHET SË PARI NË MINISTRI TË LINIJËS)</w:t>
      </w:r>
    </w:p>
    <w:p w:rsidR="000A6B74" w:rsidRPr="00614F56" w:rsidRDefault="000A6B74" w:rsidP="00BA7238">
      <w:pPr>
        <w:spacing w:after="0" w:line="240" w:lineRule="auto"/>
        <w:rPr>
          <w:rFonts w:ascii="Times New Roman" w:eastAsia="MS Mincho" w:hAnsi="Times New Roman" w:cs="Times New Roman"/>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1</w:t>
      </w:r>
      <w:r w:rsidR="00BA7238">
        <w:rPr>
          <w:rFonts w:ascii="Times New Roman" w:eastAsia="MS Mincho" w:hAnsi="Times New Roman" w:cs="Times New Roman"/>
          <w:b/>
          <w:sz w:val="24"/>
          <w:szCs w:val="24"/>
        </w:rPr>
        <w:t>8</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 xml:space="preserve">Taksa </w:t>
      </w:r>
      <w:r w:rsidR="00BA7238">
        <w:rPr>
          <w:rFonts w:ascii="Times New Roman" w:eastAsia="MS Mincho" w:hAnsi="Times New Roman" w:cs="Times New Roman"/>
          <w:b/>
          <w:sz w:val="24"/>
          <w:szCs w:val="24"/>
        </w:rPr>
        <w:t>rregullative</w:t>
      </w:r>
      <w:r w:rsidRPr="00614F56">
        <w:rPr>
          <w:rFonts w:ascii="Times New Roman" w:eastAsia="MS Mincho" w:hAnsi="Times New Roman" w:cs="Times New Roman"/>
          <w:b/>
          <w:sz w:val="24"/>
          <w:szCs w:val="24"/>
        </w:rPr>
        <w:t xml:space="preserve"> për rritjen e densitetit</w:t>
      </w:r>
      <w:r w:rsidR="00BA7238">
        <w:rPr>
          <w:rFonts w:ascii="Times New Roman" w:eastAsia="MS Mincho" w:hAnsi="Times New Roman" w:cs="Times New Roman"/>
          <w:b/>
          <w:sz w:val="24"/>
          <w:szCs w:val="24"/>
        </w:rPr>
        <w:t xml:space="preserve"> të banimit</w:t>
      </w:r>
    </w:p>
    <w:p w:rsidR="000A6B74" w:rsidRPr="00614F56" w:rsidRDefault="000A6B74" w:rsidP="000A6B74">
      <w:pPr>
        <w:spacing w:after="0" w:line="240" w:lineRule="auto"/>
        <w:jc w:val="center"/>
        <w:rPr>
          <w:rFonts w:ascii="Times New Roman" w:eastAsia="MS Mincho" w:hAnsi="Times New Roman" w:cs="Times New Roman"/>
          <w:sz w:val="24"/>
          <w:szCs w:val="24"/>
        </w:rPr>
      </w:pPr>
    </w:p>
    <w:p w:rsidR="000A6B74" w:rsidRPr="00614F56" w:rsidRDefault="000A6B74" w:rsidP="000A6B74">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që ndërton një ndërtesë të re apo rehabiliton substancialisht një ndërtesë ekzistuese dhe kur kjo shkakton rritjen e numrit të njësive</w:t>
      </w:r>
      <w:r w:rsidR="00BA7238">
        <w:rPr>
          <w:rFonts w:ascii="Times New Roman" w:eastAsia="MS Mincho" w:hAnsi="Times New Roman" w:cs="Times New Roman"/>
          <w:sz w:val="24"/>
          <w:szCs w:val="24"/>
        </w:rPr>
        <w:t xml:space="preserve"> dhe sipërfaqeve</w:t>
      </w:r>
      <w:r w:rsidRPr="00614F56">
        <w:rPr>
          <w:rFonts w:ascii="Times New Roman" w:eastAsia="MS Mincho" w:hAnsi="Times New Roman" w:cs="Times New Roman"/>
          <w:sz w:val="24"/>
          <w:szCs w:val="24"/>
        </w:rPr>
        <w:t xml:space="preserve"> banuese në Komunë, paguan taksë komunale për rritjen e densitetit, vlerë prej (</w:t>
      </w:r>
      <w:r w:rsidR="00C257B3">
        <w:rPr>
          <w:rFonts w:ascii="Times New Roman" w:eastAsia="MS Mincho" w:hAnsi="Times New Roman" w:cs="Times New Roman"/>
          <w:sz w:val="24"/>
          <w:szCs w:val="24"/>
        </w:rPr>
        <w:t>147.80</w:t>
      </w:r>
      <w:r w:rsidRPr="00614F56">
        <w:rPr>
          <w:rFonts w:ascii="Times New Roman" w:eastAsia="MS Mincho" w:hAnsi="Times New Roman" w:cs="Times New Roman"/>
          <w:sz w:val="24"/>
          <w:szCs w:val="24"/>
        </w:rPr>
        <w:t>) euro për kokë banori (</w:t>
      </w:r>
      <w:r w:rsidR="000F132E">
        <w:rPr>
          <w:rFonts w:ascii="Times New Roman" w:eastAsia="MS Mincho" w:hAnsi="Times New Roman" w:cs="Times New Roman"/>
          <w:sz w:val="24"/>
          <w:szCs w:val="24"/>
        </w:rPr>
        <w:t xml:space="preserve">147.80 </w:t>
      </w:r>
      <w:r w:rsidRPr="00614F56">
        <w:rPr>
          <w:rFonts w:ascii="Times New Roman" w:eastAsia="MS Mincho" w:hAnsi="Times New Roman" w:cs="Times New Roman"/>
          <w:sz w:val="24"/>
          <w:szCs w:val="24"/>
        </w:rPr>
        <w:t>€/kokë banori).</w:t>
      </w:r>
    </w:p>
    <w:p w:rsidR="000A6B74" w:rsidRPr="00614F56" w:rsidRDefault="000A6B74" w:rsidP="000A6B74">
      <w:pPr>
        <w:spacing w:after="0" w:line="240" w:lineRule="auto"/>
        <w:rPr>
          <w:rFonts w:ascii="Times New Roman" w:eastAsia="MS Mincho" w:hAnsi="Times New Roman" w:cs="Times New Roman"/>
          <w:b/>
          <w:sz w:val="24"/>
          <w:szCs w:val="24"/>
          <w:highlight w:val="yellow"/>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20</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 xml:space="preserve">Pagesat e taksave komunale të ndërtimit, rrënimit, ndikimit në infrastrukturë dhe rritjes së densitetit  </w:t>
      </w:r>
    </w:p>
    <w:p w:rsidR="000A6B74" w:rsidRPr="00614F56" w:rsidRDefault="000A6B74" w:rsidP="000A6B74">
      <w:pPr>
        <w:spacing w:after="0" w:line="240" w:lineRule="auto"/>
        <w:rPr>
          <w:rFonts w:ascii="Times New Roman" w:eastAsia="MS Mincho" w:hAnsi="Times New Roman" w:cs="Times New Roman"/>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Pagesa e taksave komunale të ndërtimit, rrënimit,</w:t>
      </w:r>
      <w:r w:rsidR="00BA7238">
        <w:rPr>
          <w:rFonts w:ascii="Times New Roman" w:eastAsia="MS Mincho" w:hAnsi="Times New Roman" w:cs="Times New Roman"/>
          <w:sz w:val="24"/>
          <w:szCs w:val="24"/>
        </w:rPr>
        <w:t xml:space="preserve"> ndikimit në infrastrukturë</w:t>
      </w:r>
      <w:r w:rsidRPr="00614F56">
        <w:rPr>
          <w:rFonts w:ascii="Times New Roman" w:eastAsia="MS Mincho" w:hAnsi="Times New Roman" w:cs="Times New Roman"/>
          <w:sz w:val="24"/>
          <w:szCs w:val="24"/>
        </w:rPr>
        <w:t xml:space="preserve"> dhe rritjes së densitetit bëhet sipas Udhëzimit Administrativ Nr. MMPH Nr. 06/2017 për përcaktimin e procedurave për përgatitjen  dhe shqyrtimin e kërkesave për kushtet ndërtimore, leje ndërtimore dhe leje rrënimi për kategorinë e I-rë dhe të II-të ndërtimeve, apo çdo legjilacion pasues.</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Pagesa e taksave komunale të ndikimit në infrastrukturë në vlerë deri në vlerë dyzet mijë euro (40.000 €) paguhen brenda tridhjetë (30) ditëve nga data e aprovimit të kërkesës së lejes përkatëse dhe asnjë veprim për ndërtimi dhe rrënim nuk mund të realizohen pa pagesën e kësaj takse komunale.</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3. Pagesa e taksave komunale të ndërtimit, rrënimit, ndikimit në infrastrukturë dhe rritjes së densitetit, shuma e të cilave tejkalojnë shumën prej dyzet mijë euro (40.000 €) mund të paguhen në tre (3) këste për një periudhë 12 mujore, duke filluar nga data e marrjes së lejes së ndërtimit, si në vijim: </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3.1. kësti i parë - pagesa prej dyzetë për qind (40 %) të taksës;</w:t>
      </w:r>
      <w:r w:rsidR="00BA7238">
        <w:rPr>
          <w:rFonts w:ascii="Times New Roman" w:eastAsia="MS Mincho" w:hAnsi="Times New Roman" w:cs="Times New Roman"/>
          <w:sz w:val="24"/>
          <w:szCs w:val="24"/>
        </w:rPr>
        <w:t xml:space="preserve"> (para paisjes me Leje Ndërtimi)</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3.2. kësti i dytë - pagesa prej tridhjetë për qind (30%) të taksës;  dhe </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3.3. kësti i tretë - pagesa prej tridhjetë për qind (30%) të taksës.</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4. Pagesa e taksave komunale të ndërtimit, rrënimit, ndikimit në infrastrukturë dhe rritjes së densitetit, shuma e të cilave tejkalon shumën prej njëqind mijë euro (100.000 €) mund të paguhen në katër (4) këste për një periudhë 24 mujore, duke filluar nga data e marrjes së lejes së ndërtimit, si në vijim: </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4.1. kësti i parë - pagesa prej tridhjetë për qind (30 %) të taksës;</w:t>
      </w:r>
      <w:r w:rsidR="00BA7238">
        <w:rPr>
          <w:rFonts w:ascii="Times New Roman" w:eastAsia="MS Mincho" w:hAnsi="Times New Roman" w:cs="Times New Roman"/>
          <w:sz w:val="24"/>
          <w:szCs w:val="24"/>
        </w:rPr>
        <w:t xml:space="preserve"> (para paisjes me Leje Ndërtimi)</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4.2. kësti i dytë - pagesa prej njëzet e pesë për qind (25%) të taksës; </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4.2. kësti i tretë - pagesa prej njëzet e pesë për qind (25%) të taksës;  dhe </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4.3. kësti i katërt - pagesa prej njëzetë për qind (20%) të taksës.</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5. Për zbatimin e paragrafëve 3 dhe 4 të këtij neni, Komuna lidh marrëveshjes të veçantë me aplikuesin e lejes ndërtimore para autoritetit noterial ku përcaktohen që pagesa e këstit të parë të bëhet brenda një (1) muaji nga data e lidhjes së marrëveshje dhe aplikuesi i lejes ndërtimore siguron një garancionin bankar për Komunën, për pagesën e kësteve tjera.</w:t>
      </w:r>
    </w:p>
    <w:p w:rsidR="000A6B74" w:rsidRPr="00614F56" w:rsidRDefault="000A6B74" w:rsidP="0020165B">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6. Në rast të mos pagesë</w:t>
      </w:r>
      <w:r w:rsidR="0020165B">
        <w:rPr>
          <w:rFonts w:ascii="Times New Roman" w:eastAsia="MS Mincho" w:hAnsi="Times New Roman" w:cs="Times New Roman"/>
          <w:sz w:val="24"/>
          <w:szCs w:val="24"/>
        </w:rPr>
        <w:t>s</w:t>
      </w:r>
      <w:r w:rsidRPr="00614F56">
        <w:rPr>
          <w:rFonts w:ascii="Times New Roman" w:eastAsia="MS Mincho" w:hAnsi="Times New Roman" w:cs="Times New Roman"/>
          <w:sz w:val="24"/>
          <w:szCs w:val="24"/>
        </w:rPr>
        <w:t xml:space="preserve"> së këstit të parë sipas marrëveshjes së lidhur në bazë të paragrafit</w:t>
      </w:r>
      <w:r w:rsidR="00BA7238">
        <w:rPr>
          <w:rFonts w:ascii="Times New Roman" w:eastAsia="MS Mincho" w:hAnsi="Times New Roman" w:cs="Times New Roman"/>
          <w:sz w:val="24"/>
          <w:szCs w:val="24"/>
        </w:rPr>
        <w:t xml:space="preserve"> 3 dhe</w:t>
      </w:r>
      <w:r w:rsidRPr="00614F56">
        <w:rPr>
          <w:rFonts w:ascii="Times New Roman" w:eastAsia="MS Mincho" w:hAnsi="Times New Roman" w:cs="Times New Roman"/>
          <w:sz w:val="24"/>
          <w:szCs w:val="24"/>
        </w:rPr>
        <w:t xml:space="preserve"> 4 të këtij neni,</w:t>
      </w:r>
      <w:r w:rsidR="0020165B">
        <w:rPr>
          <w:rFonts w:ascii="Times New Roman" w:eastAsia="MS Mincho" w:hAnsi="Times New Roman" w:cs="Times New Roman"/>
          <w:sz w:val="24"/>
          <w:szCs w:val="24"/>
        </w:rPr>
        <w:t xml:space="preserve"> </w:t>
      </w:r>
      <w:r w:rsidRPr="00614F56">
        <w:rPr>
          <w:rFonts w:ascii="Times New Roman" w:eastAsia="MS Mincho" w:hAnsi="Times New Roman" w:cs="Times New Roman"/>
          <w:sz w:val="24"/>
          <w:szCs w:val="24"/>
        </w:rPr>
        <w:t xml:space="preserve">Komuna nuk ia lëshon aplikuesit lejen ndërtimore apo </w:t>
      </w:r>
      <w:r w:rsidR="003841F4" w:rsidRPr="00614F56">
        <w:rPr>
          <w:rFonts w:ascii="Times New Roman" w:eastAsia="MS Mincho" w:hAnsi="Times New Roman" w:cs="Times New Roman"/>
          <w:sz w:val="24"/>
          <w:szCs w:val="24"/>
        </w:rPr>
        <w:t>të rrënimit</w:t>
      </w:r>
      <w:r w:rsidR="0020165B">
        <w:rPr>
          <w:rFonts w:ascii="Times New Roman" w:eastAsia="MS Mincho" w:hAnsi="Times New Roman" w:cs="Times New Roman"/>
          <w:sz w:val="24"/>
          <w:szCs w:val="24"/>
        </w:rPr>
        <w:t>.</w:t>
      </w:r>
    </w:p>
    <w:p w:rsidR="000A6B74" w:rsidRPr="00614F56" w:rsidRDefault="000A6B74" w:rsidP="000A6B74">
      <w:pPr>
        <w:spacing w:after="0" w:line="240" w:lineRule="auto"/>
        <w:rPr>
          <w:rFonts w:ascii="Times New Roman" w:eastAsia="MS Mincho" w:hAnsi="Times New Roman" w:cs="Times New Roman"/>
          <w:b/>
          <w:sz w:val="24"/>
          <w:szCs w:val="24"/>
          <w:highlight w:val="yellow"/>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21</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 xml:space="preserve">Lirim nga taksat komunale të ndërtimit, rrënimit, ndikimit në infrastrukturë dhe rritjes së densitetit  </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b/>
          <w:sz w:val="24"/>
          <w:szCs w:val="24"/>
        </w:rPr>
      </w:pPr>
      <w:r w:rsidRPr="00614F56">
        <w:rPr>
          <w:rFonts w:ascii="Times New Roman" w:eastAsia="MS Mincho" w:hAnsi="Times New Roman" w:cs="Times New Roman"/>
          <w:sz w:val="24"/>
          <w:szCs w:val="24"/>
        </w:rPr>
        <w:t>1. Nga pagesa e taksës të ndërtimit, rrënimit, ndikimit në infrastrukturë dhe rritjes së densitetit janë të liruar kategoritë ndërtimore si në vijim:</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1.1. ndërtimet të cilat financohen nga Buxheti i Republikës së Kosovës;</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1.2. ndërtimet të cilat financohen përmes donacioneve apo garantëve për interes të publikut në pajtim me legjislacionin në fuqi për menaxhimin e financave publike;</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1.3. ndërtimet për banim individual për përfituesit e skemës së ndihmës social;</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1.4. rindërtimet e ndërtimeve të shkaktuara si rezultat i luftës, trazirave shoqërore ose forcës madhore; dhe</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1.5. ndërtimet e objekteve fetare dhe të objekteve që kanë karakter social.</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22</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w:t>
      </w:r>
      <w:r w:rsidR="008600B8" w:rsidRPr="00614F56">
        <w:rPr>
          <w:rFonts w:ascii="Times New Roman" w:eastAsia="MS Mincho" w:hAnsi="Times New Roman" w:cs="Times New Roman"/>
          <w:b/>
          <w:sz w:val="24"/>
          <w:szCs w:val="24"/>
        </w:rPr>
        <w:t>e</w:t>
      </w:r>
      <w:r w:rsidRPr="00614F56">
        <w:rPr>
          <w:rFonts w:ascii="Times New Roman" w:eastAsia="MS Mincho" w:hAnsi="Times New Roman" w:cs="Times New Roman"/>
          <w:b/>
          <w:sz w:val="24"/>
          <w:szCs w:val="24"/>
        </w:rPr>
        <w:t xml:space="preserve"> për ndërhyrje në infrastrukturën komunale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që ndërhyn në infrastrukturën komunale sipas veprimeve të përcaktuara në këtë nen obligohet ta kthejë atë infrastrukturë në gjendjen të mëparshëm dhe paguajë takës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Groposja për kyçje në rrjetin e kanalizimit</w:t>
      </w:r>
      <w:r w:rsidR="002F150B">
        <w:rPr>
          <w:rFonts w:ascii="Times New Roman" w:eastAsia="MS Mincho" w:hAnsi="Times New Roman" w:cs="Times New Roman"/>
          <w:sz w:val="24"/>
          <w:szCs w:val="24"/>
        </w:rPr>
        <w:t xml:space="preserve"> (fekal dhe atmosferik)</w:t>
      </w:r>
      <w:r w:rsidRPr="00614F56">
        <w:rPr>
          <w:rFonts w:ascii="Times New Roman" w:eastAsia="MS Mincho" w:hAnsi="Times New Roman" w:cs="Times New Roman"/>
          <w:sz w:val="24"/>
          <w:szCs w:val="24"/>
        </w:rPr>
        <w:t>, të ujësjellësit dhe çdo rrjet tjetër nëntokësor</w:t>
      </w:r>
      <w:r w:rsidR="002F150B">
        <w:rPr>
          <w:rFonts w:ascii="Times New Roman" w:eastAsia="MS Mincho" w:hAnsi="Times New Roman" w:cs="Times New Roman"/>
          <w:sz w:val="24"/>
          <w:szCs w:val="24"/>
        </w:rPr>
        <w:t xml:space="preserve"> (elektrika dhe telekomunikacioni)</w:t>
      </w:r>
      <w:r w:rsidRPr="00614F56">
        <w:rPr>
          <w:rFonts w:ascii="Times New Roman" w:eastAsia="MS Mincho" w:hAnsi="Times New Roman" w:cs="Times New Roman"/>
          <w:sz w:val="24"/>
          <w:szCs w:val="24"/>
        </w:rPr>
        <w:t xml:space="preserve"> në rrugë apo trotuar të asfaltuar apo kubëzuar – pesë euro për një metër në katror (5€/m²);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 Groposja për kyçje në rrjetin e kanalizimit, të ujësjellësit dhe çdo rrjet tjetër nëntokësor në rrugë apo trotuar të pa asfaltuar apo pa kubëzuar – katër euro për një metër në katror (4€/m²).</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Taksa sipas paragrafit një (1) të këtij neni paguhet para ndërhyrjes në infrastrukturën komunale</w:t>
      </w:r>
      <w:r w:rsidR="002F150B">
        <w:rPr>
          <w:rFonts w:ascii="Times New Roman" w:eastAsia="MS Mincho" w:hAnsi="Times New Roman" w:cs="Times New Roman"/>
          <w:sz w:val="24"/>
          <w:szCs w:val="24"/>
        </w:rPr>
        <w:t xml:space="preserve"> (me sigurimin paraprak të Lejes Ndërtimore)</w:t>
      </w:r>
      <w:r w:rsidRPr="00614F56">
        <w:rPr>
          <w:rFonts w:ascii="Times New Roman" w:eastAsia="MS Mincho" w:hAnsi="Times New Roman" w:cs="Times New Roman"/>
          <w:sz w:val="24"/>
          <w:szCs w:val="24"/>
        </w:rPr>
        <w:t>.</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23</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komunale për rrënimin e objekteve pa leje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Për çdo ndërtim pa leje i cili duhet të rrënohet sipas legjislacionit në fuqi, pronari i objektit paguan taksë komunale për rrënim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Për objektet e kategorisë I – dy euro për një metër në katror (2€/m²);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 Për objektet e kategorisë II – katër euro për një metër në katror (4€/m²).</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Taksa e paraparë në paragrafin një (1) të këtij neni paguhet më së largu tre (3) ditë para pas datës së përfundimit të rrënimit.</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24</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komunale për ndërrimin e destinimit të tokës bujqësore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që kërkon të bëjë ndërrimin e destinimit të tokës bujqësore, paguan taksë komunale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Për tokat bujqësore të klasës 1 deri 4 – një euro për një metër në katror (1€/m²);</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w:t>
      </w:r>
      <w:r w:rsidRPr="00614F56">
        <w:rPr>
          <w:rFonts w:ascii="Times New Roman" w:eastAsia="MS Mincho" w:hAnsi="Times New Roman" w:cs="Times New Roman"/>
          <w:b/>
          <w:sz w:val="24"/>
          <w:szCs w:val="24"/>
        </w:rPr>
        <w:t xml:space="preserve"> </w:t>
      </w:r>
      <w:r w:rsidRPr="00614F56">
        <w:rPr>
          <w:rFonts w:ascii="Times New Roman" w:eastAsia="MS Mincho" w:hAnsi="Times New Roman" w:cs="Times New Roman"/>
          <w:sz w:val="24"/>
          <w:szCs w:val="24"/>
        </w:rPr>
        <w:t>Për tokat bujqësore të klasës 5 deri 6 – shtatëdhjetepesë cent për një metër në katror (0.75€/m²);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1.3. Për tokat bujqësore të klasës 7 deri 8 – pesëdhjetë cent për një metër në katror (0.50€/m²);</w:t>
      </w:r>
    </w:p>
    <w:p w:rsidR="009A6915" w:rsidRPr="00614F56" w:rsidRDefault="009A6915"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1.4. Kërkesa nga palët për vlerësimin e dëmit – Pesë euro (5€);</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Për ndërrimin e përkohshëm të tokës bujqësorë, personat paguajnë vetëm njëzetë për qind (20%) të vlerës së paraparë në paragrafin 1 të këtij neni.</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3. Taksa e paraparë në paragrafin një (1) dhe dy (2) të këtij neni paguhet para ndërrimit të destinimit të tokës bujqësore dhe ky ndërrim nuk mund të realizohet pa e paguar këtë taksë. </w:t>
      </w: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VIII</w:t>
      </w: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KOMUNALE PËR SHFRYTËZIMIN E OBJEKTEVE, HAPËSIRËS DHE TË MIRAVE PUBLIKE</w:t>
      </w: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25</w:t>
      </w: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mbi vendosjen e panove reklamuese</w:t>
      </w:r>
    </w:p>
    <w:p w:rsidR="000A6B74" w:rsidRPr="00614F56" w:rsidRDefault="000A6B74" w:rsidP="000A6B74">
      <w:pPr>
        <w:spacing w:after="0" w:line="240" w:lineRule="auto"/>
        <w:rPr>
          <w:rFonts w:ascii="Times New Roman" w:eastAsia="MS Mincho" w:hAnsi="Times New Roman" w:cs="Times New Roman"/>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shoqëri tregtare që ekspozon pano reklamuese</w:t>
      </w:r>
      <w:r w:rsidR="008B0BF0">
        <w:rPr>
          <w:rFonts w:ascii="Times New Roman" w:eastAsia="MS Mincho" w:hAnsi="Times New Roman" w:cs="Times New Roman"/>
          <w:sz w:val="24"/>
          <w:szCs w:val="24"/>
        </w:rPr>
        <w:t xml:space="preserve"> të dukshme dhe që kufizohet me </w:t>
      </w:r>
      <w:r w:rsidR="0020165B">
        <w:rPr>
          <w:rFonts w:ascii="Times New Roman" w:eastAsia="MS Mincho" w:hAnsi="Times New Roman" w:cs="Times New Roman"/>
          <w:sz w:val="24"/>
          <w:szCs w:val="24"/>
        </w:rPr>
        <w:t>hapësirë publike</w:t>
      </w:r>
      <w:r w:rsidRPr="00614F56">
        <w:rPr>
          <w:rFonts w:ascii="Times New Roman" w:eastAsia="MS Mincho" w:hAnsi="Times New Roman" w:cs="Times New Roman"/>
          <w:sz w:val="24"/>
          <w:szCs w:val="24"/>
        </w:rPr>
        <w:t xml:space="preserve"> mbi </w:t>
      </w:r>
      <w:r w:rsidR="008B0BF0">
        <w:rPr>
          <w:rFonts w:ascii="Times New Roman" w:eastAsia="MS Mincho" w:hAnsi="Times New Roman" w:cs="Times New Roman"/>
          <w:sz w:val="24"/>
          <w:szCs w:val="24"/>
        </w:rPr>
        <w:t>1</w:t>
      </w:r>
      <w:r w:rsidRPr="00614F56">
        <w:rPr>
          <w:rFonts w:ascii="Times New Roman" w:eastAsia="MS Mincho" w:hAnsi="Times New Roman" w:cs="Times New Roman"/>
          <w:sz w:val="24"/>
          <w:szCs w:val="24"/>
        </w:rPr>
        <w:t>m² në pronën e tij private apo të marrë në shfrytëzim apo me qira, paguan taksë vjetore,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1.1. Për panot reklamuese </w:t>
      </w:r>
      <w:r w:rsidR="008B0BF0">
        <w:rPr>
          <w:rFonts w:ascii="Times New Roman" w:eastAsia="MS Mincho" w:hAnsi="Times New Roman" w:cs="Times New Roman"/>
          <w:sz w:val="24"/>
          <w:szCs w:val="24"/>
        </w:rPr>
        <w:t>deri në një</w:t>
      </w:r>
      <w:r w:rsidRPr="00614F56">
        <w:rPr>
          <w:rFonts w:ascii="Times New Roman" w:eastAsia="MS Mincho" w:hAnsi="Times New Roman" w:cs="Times New Roman"/>
          <w:sz w:val="24"/>
          <w:szCs w:val="24"/>
        </w:rPr>
        <w:t xml:space="preserve"> metër katror (</w:t>
      </w:r>
      <w:r w:rsidR="008B0BF0">
        <w:rPr>
          <w:rFonts w:ascii="Times New Roman" w:eastAsia="MS Mincho" w:hAnsi="Times New Roman" w:cs="Times New Roman"/>
          <w:sz w:val="24"/>
          <w:szCs w:val="24"/>
        </w:rPr>
        <w:t>1</w:t>
      </w:r>
      <w:r w:rsidRPr="00614F56">
        <w:rPr>
          <w:rFonts w:ascii="Times New Roman" w:eastAsia="MS Mincho" w:hAnsi="Times New Roman" w:cs="Times New Roman"/>
          <w:sz w:val="24"/>
          <w:szCs w:val="24"/>
        </w:rPr>
        <w:t xml:space="preserve">m²) </w:t>
      </w:r>
      <w:r w:rsidR="008B0BF0">
        <w:rPr>
          <w:rFonts w:ascii="Times New Roman" w:eastAsia="MS Mincho" w:hAnsi="Times New Roman" w:cs="Times New Roman"/>
          <w:sz w:val="24"/>
          <w:szCs w:val="24"/>
        </w:rPr>
        <w:t>–</w:t>
      </w:r>
      <w:r w:rsidRPr="00614F56">
        <w:rPr>
          <w:rFonts w:ascii="Times New Roman" w:eastAsia="MS Mincho" w:hAnsi="Times New Roman" w:cs="Times New Roman"/>
          <w:sz w:val="24"/>
          <w:szCs w:val="24"/>
        </w:rPr>
        <w:t xml:space="preserve"> </w:t>
      </w:r>
      <w:r w:rsidR="008B0BF0">
        <w:rPr>
          <w:rFonts w:ascii="Times New Roman" w:eastAsia="MS Mincho" w:hAnsi="Times New Roman" w:cs="Times New Roman"/>
          <w:sz w:val="24"/>
          <w:szCs w:val="24"/>
        </w:rPr>
        <w:t>Pa pagesë</w:t>
      </w:r>
      <w:r w:rsidRPr="00614F56">
        <w:rPr>
          <w:rFonts w:ascii="Times New Roman" w:eastAsia="MS Mincho" w:hAnsi="Times New Roman" w:cs="Times New Roman"/>
          <w:sz w:val="24"/>
          <w:szCs w:val="24"/>
        </w:rPr>
        <w:t xml:space="preserve"> (</w:t>
      </w:r>
      <w:r w:rsidR="008B0BF0">
        <w:rPr>
          <w:rFonts w:ascii="Times New Roman" w:eastAsia="MS Mincho" w:hAnsi="Times New Roman" w:cs="Times New Roman"/>
          <w:sz w:val="24"/>
          <w:szCs w:val="24"/>
        </w:rPr>
        <w:t>0</w:t>
      </w:r>
      <w:r w:rsidRPr="00614F56">
        <w:rPr>
          <w:rFonts w:ascii="Times New Roman" w:eastAsia="MS Mincho" w:hAnsi="Times New Roman" w:cs="Times New Roman"/>
          <w:sz w:val="24"/>
          <w:szCs w:val="24"/>
        </w:rPr>
        <w:t>0 €);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1.2. Për panot reklamuese nga </w:t>
      </w:r>
      <w:r w:rsidR="008B0BF0">
        <w:rPr>
          <w:rFonts w:ascii="Times New Roman" w:eastAsia="MS Mincho" w:hAnsi="Times New Roman" w:cs="Times New Roman"/>
          <w:sz w:val="24"/>
          <w:szCs w:val="24"/>
        </w:rPr>
        <w:t>një</w:t>
      </w:r>
      <w:r w:rsidRPr="00614F56">
        <w:rPr>
          <w:rFonts w:ascii="Times New Roman" w:eastAsia="MS Mincho" w:hAnsi="Times New Roman" w:cs="Times New Roman"/>
          <w:sz w:val="24"/>
          <w:szCs w:val="24"/>
        </w:rPr>
        <w:t xml:space="preserve"> metër katror (</w:t>
      </w:r>
      <w:r w:rsidR="008B0BF0">
        <w:rPr>
          <w:rFonts w:ascii="Times New Roman" w:eastAsia="MS Mincho" w:hAnsi="Times New Roman" w:cs="Times New Roman"/>
          <w:sz w:val="24"/>
          <w:szCs w:val="24"/>
        </w:rPr>
        <w:t>1</w:t>
      </w:r>
      <w:r w:rsidRPr="00614F56">
        <w:rPr>
          <w:rFonts w:ascii="Times New Roman" w:eastAsia="MS Mincho" w:hAnsi="Times New Roman" w:cs="Times New Roman"/>
          <w:sz w:val="24"/>
          <w:szCs w:val="24"/>
        </w:rPr>
        <w:t xml:space="preserve">m²) deri në </w:t>
      </w:r>
      <w:r w:rsidR="008B0BF0">
        <w:rPr>
          <w:rFonts w:ascii="Times New Roman" w:eastAsia="MS Mincho" w:hAnsi="Times New Roman" w:cs="Times New Roman"/>
          <w:sz w:val="24"/>
          <w:szCs w:val="24"/>
        </w:rPr>
        <w:t>dy</w:t>
      </w:r>
      <w:r w:rsidRPr="00614F56">
        <w:rPr>
          <w:rFonts w:ascii="Times New Roman" w:eastAsia="MS Mincho" w:hAnsi="Times New Roman" w:cs="Times New Roman"/>
          <w:sz w:val="24"/>
          <w:szCs w:val="24"/>
        </w:rPr>
        <w:t xml:space="preserve"> metër katror (</w:t>
      </w:r>
      <w:r w:rsidR="008C68F5">
        <w:rPr>
          <w:rFonts w:ascii="Times New Roman" w:eastAsia="MS Mincho" w:hAnsi="Times New Roman" w:cs="Times New Roman"/>
          <w:sz w:val="24"/>
          <w:szCs w:val="24"/>
        </w:rPr>
        <w:t>2</w:t>
      </w:r>
      <w:r w:rsidRPr="00614F56">
        <w:rPr>
          <w:rFonts w:ascii="Times New Roman" w:eastAsia="MS Mincho" w:hAnsi="Times New Roman" w:cs="Times New Roman"/>
          <w:sz w:val="24"/>
          <w:szCs w:val="24"/>
        </w:rPr>
        <w:t>m²) - njëzetë euro (2</w:t>
      </w:r>
      <w:r w:rsidR="008C68F5">
        <w:rPr>
          <w:rFonts w:ascii="Times New Roman" w:eastAsia="MS Mincho" w:hAnsi="Times New Roman" w:cs="Times New Roman"/>
          <w:sz w:val="24"/>
          <w:szCs w:val="24"/>
        </w:rPr>
        <w:t>0</w:t>
      </w:r>
      <w:r w:rsidRPr="00614F56">
        <w:rPr>
          <w:rFonts w:ascii="Times New Roman" w:eastAsia="MS Mincho" w:hAnsi="Times New Roman" w:cs="Times New Roman"/>
          <w:sz w:val="24"/>
          <w:szCs w:val="24"/>
        </w:rPr>
        <w:t xml:space="preserve">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1.3. Për panot reklamuese nga </w:t>
      </w:r>
      <w:r w:rsidR="008C68F5">
        <w:rPr>
          <w:rFonts w:ascii="Times New Roman" w:eastAsia="MS Mincho" w:hAnsi="Times New Roman" w:cs="Times New Roman"/>
          <w:sz w:val="24"/>
          <w:szCs w:val="24"/>
        </w:rPr>
        <w:t>dy</w:t>
      </w:r>
      <w:r w:rsidRPr="00614F56">
        <w:rPr>
          <w:rFonts w:ascii="Times New Roman" w:eastAsia="MS Mincho" w:hAnsi="Times New Roman" w:cs="Times New Roman"/>
          <w:sz w:val="24"/>
          <w:szCs w:val="24"/>
        </w:rPr>
        <w:t xml:space="preserve"> metër katror (</w:t>
      </w:r>
      <w:r w:rsidR="008C68F5">
        <w:rPr>
          <w:rFonts w:ascii="Times New Roman" w:eastAsia="MS Mincho" w:hAnsi="Times New Roman" w:cs="Times New Roman"/>
          <w:sz w:val="24"/>
          <w:szCs w:val="24"/>
        </w:rPr>
        <w:t>2</w:t>
      </w:r>
      <w:r w:rsidRPr="00614F56">
        <w:rPr>
          <w:rFonts w:ascii="Times New Roman" w:eastAsia="MS Mincho" w:hAnsi="Times New Roman" w:cs="Times New Roman"/>
          <w:sz w:val="24"/>
          <w:szCs w:val="24"/>
        </w:rPr>
        <w:t xml:space="preserve">m²) deri në </w:t>
      </w:r>
      <w:r w:rsidR="008C68F5">
        <w:rPr>
          <w:rFonts w:ascii="Times New Roman" w:eastAsia="MS Mincho" w:hAnsi="Times New Roman" w:cs="Times New Roman"/>
          <w:sz w:val="24"/>
          <w:szCs w:val="24"/>
        </w:rPr>
        <w:t>ka</w:t>
      </w:r>
      <w:r w:rsidRPr="00614F56">
        <w:rPr>
          <w:rFonts w:ascii="Times New Roman" w:eastAsia="MS Mincho" w:hAnsi="Times New Roman" w:cs="Times New Roman"/>
          <w:sz w:val="24"/>
          <w:szCs w:val="24"/>
        </w:rPr>
        <w:t>të</w:t>
      </w:r>
      <w:r w:rsidR="008C68F5">
        <w:rPr>
          <w:rFonts w:ascii="Times New Roman" w:eastAsia="MS Mincho" w:hAnsi="Times New Roman" w:cs="Times New Roman"/>
          <w:sz w:val="24"/>
          <w:szCs w:val="24"/>
        </w:rPr>
        <w:t>r</w:t>
      </w:r>
      <w:r w:rsidRPr="00614F56">
        <w:rPr>
          <w:rFonts w:ascii="Times New Roman" w:eastAsia="MS Mincho" w:hAnsi="Times New Roman" w:cs="Times New Roman"/>
          <w:sz w:val="24"/>
          <w:szCs w:val="24"/>
        </w:rPr>
        <w:t xml:space="preserve"> metër katror (</w:t>
      </w:r>
      <w:r w:rsidR="008C68F5">
        <w:rPr>
          <w:rFonts w:ascii="Times New Roman" w:eastAsia="MS Mincho" w:hAnsi="Times New Roman" w:cs="Times New Roman"/>
          <w:sz w:val="24"/>
          <w:szCs w:val="24"/>
        </w:rPr>
        <w:t>4</w:t>
      </w:r>
      <w:r w:rsidRPr="00614F56">
        <w:rPr>
          <w:rFonts w:ascii="Times New Roman" w:eastAsia="MS Mincho" w:hAnsi="Times New Roman" w:cs="Times New Roman"/>
          <w:sz w:val="24"/>
          <w:szCs w:val="24"/>
        </w:rPr>
        <w:t>m²) - tridhjetë euro (30 €);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1.4. Për panot reklamuese nga </w:t>
      </w:r>
      <w:r w:rsidR="008C68F5">
        <w:rPr>
          <w:rFonts w:ascii="Times New Roman" w:eastAsia="MS Mincho" w:hAnsi="Times New Roman" w:cs="Times New Roman"/>
          <w:sz w:val="24"/>
          <w:szCs w:val="24"/>
        </w:rPr>
        <w:t>katër</w:t>
      </w:r>
      <w:r w:rsidRPr="00614F56">
        <w:rPr>
          <w:rFonts w:ascii="Times New Roman" w:eastAsia="MS Mincho" w:hAnsi="Times New Roman" w:cs="Times New Roman"/>
          <w:sz w:val="24"/>
          <w:szCs w:val="24"/>
        </w:rPr>
        <w:t xml:space="preserve"> metër katror (</w:t>
      </w:r>
      <w:r w:rsidR="008C68F5">
        <w:rPr>
          <w:rFonts w:ascii="Times New Roman" w:eastAsia="MS Mincho" w:hAnsi="Times New Roman" w:cs="Times New Roman"/>
          <w:sz w:val="24"/>
          <w:szCs w:val="24"/>
        </w:rPr>
        <w:t>4</w:t>
      </w:r>
      <w:r w:rsidRPr="00614F56">
        <w:rPr>
          <w:rFonts w:ascii="Times New Roman" w:eastAsia="MS Mincho" w:hAnsi="Times New Roman" w:cs="Times New Roman"/>
          <w:sz w:val="24"/>
          <w:szCs w:val="24"/>
        </w:rPr>
        <w:t xml:space="preserve">m²) deri në </w:t>
      </w:r>
      <w:r w:rsidR="008C68F5">
        <w:rPr>
          <w:rFonts w:ascii="Times New Roman" w:eastAsia="MS Mincho" w:hAnsi="Times New Roman" w:cs="Times New Roman"/>
          <w:sz w:val="24"/>
          <w:szCs w:val="24"/>
        </w:rPr>
        <w:t>gjash</w:t>
      </w:r>
      <w:r w:rsidRPr="00614F56">
        <w:rPr>
          <w:rFonts w:ascii="Times New Roman" w:eastAsia="MS Mincho" w:hAnsi="Times New Roman" w:cs="Times New Roman"/>
          <w:sz w:val="24"/>
          <w:szCs w:val="24"/>
        </w:rPr>
        <w:t>të metër katror (</w:t>
      </w:r>
      <w:r w:rsidR="008C68F5">
        <w:rPr>
          <w:rFonts w:ascii="Times New Roman" w:eastAsia="MS Mincho" w:hAnsi="Times New Roman" w:cs="Times New Roman"/>
          <w:sz w:val="24"/>
          <w:szCs w:val="24"/>
        </w:rPr>
        <w:t>6</w:t>
      </w:r>
      <w:r w:rsidRPr="00614F56">
        <w:rPr>
          <w:rFonts w:ascii="Times New Roman" w:eastAsia="MS Mincho" w:hAnsi="Times New Roman" w:cs="Times New Roman"/>
          <w:sz w:val="24"/>
          <w:szCs w:val="24"/>
        </w:rPr>
        <w:t>m²) - tridhjetë e pesë euro (35 €);</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 Për panot reklamuese nga </w:t>
      </w:r>
      <w:r w:rsidR="008C68F5">
        <w:rPr>
          <w:rFonts w:ascii="Times New Roman" w:eastAsia="MS Mincho" w:hAnsi="Times New Roman" w:cs="Times New Roman"/>
          <w:sz w:val="24"/>
          <w:szCs w:val="24"/>
        </w:rPr>
        <w:t>gjashtë</w:t>
      </w:r>
      <w:r w:rsidRPr="00614F56">
        <w:rPr>
          <w:rFonts w:ascii="Times New Roman" w:eastAsia="MS Mincho" w:hAnsi="Times New Roman" w:cs="Times New Roman"/>
          <w:sz w:val="24"/>
          <w:szCs w:val="24"/>
        </w:rPr>
        <w:t xml:space="preserve"> metër katror (</w:t>
      </w:r>
      <w:r w:rsidR="008C68F5">
        <w:rPr>
          <w:rFonts w:ascii="Times New Roman" w:eastAsia="MS Mincho" w:hAnsi="Times New Roman" w:cs="Times New Roman"/>
          <w:sz w:val="24"/>
          <w:szCs w:val="24"/>
        </w:rPr>
        <w:t>6</w:t>
      </w:r>
      <w:r w:rsidRPr="00614F56">
        <w:rPr>
          <w:rFonts w:ascii="Times New Roman" w:eastAsia="MS Mincho" w:hAnsi="Times New Roman" w:cs="Times New Roman"/>
          <w:sz w:val="24"/>
          <w:szCs w:val="24"/>
        </w:rPr>
        <w:t xml:space="preserve">m²) deri në </w:t>
      </w:r>
      <w:r w:rsidR="008C68F5">
        <w:rPr>
          <w:rFonts w:ascii="Times New Roman" w:eastAsia="MS Mincho" w:hAnsi="Times New Roman" w:cs="Times New Roman"/>
          <w:sz w:val="24"/>
          <w:szCs w:val="24"/>
        </w:rPr>
        <w:t>tet</w:t>
      </w:r>
      <w:r w:rsidRPr="00614F56">
        <w:rPr>
          <w:rFonts w:ascii="Times New Roman" w:eastAsia="MS Mincho" w:hAnsi="Times New Roman" w:cs="Times New Roman"/>
          <w:sz w:val="24"/>
          <w:szCs w:val="24"/>
        </w:rPr>
        <w:t>ë metër katror (</w:t>
      </w:r>
      <w:r w:rsidR="008C68F5">
        <w:rPr>
          <w:rFonts w:ascii="Times New Roman" w:eastAsia="MS Mincho" w:hAnsi="Times New Roman" w:cs="Times New Roman"/>
          <w:sz w:val="24"/>
          <w:szCs w:val="24"/>
        </w:rPr>
        <w:t>8</w:t>
      </w:r>
      <w:r w:rsidRPr="00614F56">
        <w:rPr>
          <w:rFonts w:ascii="Times New Roman" w:eastAsia="MS Mincho" w:hAnsi="Times New Roman" w:cs="Times New Roman"/>
          <w:sz w:val="24"/>
          <w:szCs w:val="24"/>
        </w:rPr>
        <w:t>m²) - pesëdhjetë euro (50 €);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1.6. Për panot mbi </w:t>
      </w:r>
      <w:r w:rsidR="008C68F5">
        <w:rPr>
          <w:rFonts w:ascii="Times New Roman" w:eastAsia="MS Mincho" w:hAnsi="Times New Roman" w:cs="Times New Roman"/>
          <w:sz w:val="24"/>
          <w:szCs w:val="24"/>
        </w:rPr>
        <w:t>tet</w:t>
      </w:r>
      <w:r w:rsidRPr="00614F56">
        <w:rPr>
          <w:rFonts w:ascii="Times New Roman" w:eastAsia="MS Mincho" w:hAnsi="Times New Roman" w:cs="Times New Roman"/>
          <w:sz w:val="24"/>
          <w:szCs w:val="24"/>
        </w:rPr>
        <w:t>ë metër katror (</w:t>
      </w:r>
      <w:r w:rsidR="008C68F5">
        <w:rPr>
          <w:rFonts w:ascii="Times New Roman" w:eastAsia="MS Mincho" w:hAnsi="Times New Roman" w:cs="Times New Roman"/>
          <w:sz w:val="24"/>
          <w:szCs w:val="24"/>
        </w:rPr>
        <w:t>8</w:t>
      </w:r>
      <w:r w:rsidRPr="00614F56">
        <w:rPr>
          <w:rFonts w:ascii="Times New Roman" w:eastAsia="MS Mincho" w:hAnsi="Times New Roman" w:cs="Times New Roman"/>
          <w:sz w:val="24"/>
          <w:szCs w:val="24"/>
        </w:rPr>
        <w:t>m²) - tetëdhjetë (80 €) euro.</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Çdo shoqëri tregtare që ekspozon pano reklamuese në hapësirën publike, paguan taksë mujore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2.1. Për panot publike në hapësirën publike në qytet – katër euro për një metër në katror (4.00 €/m²);</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2.2. Për panot reklamuese në hapësirën publike jashtë qytetit - dy euro për një metër në katror (2.00 € m²); </w:t>
      </w:r>
    </w:p>
    <w:p w:rsidR="000A6B74"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2.3. </w:t>
      </w:r>
      <w:r w:rsidR="008C68F5">
        <w:rPr>
          <w:rFonts w:ascii="Times New Roman" w:eastAsia="MS Mincho" w:hAnsi="Times New Roman" w:cs="Times New Roman"/>
          <w:sz w:val="24"/>
          <w:szCs w:val="24"/>
        </w:rPr>
        <w:t>P</w:t>
      </w:r>
      <w:r w:rsidRPr="00614F56">
        <w:rPr>
          <w:rFonts w:ascii="Times New Roman" w:eastAsia="MS Mincho" w:hAnsi="Times New Roman" w:cs="Times New Roman"/>
          <w:sz w:val="24"/>
          <w:szCs w:val="24"/>
        </w:rPr>
        <w:t xml:space="preserve">anot reklamuese </w:t>
      </w:r>
      <w:r w:rsidR="008C68F5">
        <w:rPr>
          <w:rFonts w:ascii="Times New Roman" w:eastAsia="MS Mincho" w:hAnsi="Times New Roman" w:cs="Times New Roman"/>
          <w:sz w:val="24"/>
          <w:szCs w:val="24"/>
        </w:rPr>
        <w:t>elektrike/</w:t>
      </w:r>
      <w:r w:rsidRPr="00614F56">
        <w:rPr>
          <w:rFonts w:ascii="Times New Roman" w:eastAsia="MS Mincho" w:hAnsi="Times New Roman" w:cs="Times New Roman"/>
          <w:sz w:val="24"/>
          <w:szCs w:val="24"/>
        </w:rPr>
        <w:t xml:space="preserve">elektronike </w:t>
      </w:r>
      <w:r w:rsidR="008C68F5">
        <w:rPr>
          <w:rFonts w:ascii="Times New Roman" w:eastAsia="MS Mincho" w:hAnsi="Times New Roman" w:cs="Times New Roman"/>
          <w:sz w:val="24"/>
          <w:szCs w:val="24"/>
        </w:rPr>
        <w:t>taksohen 30% më shumë</w:t>
      </w:r>
      <w:r w:rsidR="0020165B">
        <w:rPr>
          <w:rFonts w:ascii="Times New Roman" w:eastAsia="MS Mincho" w:hAnsi="Times New Roman" w:cs="Times New Roman"/>
          <w:sz w:val="24"/>
          <w:szCs w:val="24"/>
        </w:rPr>
        <w:t>.</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3. Llogaritja e taksë</w:t>
      </w:r>
      <w:r w:rsidR="008C68F5">
        <w:rPr>
          <w:rFonts w:ascii="Times New Roman" w:eastAsia="MS Mincho" w:hAnsi="Times New Roman" w:cs="Times New Roman"/>
          <w:sz w:val="24"/>
          <w:szCs w:val="24"/>
        </w:rPr>
        <w:t>s</w:t>
      </w:r>
      <w:r w:rsidRPr="00614F56">
        <w:rPr>
          <w:rFonts w:ascii="Times New Roman" w:eastAsia="MS Mincho" w:hAnsi="Times New Roman" w:cs="Times New Roman"/>
          <w:sz w:val="24"/>
          <w:szCs w:val="24"/>
        </w:rPr>
        <w:t xml:space="preserve"> sipas paragrafit 2 të këtij neni bëhet duke shumëzuar totalin e madhësisë së panos reklamuese me taksën komunale mujore.</w:t>
      </w:r>
    </w:p>
    <w:p w:rsidR="00AD416E" w:rsidRPr="007B2CCC" w:rsidRDefault="000A6B74" w:rsidP="007B2CCC">
      <w:pPr>
        <w:rPr>
          <w:rFonts w:ascii="Times New Roman" w:hAnsi="Times New Roman" w:cs="Times New Roman"/>
          <w:sz w:val="24"/>
          <w:szCs w:val="24"/>
        </w:rPr>
      </w:pPr>
      <w:r w:rsidRPr="00614F56">
        <w:t xml:space="preserve">4. </w:t>
      </w:r>
      <w:r w:rsidRPr="007B2CCC">
        <w:rPr>
          <w:rFonts w:ascii="Times New Roman" w:hAnsi="Times New Roman" w:cs="Times New Roman"/>
          <w:sz w:val="24"/>
          <w:szCs w:val="24"/>
        </w:rPr>
        <w:t>Çdo shoqëri tregtare obligohet që të njoftojë Komunën për vendosjen një panoje sipas dispozitave të këtij neni, përveç atyre të paraparë në paragrafin 1 të këtij neni, brenda gjashtëdhjetë (60) dite nga data e vendosjes, duke specifikuar llojin dhe madhësinë e panos së vendosur</w:t>
      </w:r>
      <w:r w:rsidR="00AD416E" w:rsidRPr="007B2CCC">
        <w:rPr>
          <w:rFonts w:ascii="Times New Roman" w:hAnsi="Times New Roman" w:cs="Times New Roman"/>
          <w:sz w:val="24"/>
          <w:szCs w:val="24"/>
        </w:rPr>
        <w:t xml:space="preserve">. </w:t>
      </w:r>
      <w:r w:rsidR="007B2CCC">
        <w:rPr>
          <w:rFonts w:ascii="Times New Roman" w:hAnsi="Times New Roman" w:cs="Times New Roman"/>
          <w:sz w:val="24"/>
          <w:szCs w:val="24"/>
        </w:rPr>
        <w:t>N</w:t>
      </w:r>
      <w:r w:rsidR="00AD416E" w:rsidRPr="007B2CCC">
        <w:rPr>
          <w:rFonts w:ascii="Times New Roman" w:hAnsi="Times New Roman" w:cs="Times New Roman"/>
          <w:sz w:val="24"/>
          <w:szCs w:val="24"/>
        </w:rPr>
        <w:t>dërsa paragrafi 2 i nënshtrohet paraprakisht procedurës së rregulluar me Rregulloren  mbi dhënien në shfrytëzim për më pak se një vit të Pronës Komunale)</w:t>
      </w:r>
    </w:p>
    <w:p w:rsidR="00AD416E" w:rsidRPr="007B2CCC" w:rsidRDefault="007B2CCC" w:rsidP="007B2CCC">
      <w:pPr>
        <w:jc w:val="both"/>
        <w:rPr>
          <w:rFonts w:ascii="Times New Roman" w:hAnsi="Times New Roman" w:cs="Times New Roman"/>
          <w:sz w:val="24"/>
          <w:szCs w:val="24"/>
        </w:rPr>
      </w:pPr>
      <w:r>
        <w:rPr>
          <w:rFonts w:ascii="Times New Roman" w:hAnsi="Times New Roman" w:cs="Times New Roman"/>
          <w:sz w:val="24"/>
          <w:szCs w:val="24"/>
        </w:rPr>
        <w:t xml:space="preserve">5. </w:t>
      </w:r>
      <w:r w:rsidR="00AD416E" w:rsidRPr="007B2CCC">
        <w:rPr>
          <w:rFonts w:ascii="Times New Roman" w:hAnsi="Times New Roman" w:cs="Times New Roman"/>
          <w:sz w:val="24"/>
          <w:szCs w:val="24"/>
        </w:rPr>
        <w:t>Nga taksa përjashtohen rastet e mbulimit të kantierit të ndërtimit ose renovimit të objektit (mbulimi). Për marrjen e pëlqimit për mbulim të kantierit ose renovimit të hapësirës së punës, pronari duhet të marr pëlqimin duke e përcaktuar kohën.</w:t>
      </w:r>
      <w:r w:rsidRPr="007B2CCC">
        <w:rPr>
          <w:rFonts w:ascii="Times New Roman" w:hAnsi="Times New Roman" w:cs="Times New Roman"/>
          <w:sz w:val="24"/>
          <w:szCs w:val="24"/>
        </w:rPr>
        <w:t xml:space="preserve"> Nuk përjashtohet nga taksa p</w:t>
      </w:r>
      <w:r>
        <w:rPr>
          <w:rFonts w:ascii="Times New Roman" w:hAnsi="Times New Roman" w:cs="Times New Roman"/>
          <w:sz w:val="24"/>
          <w:szCs w:val="24"/>
        </w:rPr>
        <w:t>ronaret që</w:t>
      </w:r>
      <w:r w:rsidR="00F0176F" w:rsidRPr="007B2CCC">
        <w:rPr>
          <w:rFonts w:ascii="Times New Roman" w:hAnsi="Times New Roman" w:cs="Times New Roman"/>
          <w:sz w:val="24"/>
          <w:szCs w:val="24"/>
        </w:rPr>
        <w:t xml:space="preserve">  vendosin pano reklamuese </w:t>
      </w:r>
      <w:r>
        <w:rPr>
          <w:rFonts w:ascii="Times New Roman" w:hAnsi="Times New Roman" w:cs="Times New Roman"/>
          <w:sz w:val="24"/>
          <w:szCs w:val="24"/>
        </w:rPr>
        <w:t>ne objektet në</w:t>
      </w:r>
      <w:r w:rsidR="00F0176F" w:rsidRPr="007B2CCC">
        <w:rPr>
          <w:rFonts w:ascii="Times New Roman" w:hAnsi="Times New Roman" w:cs="Times New Roman"/>
          <w:sz w:val="24"/>
          <w:szCs w:val="24"/>
        </w:rPr>
        <w:t xml:space="preserve"> ndërtim</w:t>
      </w:r>
      <w:r>
        <w:rPr>
          <w:rFonts w:ascii="Times New Roman" w:hAnsi="Times New Roman" w:cs="Times New Roman"/>
          <w:sz w:val="24"/>
          <w:szCs w:val="24"/>
        </w:rPr>
        <w:t xml:space="preserve"> dhe renovim që kanë të</w:t>
      </w:r>
      <w:r w:rsidR="00F0176F" w:rsidRPr="007B2CCC">
        <w:rPr>
          <w:rFonts w:ascii="Times New Roman" w:hAnsi="Times New Roman" w:cs="Times New Roman"/>
          <w:sz w:val="24"/>
          <w:szCs w:val="24"/>
        </w:rPr>
        <w:t xml:space="preserve"> bëjnë  me reklamimin:</w:t>
      </w:r>
      <w:r>
        <w:rPr>
          <w:rFonts w:ascii="Times New Roman" w:hAnsi="Times New Roman" w:cs="Times New Roman"/>
          <w:sz w:val="24"/>
          <w:szCs w:val="24"/>
        </w:rPr>
        <w:t xml:space="preserve"> për  shitje të</w:t>
      </w:r>
      <w:r w:rsidR="00F0176F" w:rsidRPr="007B2CCC">
        <w:rPr>
          <w:rFonts w:ascii="Times New Roman" w:hAnsi="Times New Roman" w:cs="Times New Roman"/>
          <w:sz w:val="24"/>
          <w:szCs w:val="24"/>
        </w:rPr>
        <w:t xml:space="preserve"> banesave dhe objekteve tjera </w:t>
      </w:r>
      <w:r w:rsidRPr="007B2CCC">
        <w:rPr>
          <w:rFonts w:ascii="Times New Roman" w:hAnsi="Times New Roman" w:cs="Times New Roman"/>
          <w:sz w:val="24"/>
          <w:szCs w:val="24"/>
        </w:rPr>
        <w:t>afaristë</w:t>
      </w:r>
      <w:r w:rsidR="00F0176F" w:rsidRPr="007B2CCC">
        <w:rPr>
          <w:rFonts w:ascii="Times New Roman" w:hAnsi="Times New Roman" w:cs="Times New Roman"/>
          <w:sz w:val="24"/>
          <w:szCs w:val="24"/>
        </w:rPr>
        <w:t xml:space="preserve">,  </w:t>
      </w:r>
      <w:r w:rsidR="00AD416E" w:rsidRPr="007B2CCC">
        <w:rPr>
          <w:rFonts w:ascii="Times New Roman" w:hAnsi="Times New Roman" w:cs="Times New Roman"/>
          <w:sz w:val="24"/>
          <w:szCs w:val="24"/>
        </w:rPr>
        <w:t xml:space="preserve"> </w:t>
      </w:r>
    </w:p>
    <w:p w:rsidR="00AD416E" w:rsidRDefault="00AD416E" w:rsidP="000A6B74">
      <w:pPr>
        <w:spacing w:after="0" w:line="240" w:lineRule="auto"/>
        <w:jc w:val="both"/>
        <w:rPr>
          <w:rFonts w:ascii="Times New Roman" w:eastAsia="MS Mincho" w:hAnsi="Times New Roman" w:cs="Times New Roman"/>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5. Pagesa e taksës komunale për vendosjen e panove për sipas këtij neni bëhet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5.1. Për panot e vendosura sipas paragrafit 1 të këtij neni, pagesa vjetore bëhet deri më datën tridhjetë (30) shtator të vitit aktual;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5.2. Për panot e vendosura sipas paragrafit 2 të këtij neni, pagesa bëhet para datës së vendosjes së panos.</w:t>
      </w:r>
    </w:p>
    <w:p w:rsidR="000A6B74" w:rsidRPr="00614F56" w:rsidRDefault="000A6B74" w:rsidP="000A6B74">
      <w:pPr>
        <w:spacing w:after="0" w:line="240" w:lineRule="auto"/>
        <w:jc w:val="both"/>
        <w:rPr>
          <w:rFonts w:ascii="Times New Roman" w:eastAsia="MS Mincho" w:hAnsi="Times New Roman" w:cs="Times New Roman"/>
          <w:sz w:val="24"/>
          <w:szCs w:val="24"/>
        </w:rPr>
      </w:pPr>
    </w:p>
    <w:p w:rsidR="000A6B74" w:rsidRPr="00AD416E" w:rsidRDefault="000A6B74" w:rsidP="000A6B74">
      <w:pPr>
        <w:spacing w:after="0" w:line="240" w:lineRule="auto"/>
        <w:jc w:val="center"/>
        <w:rPr>
          <w:rFonts w:ascii="Times New Roman" w:eastAsia="MS Mincho" w:hAnsi="Times New Roman" w:cs="Times New Roman"/>
          <w:b/>
          <w:sz w:val="24"/>
          <w:szCs w:val="24"/>
        </w:rPr>
      </w:pPr>
      <w:r w:rsidRPr="00AD416E">
        <w:rPr>
          <w:rFonts w:ascii="Times New Roman" w:eastAsia="MS Mincho" w:hAnsi="Times New Roman" w:cs="Times New Roman"/>
          <w:b/>
          <w:sz w:val="24"/>
          <w:szCs w:val="24"/>
        </w:rPr>
        <w:t>Neni 26</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AD416E">
        <w:rPr>
          <w:rFonts w:ascii="Times New Roman" w:eastAsia="MS Mincho" w:hAnsi="Times New Roman" w:cs="Times New Roman"/>
          <w:b/>
          <w:sz w:val="24"/>
          <w:szCs w:val="24"/>
        </w:rPr>
        <w:t>Taksa komunale mbi parkimin e automjeteve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që shfrytëzon hapësirat komunale të destinuar për parkim të veturave, paguan taksë komunale sipas dispozitave të këtij neni.</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Taksa komunale për parkimin e automjeteve paguhet si taksë mujore ose si taksë e shfrytëzimin përkohshëm me orë qëndrimi të veturës.</w:t>
      </w:r>
    </w:p>
    <w:p w:rsidR="000A6B74" w:rsidRPr="00614F56" w:rsidRDefault="000A6B74" w:rsidP="000A6B74">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3. Taksa komunale mujore për parkimin e automjeteve është si në vijim:</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3.1. Për personat juridik në Zonën I – </w:t>
      </w:r>
      <w:r w:rsidR="00D51CAE">
        <w:rPr>
          <w:rFonts w:ascii="Times New Roman" w:eastAsia="MS Mincho" w:hAnsi="Times New Roman" w:cs="Times New Roman"/>
          <w:sz w:val="24"/>
          <w:szCs w:val="24"/>
        </w:rPr>
        <w:t>njëze</w:t>
      </w:r>
      <w:r w:rsidRPr="00614F56">
        <w:rPr>
          <w:rFonts w:ascii="Times New Roman" w:eastAsia="MS Mincho" w:hAnsi="Times New Roman" w:cs="Times New Roman"/>
          <w:sz w:val="24"/>
          <w:szCs w:val="24"/>
        </w:rPr>
        <w:t>t euro (</w:t>
      </w:r>
      <w:r w:rsidR="00D51CAE">
        <w:rPr>
          <w:rFonts w:ascii="Times New Roman" w:eastAsia="MS Mincho" w:hAnsi="Times New Roman" w:cs="Times New Roman"/>
          <w:sz w:val="24"/>
          <w:szCs w:val="24"/>
        </w:rPr>
        <w:t>2</w:t>
      </w:r>
      <w:r w:rsidRPr="00614F56">
        <w:rPr>
          <w:rFonts w:ascii="Times New Roman" w:eastAsia="MS Mincho" w:hAnsi="Times New Roman" w:cs="Times New Roman"/>
          <w:sz w:val="24"/>
          <w:szCs w:val="24"/>
        </w:rPr>
        <w:t>0 €);</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3.2. Për personat fizik në Zonën I – </w:t>
      </w:r>
      <w:r w:rsidR="00D51CAE">
        <w:rPr>
          <w:rFonts w:ascii="Times New Roman" w:eastAsia="MS Mincho" w:hAnsi="Times New Roman" w:cs="Times New Roman"/>
          <w:sz w:val="24"/>
          <w:szCs w:val="24"/>
        </w:rPr>
        <w:t>dhje</w:t>
      </w:r>
      <w:r w:rsidRPr="00614F56">
        <w:rPr>
          <w:rFonts w:ascii="Times New Roman" w:eastAsia="MS Mincho" w:hAnsi="Times New Roman" w:cs="Times New Roman"/>
          <w:sz w:val="24"/>
          <w:szCs w:val="24"/>
        </w:rPr>
        <w:t>të euro (</w:t>
      </w:r>
      <w:r w:rsidR="00D51CAE">
        <w:rPr>
          <w:rFonts w:ascii="Times New Roman" w:eastAsia="MS Mincho" w:hAnsi="Times New Roman" w:cs="Times New Roman"/>
          <w:sz w:val="24"/>
          <w:szCs w:val="24"/>
        </w:rPr>
        <w:t>1</w:t>
      </w:r>
      <w:r w:rsidRPr="00614F56">
        <w:rPr>
          <w:rFonts w:ascii="Times New Roman" w:eastAsia="MS Mincho" w:hAnsi="Times New Roman" w:cs="Times New Roman"/>
          <w:sz w:val="24"/>
          <w:szCs w:val="24"/>
        </w:rPr>
        <w:t>0 €);</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3.3. Për personat juridik në Zonën II – </w:t>
      </w:r>
      <w:r w:rsidR="00D51CAE">
        <w:rPr>
          <w:rFonts w:ascii="Times New Roman" w:eastAsia="MS Mincho" w:hAnsi="Times New Roman" w:cs="Times New Roman"/>
          <w:sz w:val="24"/>
          <w:szCs w:val="24"/>
        </w:rPr>
        <w:t>dhjetë</w:t>
      </w:r>
      <w:r w:rsidRPr="00614F56">
        <w:rPr>
          <w:rFonts w:ascii="Times New Roman" w:eastAsia="MS Mincho" w:hAnsi="Times New Roman" w:cs="Times New Roman"/>
          <w:sz w:val="24"/>
          <w:szCs w:val="24"/>
        </w:rPr>
        <w:t xml:space="preserve"> euro (</w:t>
      </w:r>
      <w:r w:rsidR="00D51CAE">
        <w:rPr>
          <w:rFonts w:ascii="Times New Roman" w:eastAsia="MS Mincho" w:hAnsi="Times New Roman" w:cs="Times New Roman"/>
          <w:sz w:val="24"/>
          <w:szCs w:val="24"/>
        </w:rPr>
        <w:t>10</w:t>
      </w:r>
      <w:r w:rsidRPr="00614F56">
        <w:rPr>
          <w:rFonts w:ascii="Times New Roman" w:eastAsia="MS Mincho" w:hAnsi="Times New Roman" w:cs="Times New Roman"/>
          <w:sz w:val="24"/>
          <w:szCs w:val="24"/>
        </w:rPr>
        <w:t xml:space="preserve"> €);</w:t>
      </w:r>
    </w:p>
    <w:p w:rsidR="003841F4" w:rsidRPr="00614F56" w:rsidRDefault="000A6B74" w:rsidP="00075923">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3.4. Për personat fizik në Zonën II – </w:t>
      </w:r>
      <w:r w:rsidR="00D51CAE">
        <w:rPr>
          <w:rFonts w:ascii="Times New Roman" w:eastAsia="MS Mincho" w:hAnsi="Times New Roman" w:cs="Times New Roman"/>
          <w:sz w:val="24"/>
          <w:szCs w:val="24"/>
        </w:rPr>
        <w:t>shtatë</w:t>
      </w:r>
      <w:r w:rsidRPr="00614F56">
        <w:rPr>
          <w:rFonts w:ascii="Times New Roman" w:eastAsia="MS Mincho" w:hAnsi="Times New Roman" w:cs="Times New Roman"/>
          <w:sz w:val="24"/>
          <w:szCs w:val="24"/>
        </w:rPr>
        <w:t xml:space="preserve"> euro (</w:t>
      </w:r>
      <w:r w:rsidR="00D51CAE">
        <w:rPr>
          <w:rFonts w:ascii="Times New Roman" w:eastAsia="MS Mincho" w:hAnsi="Times New Roman" w:cs="Times New Roman"/>
          <w:sz w:val="24"/>
          <w:szCs w:val="24"/>
        </w:rPr>
        <w:t>7</w:t>
      </w:r>
      <w:r w:rsidRPr="00614F56">
        <w:rPr>
          <w:rFonts w:ascii="Times New Roman" w:eastAsia="MS Mincho" w:hAnsi="Times New Roman" w:cs="Times New Roman"/>
          <w:sz w:val="24"/>
          <w:szCs w:val="24"/>
        </w:rPr>
        <w:t xml:space="preserve"> €);</w:t>
      </w:r>
    </w:p>
    <w:p w:rsidR="000A6B74" w:rsidRPr="00614F56" w:rsidRDefault="000A6B74" w:rsidP="000A6B74">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4. Taksa komunale për parkim të përkohshëm për qëllim të ngarkimit apo shkarkimit të mallrave është dhjetë (10 €) në muaj.</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5. Taksa komunale për shfrytëzimin e përkohshëm të parkingut komunal është si në vijim:</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5.1. Për personat juridik në Zonën I – pesëdhjetë cent (0.50 €) në orë;</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5.2. Për personat fizik në Zonën I – dyzetë cent (0.40 €) në orë;</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5.3. Për personat juridik në Zonën II – dyzetë cent (0.40 €) në orë;</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5.4. Për personat fizik në Zonën II – tridhjetë cent (0.30 €) në orë;</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6. Pagesa sipas paragrafit 3 dhe 4 të këtij neni bëhet në baza mujore apo në baza disamujore, pas marrjes së pëlqimit nga organi përkatës komunal. Pagesa sipas paragrafit 5 të këtij neni bëhet pas marrjes së shërbimit.</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27</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komunale për vendosjen e përkohshme të objekteve të ndryshme në hapësirat publike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që vendos objekte të ndryshme në hapësirat publike, paguan taksë komunale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Vendosja e kiosqeve ose objekteve tjera montuese për veprimtari tregtare në Zonën I – dhjetë euro për një metër në katror (10 €/m²)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 Vendosja e kiosqeve ose objekteve tjera montuese për veprimtari tregtare në Zonën II – tetë euro për një metër në katror (8€/m²)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1.3. Vendosja e kiosqeve ose objekteve tjera montuese për veprimtari tregtare në Zonën III – gjashtë euro për një metër në katror (6€/m²)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1.4. Vendosja e tavolinave për shërbim para objektit ku ushtrohet veprimtaria ekonomike në Zonën I – tetë euro për një metër në katror (8 €/m²)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1.5. Vendosja e tavolinave për shërbim para objektit ku ushtrohet veprimtaria ekonomike në Zonën II – gjashtë euro për një metër në katror (6 €/m²)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1.6. Vendosja e tavolinave për shërbim para objektit ku ushtrohet veprimtaria ekonomike në Zonën III – katër euro për një metër në katror (4 €/m²)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1.7. Vendosja e mallrave për ekspozim para hapësirës ku ushtrohet veprimtaria ekonomike në Zonën I – pesëmbëdhjetë euro për një metër në katror (15 €/m²)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1.8. Vendosja e mallrave për ekspozim para hapësirës ku ushtrohet veprimtaria ekonomike në Zonën II – dhjetë euro për një metër në katror (10 €/m²)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1.9. Vendosja e mallrave për ekspozim para hapësirës ku ushtrohet veprimtaria ekonomike në Zonën III – pesë euro për një metër në katror (5 €/m²)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1.10. Vendosja e standeve të hapura për shitjen e librave jo shkollore për veprimtari ekonomike në Zonën I – njëzetë euro (20 €)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1.11.  Vendosja e standeve të hapura për shitjen e librave jo shkollore për veprimtari ekonomike në Zonën II – pesëmbëdhjetë euro (15 €)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1.12. Vendosja e standeve të hapura për shitjen e librave jo shkollore për veprimtari ekonomike në Zonën III – dhjetë euro (10 €)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1.13. Vendosja e pajisjeve për akullore dhe të ngjashme për veprimtari tregtare në Zonën I – pesëmbëdhjetë euro (15 €)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1.14. Vendosja e pajisjeve për akullore dhe të ngjashme për veprimtari tregtare në Zonën II – dhjetë euro (10 €)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1.15. Vendosja e pajisjeve për akullore dhe të ngjashme për veprimtari tregtare në Zonën III – tetë euro (8 €)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1.16. Vendosa e automjetit lëvizës për shitjen e ushqimit të shpejtë – tridhjetë (30 €) në muaj;</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1.17. Vendosja e tendave (çadrave) të hapura lëvizëse me mekanizëm – tetë euro për një metër në katror për (8 €/m²)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1.18. Vendosjen e lojërave të fëmijëve – tre euro për një metër në katror (3 €/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1.19. Vendosja e gjeneratorëve statik – gjashtë euro për një metër në katror (6 €/m²)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1.20. Vendosja e veturave për qëllime komerciale – njëzetë euro (20 €)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1.21. Vendosja e lojërave argëtuese  – njëzetë euro (20 €) në muaj.</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1.22. Vendosja e kabllove të ndryshme në hapësirë për qëllime komerciale private – njëqind euro (100 €) në vit, si pagesë e njëhershme;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1.23. Vendosja e kabllove të ndryshme nën tokë për qëllime komerciale private – treqind euro (300 €) në vit, si pagesë e njëhershme;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1.24. Vendosja e ormanëve apo pasjeve tjera shpërndarës – njëqind euro (100 €) në vit;</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1.25. Vendosja e foltoreve telefonike – njëqindepesëdhjetë euro (250 €) në vit;</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1.26. Vendosja e antenave telekomunikuese  – treqind euro (300 €) në vit;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1.27. Vendosja e bankomatëve nga institucionet financiare – dyqindepesëdhjetë euro (250 €) në vit;</w:t>
      </w:r>
    </w:p>
    <w:p w:rsidR="000A6B74" w:rsidRPr="00FA28FD" w:rsidRDefault="000A6B74" w:rsidP="00FA28FD">
      <w:pPr>
        <w:spacing w:after="0" w:line="240" w:lineRule="auto"/>
        <w:rPr>
          <w:rFonts w:ascii="Times New Roman" w:eastAsia="MS Mincho" w:hAnsi="Times New Roman" w:cs="Times New Roman"/>
          <w:sz w:val="24"/>
          <w:szCs w:val="24"/>
        </w:rPr>
      </w:pPr>
    </w:p>
    <w:p w:rsidR="00787866" w:rsidRPr="00FA28FD" w:rsidRDefault="000A6B74"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Neni 2</w:t>
      </w:r>
      <w:r w:rsidR="00787866" w:rsidRPr="00FA28FD">
        <w:rPr>
          <w:rFonts w:ascii="Times New Roman" w:hAnsi="Times New Roman" w:cs="Times New Roman"/>
          <w:sz w:val="24"/>
          <w:szCs w:val="24"/>
        </w:rPr>
        <w:t>8</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 xml:space="preserve">Taksa komunale për regjistrimin e auto-taksive dhe linjave të transportit rrugor për udhëtarë Regjistrimi </w:t>
      </w:r>
      <w:r w:rsidR="00FA28FD">
        <w:rPr>
          <w:rFonts w:ascii="Times New Roman" w:hAnsi="Times New Roman" w:cs="Times New Roman"/>
          <w:sz w:val="24"/>
          <w:szCs w:val="24"/>
        </w:rPr>
        <w:t xml:space="preserve">për punë me auto-taxi (50.00 €) </w:t>
      </w:r>
      <w:r w:rsidRPr="00FA28FD">
        <w:rPr>
          <w:rFonts w:ascii="Times New Roman" w:hAnsi="Times New Roman" w:cs="Times New Roman"/>
          <w:sz w:val="24"/>
          <w:szCs w:val="24"/>
        </w:rPr>
        <w:t>Vazhdimi i regjistrimit të</w:t>
      </w:r>
      <w:r w:rsidR="00FA28FD">
        <w:rPr>
          <w:rFonts w:ascii="Times New Roman" w:hAnsi="Times New Roman" w:cs="Times New Roman"/>
          <w:sz w:val="24"/>
          <w:szCs w:val="24"/>
        </w:rPr>
        <w:t xml:space="preserve"> lejeve për auto-taxi (10.00 €) </w:t>
      </w:r>
      <w:r w:rsidRPr="00FA28FD">
        <w:rPr>
          <w:rFonts w:ascii="Times New Roman" w:hAnsi="Times New Roman" w:cs="Times New Roman"/>
          <w:sz w:val="24"/>
          <w:szCs w:val="24"/>
        </w:rPr>
        <w:t>Regjistrimi dhe vazhdimi i linjave të transportit rrugor për udhëtar në trafikun urban dhe periferik (40 €)</w:t>
      </w:r>
    </w:p>
    <w:p w:rsidR="00787866" w:rsidRPr="00FA28FD" w:rsidRDefault="00787866" w:rsidP="00FA28FD">
      <w:pPr>
        <w:spacing w:line="240" w:lineRule="auto"/>
        <w:jc w:val="center"/>
        <w:rPr>
          <w:rFonts w:ascii="Times New Roman" w:hAnsi="Times New Roman" w:cs="Times New Roman"/>
          <w:b/>
          <w:sz w:val="24"/>
          <w:szCs w:val="24"/>
        </w:rPr>
      </w:pPr>
      <w:r w:rsidRPr="00FA28FD">
        <w:rPr>
          <w:rFonts w:ascii="Times New Roman" w:hAnsi="Times New Roman" w:cs="Times New Roman"/>
          <w:b/>
          <w:sz w:val="24"/>
          <w:szCs w:val="24"/>
        </w:rPr>
        <w:t>Neni 29</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Taksa komunale për zhvendosjen dhe qëndrimin e veturave te përjashtuara nga trafik</w:t>
      </w:r>
      <w:r w:rsidR="00FA28FD">
        <w:rPr>
          <w:rFonts w:ascii="Times New Roman" w:hAnsi="Times New Roman" w:cs="Times New Roman"/>
          <w:sz w:val="24"/>
          <w:szCs w:val="24"/>
        </w:rPr>
        <w:t xml:space="preserve">u rrugor në parkingun e Komunës </w:t>
      </w:r>
      <w:r w:rsidRPr="00FA28FD">
        <w:rPr>
          <w:rFonts w:ascii="Times New Roman" w:hAnsi="Times New Roman" w:cs="Times New Roman"/>
          <w:sz w:val="24"/>
          <w:szCs w:val="24"/>
        </w:rPr>
        <w:t>Çdo person, të cilit i zhvendoset – bartet mjeti si pasojë e përjashtimit nga trafiku rrugor, paguan taksa si në vijim:</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Zhvendosja e motoçikletës, traktorit pa mjet bashkëngjitësh, veturës, mjetit transportues nën 3.5 ton, brenda qytetit deri në vendin për vendosje dhe qëndrimin e tyre deri në 24 orë – (30 €)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 xml:space="preserve"> Tërheqja e mjetit transportues mbi 3.5 ton, rimorkios ose gjysmë-rimorkios, autobusit brenda qytetit deri në vendin për vendosje dhe qëndrimin e tyre deri në 24 orë – (100 €)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 xml:space="preserve">Zhvendosja e mjeteve nga pika 1.1. të këtij neni nga zonat jashtë qytetit, pa ngarkesë është (0.25 €) për një kilometër (km), ndërsa me ngarkesë (0.50 €) për km.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 xml:space="preserve">Zhvendosja e mjeteve nga pika 1.2. të këtij neni nga zona jashtë qytetit pa ngarkesë është (0.25 €) për një kilometër (km), ndërsa me ngarkesë (0.50 €) për km.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 xml:space="preserve">Në rastin kur zhvendosja e automjetit vetëm fillon por nuk bëhet zhvendosja deri në vendin e qëndrimit, përcaktohen shumat si në vijim: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 xml:space="preserve"> Për të gjitha mjetet në zonën urbane (15.00 €)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 xml:space="preserve"> Për të gjitha mjetet jashtë zonës urbane (30.00 €)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Në rastet kur çdo automjet i zhvendosur, pas kalimit të kohës prej 24 orësh, nuk merret nga pronari ose shfrytëzuesi, ruajtja apo qëndrimit i mëtutjeshëm i mjetit, për një ditë qëndrimi paguhet çmimi prej (5.00 €).</w:t>
      </w:r>
    </w:p>
    <w:p w:rsidR="00787866" w:rsidRPr="00FA28FD" w:rsidRDefault="00787866" w:rsidP="00FA28FD">
      <w:pPr>
        <w:spacing w:line="240" w:lineRule="auto"/>
        <w:jc w:val="center"/>
        <w:rPr>
          <w:rFonts w:ascii="Times New Roman" w:hAnsi="Times New Roman" w:cs="Times New Roman"/>
          <w:sz w:val="24"/>
          <w:szCs w:val="24"/>
        </w:rPr>
      </w:pPr>
      <w:r w:rsidRPr="00FA28FD">
        <w:rPr>
          <w:rFonts w:ascii="Times New Roman" w:hAnsi="Times New Roman" w:cs="Times New Roman"/>
          <w:sz w:val="24"/>
          <w:szCs w:val="24"/>
        </w:rPr>
        <w:t>Neni 30</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Taksa komunale për bllokimin e rrugëve dhe trotuareve</w:t>
      </w:r>
      <w:r w:rsidR="00FA28FD">
        <w:rPr>
          <w:rFonts w:ascii="Times New Roman" w:hAnsi="Times New Roman" w:cs="Times New Roman"/>
          <w:sz w:val="24"/>
          <w:szCs w:val="24"/>
        </w:rPr>
        <w:t xml:space="preserve">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1. Çdo person i cili pas marrjes së lejes përkatëse bën bllokimin e rrugëve brenda territorit të Komunës, paguan taksat si në vijim:</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1.1. Bllokimi i rrugës nga personat fizik dhe juridik për orë – dyzet euro (40€/h);</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2. Çdo person i cili pas marrjes së lejes përkatëse bën bllokimin e pjesshëm të rrugëve brenda territorit të Komunës, paguan taksat ditore në vlerë prej dhjetë euro (10€).</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3. Çdo person i cili pas marrjes së lejes përkatëse bën bllokimin e pjesshëm të trotuareit për qëllim të ndërtimit apo të ngjashme, paguan taksat ditore në vlerë prej tre euro (3€).</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3. Pagesa e taksës sipas paragrafit një (1), dy (2) dhe tre (3) të këtij neni paguhet para bllokimit të rrugës përkatësisht trotuarit</w:t>
      </w:r>
      <w:r w:rsidR="00FA28FD">
        <w:rPr>
          <w:rFonts w:ascii="Times New Roman" w:hAnsi="Times New Roman" w:cs="Times New Roman"/>
          <w:sz w:val="24"/>
          <w:szCs w:val="24"/>
        </w:rPr>
        <w:t>.</w:t>
      </w:r>
    </w:p>
    <w:p w:rsidR="00787866" w:rsidRPr="00FA28FD" w:rsidRDefault="00787866" w:rsidP="00FA28FD">
      <w:pPr>
        <w:spacing w:line="240" w:lineRule="auto"/>
        <w:rPr>
          <w:rFonts w:ascii="Times New Roman" w:hAnsi="Times New Roman" w:cs="Times New Roman"/>
          <w:sz w:val="24"/>
          <w:szCs w:val="24"/>
        </w:rPr>
      </w:pPr>
    </w:p>
    <w:p w:rsidR="00787866" w:rsidRPr="00FA28FD" w:rsidRDefault="00787866" w:rsidP="00FA28FD">
      <w:pPr>
        <w:spacing w:line="240" w:lineRule="auto"/>
        <w:jc w:val="center"/>
        <w:rPr>
          <w:rFonts w:ascii="Times New Roman" w:hAnsi="Times New Roman" w:cs="Times New Roman"/>
          <w:b/>
          <w:sz w:val="24"/>
          <w:szCs w:val="24"/>
        </w:rPr>
      </w:pPr>
      <w:r w:rsidRPr="00FA28FD">
        <w:rPr>
          <w:rFonts w:ascii="Times New Roman" w:hAnsi="Times New Roman" w:cs="Times New Roman"/>
          <w:b/>
          <w:sz w:val="24"/>
          <w:szCs w:val="24"/>
        </w:rPr>
        <w:t>Neni 31</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Taksa komunale për qarkullimin e automjeteve të rënda motorike në rrugët ku është ndaluar</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qa</w:t>
      </w:r>
      <w:r w:rsidR="00FA28FD">
        <w:rPr>
          <w:rFonts w:ascii="Times New Roman" w:hAnsi="Times New Roman" w:cs="Times New Roman"/>
          <w:sz w:val="24"/>
          <w:szCs w:val="24"/>
        </w:rPr>
        <w:t>rkullimi i automjeteve në fjalë</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Çdo person i cili pas marrjes së lejes përkatëse për qarkullimin e automjeteve të rënda mbi 3.5 ton në rrugët ku është i ndaluar qarkullimi i tyre paguan taska si në vijim:</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Leje për qarkullim nga me afat1 – 3 ditë (10.00 €)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 xml:space="preserve">Leje për qarkullim për afat 15 ditë (15.00 €)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Leje për qarkullim për afat 1 muaj (30.00 €)</w:t>
      </w:r>
    </w:p>
    <w:p w:rsidR="00787866" w:rsidRPr="00FA28FD" w:rsidRDefault="00787866" w:rsidP="00FA28FD">
      <w:pPr>
        <w:spacing w:line="240" w:lineRule="auto"/>
        <w:rPr>
          <w:rFonts w:ascii="Times New Roman" w:hAnsi="Times New Roman" w:cs="Times New Roman"/>
          <w:sz w:val="24"/>
          <w:szCs w:val="24"/>
        </w:rPr>
      </w:pPr>
      <w:r w:rsidRPr="00FA28FD">
        <w:rPr>
          <w:rFonts w:ascii="Times New Roman" w:hAnsi="Times New Roman" w:cs="Times New Roman"/>
          <w:sz w:val="24"/>
          <w:szCs w:val="24"/>
        </w:rPr>
        <w:t xml:space="preserve">Pagesa e kësaj takse sipas paragrafit një (1) të këtij neni paguhet para lëshimit të lejes për qarkullim të automjeteve të rënda mbi 3.5 ton </w:t>
      </w:r>
    </w:p>
    <w:p w:rsidR="00787866" w:rsidRPr="00FA28FD" w:rsidRDefault="00787866" w:rsidP="00FA28FD">
      <w:pPr>
        <w:spacing w:after="0" w:line="240" w:lineRule="auto"/>
        <w:jc w:val="both"/>
        <w:rPr>
          <w:rFonts w:ascii="Times New Roman" w:eastAsia="MS Mincho" w:hAnsi="Times New Roman" w:cs="Times New Roman"/>
          <w:sz w:val="24"/>
          <w:szCs w:val="24"/>
        </w:rPr>
      </w:pPr>
    </w:p>
    <w:p w:rsidR="00787866" w:rsidRPr="00614F56" w:rsidRDefault="00787866"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3</w:t>
      </w:r>
      <w:r w:rsidR="00787866">
        <w:rPr>
          <w:rFonts w:ascii="Times New Roman" w:eastAsia="MS Mincho" w:hAnsi="Times New Roman" w:cs="Times New Roman"/>
          <w:b/>
          <w:sz w:val="24"/>
          <w:szCs w:val="24"/>
        </w:rPr>
        <w:t>2</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 komunale për shfrytëzimin e përkohshëm të objekteve komunale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192A73">
      <w:pPr>
        <w:pStyle w:val="ListParagraph"/>
        <w:numPr>
          <w:ilvl w:val="0"/>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Çdo person që shfrytëzon objektet komunale komerciale apo për qëllime tjera, paguan tak</w:t>
      </w:r>
      <w:r w:rsidR="00EC7758" w:rsidRPr="00614F56">
        <w:rPr>
          <w:rFonts w:ascii="Times New Roman" w:eastAsia="MS Mincho" w:hAnsi="Times New Roman" w:cs="Times New Roman"/>
          <w:sz w:val="24"/>
          <w:szCs w:val="24"/>
        </w:rPr>
        <w:t>s</w:t>
      </w:r>
      <w:r w:rsidRPr="00614F56">
        <w:rPr>
          <w:rFonts w:ascii="Times New Roman" w:eastAsia="MS Mincho" w:hAnsi="Times New Roman" w:cs="Times New Roman"/>
          <w:sz w:val="24"/>
          <w:szCs w:val="24"/>
        </w:rPr>
        <w:t>ë komunale si në vijim:</w:t>
      </w:r>
    </w:p>
    <w:p w:rsidR="0085272D" w:rsidRPr="00614F56" w:rsidRDefault="0085272D" w:rsidP="0085272D">
      <w:pPr>
        <w:pStyle w:val="ListParagraph"/>
        <w:spacing w:after="0" w:line="240" w:lineRule="auto"/>
        <w:jc w:val="both"/>
        <w:rPr>
          <w:rFonts w:ascii="Times New Roman" w:eastAsia="MS Mincho" w:hAnsi="Times New Roman" w:cs="Times New Roman"/>
          <w:sz w:val="24"/>
          <w:szCs w:val="24"/>
        </w:rPr>
      </w:pPr>
    </w:p>
    <w:p w:rsidR="00075923" w:rsidRPr="00614F56" w:rsidRDefault="00075923" w:rsidP="00192A73">
      <w:pPr>
        <w:spacing w:after="0" w:line="240" w:lineRule="auto"/>
        <w:jc w:val="both"/>
        <w:rPr>
          <w:rFonts w:ascii="Times New Roman" w:eastAsia="MS Mincho" w:hAnsi="Times New Roman" w:cs="Times New Roman"/>
          <w:b/>
          <w:sz w:val="24"/>
          <w:szCs w:val="24"/>
        </w:rPr>
      </w:pPr>
    </w:p>
    <w:p w:rsidR="0085272D" w:rsidRPr="00614F56" w:rsidRDefault="0085272D" w:rsidP="00192A73">
      <w:pPr>
        <w:spacing w:after="0" w:line="240" w:lineRule="auto"/>
        <w:jc w:val="both"/>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Shfrytëzimi i hapësirave të brendshme të Pallatit të Sporteve “Shani Nushi”</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1.1. </w:t>
      </w:r>
      <w:r w:rsidR="0085272D" w:rsidRPr="00614F56">
        <w:rPr>
          <w:rFonts w:ascii="Times New Roman" w:hAnsi="Times New Roman" w:cs="Times New Roman"/>
        </w:rPr>
        <w:t>Salla e madhe e sporteve për klubet sportive, shkollat dhe OJQ’të që punojnë në rritjen e interesimit për sporte.</w:t>
      </w:r>
      <w:r w:rsidRPr="00614F56">
        <w:rPr>
          <w:rFonts w:ascii="Times New Roman" w:eastAsia="MS Mincho" w:hAnsi="Times New Roman" w:cs="Times New Roman"/>
          <w:sz w:val="24"/>
          <w:szCs w:val="24"/>
        </w:rPr>
        <w:t>– dhjetë euro (10 €/h) për një orë;</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1.2. </w:t>
      </w:r>
      <w:r w:rsidR="0085272D" w:rsidRPr="00614F56">
        <w:rPr>
          <w:rFonts w:ascii="Times New Roman" w:hAnsi="Times New Roman" w:cs="Times New Roman"/>
        </w:rPr>
        <w:t>Salla e madhe e sporteve, për rekreacion</w:t>
      </w:r>
      <w:r w:rsidR="0085272D" w:rsidRPr="00614F56">
        <w:rPr>
          <w:rFonts w:ascii="Times New Roman" w:eastAsia="MS Mincho" w:hAnsi="Times New Roman" w:cs="Times New Roman"/>
          <w:sz w:val="24"/>
          <w:szCs w:val="24"/>
        </w:rPr>
        <w:t xml:space="preserve"> </w:t>
      </w:r>
      <w:r w:rsidRPr="00614F56">
        <w:rPr>
          <w:rFonts w:ascii="Times New Roman" w:eastAsia="MS Mincho" w:hAnsi="Times New Roman" w:cs="Times New Roman"/>
          <w:sz w:val="24"/>
          <w:szCs w:val="24"/>
        </w:rPr>
        <w:t xml:space="preserve">– </w:t>
      </w:r>
      <w:r w:rsidR="0085272D" w:rsidRPr="00614F56">
        <w:rPr>
          <w:rFonts w:ascii="Times New Roman" w:eastAsia="MS Mincho" w:hAnsi="Times New Roman" w:cs="Times New Roman"/>
          <w:sz w:val="24"/>
          <w:szCs w:val="24"/>
        </w:rPr>
        <w:t>njëzet</w:t>
      </w:r>
      <w:r w:rsidRPr="00614F56">
        <w:rPr>
          <w:rFonts w:ascii="Times New Roman" w:eastAsia="MS Mincho" w:hAnsi="Times New Roman" w:cs="Times New Roman"/>
          <w:sz w:val="24"/>
          <w:szCs w:val="24"/>
        </w:rPr>
        <w:t>ë euro (</w:t>
      </w:r>
      <w:r w:rsidR="0085272D" w:rsidRPr="00614F56">
        <w:rPr>
          <w:rFonts w:ascii="Times New Roman" w:eastAsia="MS Mincho" w:hAnsi="Times New Roman" w:cs="Times New Roman"/>
          <w:sz w:val="24"/>
          <w:szCs w:val="24"/>
        </w:rPr>
        <w:t>20</w:t>
      </w:r>
      <w:r w:rsidRPr="00614F56">
        <w:rPr>
          <w:rFonts w:ascii="Times New Roman" w:eastAsia="MS Mincho" w:hAnsi="Times New Roman" w:cs="Times New Roman"/>
          <w:sz w:val="24"/>
          <w:szCs w:val="24"/>
        </w:rPr>
        <w:t xml:space="preserve"> €/h) për një orë;</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1.3</w:t>
      </w:r>
      <w:r w:rsidR="0085272D" w:rsidRPr="00614F56">
        <w:rPr>
          <w:rFonts w:ascii="Times New Roman" w:hAnsi="Times New Roman" w:cs="Times New Roman"/>
        </w:rPr>
        <w:t xml:space="preserve"> Trim kabineti për: klubet sportive, shkollat dhe OJQ’të që punojnë në rritjen e interesimit për sporte.</w:t>
      </w:r>
      <w:r w:rsidRPr="00614F56">
        <w:rPr>
          <w:rFonts w:ascii="Times New Roman" w:eastAsia="MS Mincho" w:hAnsi="Times New Roman" w:cs="Times New Roman"/>
          <w:sz w:val="24"/>
          <w:szCs w:val="24"/>
        </w:rPr>
        <w:t>– dhjetë euro (</w:t>
      </w:r>
      <w:r w:rsidR="0085272D" w:rsidRPr="00614F56">
        <w:rPr>
          <w:rFonts w:ascii="Times New Roman" w:eastAsia="MS Mincho" w:hAnsi="Times New Roman" w:cs="Times New Roman"/>
          <w:sz w:val="24"/>
          <w:szCs w:val="24"/>
        </w:rPr>
        <w:t>1</w:t>
      </w:r>
      <w:r w:rsidRPr="00614F56">
        <w:rPr>
          <w:rFonts w:ascii="Times New Roman" w:eastAsia="MS Mincho" w:hAnsi="Times New Roman" w:cs="Times New Roman"/>
          <w:sz w:val="24"/>
          <w:szCs w:val="24"/>
        </w:rPr>
        <w:t>0 €/h) për një orë;</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1.4. </w:t>
      </w:r>
      <w:r w:rsidR="0085272D" w:rsidRPr="00614F56">
        <w:rPr>
          <w:rFonts w:ascii="Times New Roman" w:hAnsi="Times New Roman" w:cs="Times New Roman"/>
        </w:rPr>
        <w:t>Trim kabineti për rekreacion</w:t>
      </w:r>
      <w:r w:rsidR="0085272D" w:rsidRPr="00614F56">
        <w:rPr>
          <w:rFonts w:ascii="Times New Roman" w:eastAsia="MS Mincho" w:hAnsi="Times New Roman" w:cs="Times New Roman"/>
          <w:sz w:val="24"/>
          <w:szCs w:val="24"/>
        </w:rPr>
        <w:t xml:space="preserve"> </w:t>
      </w:r>
      <w:r w:rsidRPr="00614F56">
        <w:rPr>
          <w:rFonts w:ascii="Times New Roman" w:eastAsia="MS Mincho" w:hAnsi="Times New Roman" w:cs="Times New Roman"/>
          <w:sz w:val="24"/>
          <w:szCs w:val="24"/>
        </w:rPr>
        <w:t xml:space="preserve">– </w:t>
      </w:r>
      <w:r w:rsidR="0085272D" w:rsidRPr="00614F56">
        <w:rPr>
          <w:rFonts w:ascii="Times New Roman" w:eastAsia="MS Mincho" w:hAnsi="Times New Roman" w:cs="Times New Roman"/>
          <w:sz w:val="24"/>
          <w:szCs w:val="24"/>
        </w:rPr>
        <w:t>nj</w:t>
      </w:r>
      <w:r w:rsidRPr="00614F56">
        <w:rPr>
          <w:rFonts w:ascii="Times New Roman" w:eastAsia="MS Mincho" w:hAnsi="Times New Roman" w:cs="Times New Roman"/>
          <w:sz w:val="24"/>
          <w:szCs w:val="24"/>
        </w:rPr>
        <w:t>ë euro</w:t>
      </w:r>
      <w:r w:rsidR="0085272D" w:rsidRPr="00614F56">
        <w:rPr>
          <w:rFonts w:ascii="Times New Roman" w:eastAsia="MS Mincho" w:hAnsi="Times New Roman" w:cs="Times New Roman"/>
          <w:sz w:val="24"/>
          <w:szCs w:val="24"/>
        </w:rPr>
        <w:t xml:space="preserve"> për person</w:t>
      </w:r>
      <w:r w:rsidRPr="00614F56">
        <w:rPr>
          <w:rFonts w:ascii="Times New Roman" w:eastAsia="MS Mincho" w:hAnsi="Times New Roman" w:cs="Times New Roman"/>
          <w:sz w:val="24"/>
          <w:szCs w:val="24"/>
        </w:rPr>
        <w:t xml:space="preserve"> (</w:t>
      </w:r>
      <w:r w:rsidR="0085272D" w:rsidRPr="00614F56">
        <w:rPr>
          <w:rFonts w:ascii="Times New Roman" w:eastAsia="MS Mincho" w:hAnsi="Times New Roman" w:cs="Times New Roman"/>
          <w:sz w:val="24"/>
          <w:szCs w:val="24"/>
        </w:rPr>
        <w:t>1</w:t>
      </w:r>
      <w:r w:rsidRPr="00614F56">
        <w:rPr>
          <w:rFonts w:ascii="Times New Roman" w:eastAsia="MS Mincho" w:hAnsi="Times New Roman" w:cs="Times New Roman"/>
          <w:sz w:val="24"/>
          <w:szCs w:val="24"/>
        </w:rPr>
        <w:t xml:space="preserve"> €/h) për një orë;</w:t>
      </w:r>
    </w:p>
    <w:p w:rsidR="0085272D" w:rsidRPr="00614F56" w:rsidRDefault="0085272D" w:rsidP="0085272D">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 </w:t>
      </w:r>
      <w:r w:rsidRPr="00614F56">
        <w:rPr>
          <w:rFonts w:ascii="Times New Roman" w:hAnsi="Times New Roman" w:cs="Times New Roman"/>
        </w:rPr>
        <w:t xml:space="preserve">Trim kabineti për rekreacion-njëzet euro për person </w:t>
      </w:r>
      <w:r w:rsidRPr="00614F56">
        <w:rPr>
          <w:rFonts w:ascii="Times New Roman" w:eastAsia="MS Mincho" w:hAnsi="Times New Roman" w:cs="Times New Roman"/>
          <w:sz w:val="24"/>
          <w:szCs w:val="24"/>
        </w:rPr>
        <w:t>(20 €/muaj) për një muaj;</w:t>
      </w:r>
    </w:p>
    <w:p w:rsidR="0085272D" w:rsidRPr="00614F56" w:rsidRDefault="0085272D" w:rsidP="0085272D">
      <w:pPr>
        <w:spacing w:after="0" w:line="240" w:lineRule="auto"/>
        <w:ind w:left="288"/>
        <w:jc w:val="both"/>
        <w:rPr>
          <w:rFonts w:ascii="Times New Roman" w:hAnsi="Times New Roman" w:cs="Times New Roman"/>
        </w:rPr>
      </w:pPr>
      <w:r w:rsidRPr="00614F56">
        <w:rPr>
          <w:rFonts w:ascii="Times New Roman" w:eastAsia="MS Mincho" w:hAnsi="Times New Roman" w:cs="Times New Roman"/>
          <w:sz w:val="24"/>
          <w:szCs w:val="24"/>
        </w:rPr>
        <w:t xml:space="preserve">1.6. </w:t>
      </w:r>
      <w:r w:rsidRPr="00614F56">
        <w:rPr>
          <w:rFonts w:ascii="Times New Roman" w:hAnsi="Times New Roman" w:cs="Times New Roman"/>
        </w:rPr>
        <w:t xml:space="preserve">Mbajtja e tubimeve – Salla e Madhe-dyqind euro (200 </w:t>
      </w:r>
      <w:r w:rsidRPr="00614F56">
        <w:rPr>
          <w:rFonts w:ascii="Times New Roman" w:eastAsia="MS Mincho" w:hAnsi="Times New Roman" w:cs="Times New Roman"/>
          <w:sz w:val="24"/>
          <w:szCs w:val="24"/>
        </w:rPr>
        <w:t xml:space="preserve">€) </w:t>
      </w:r>
      <w:r w:rsidRPr="00614F56">
        <w:rPr>
          <w:rFonts w:ascii="Times New Roman" w:hAnsi="Times New Roman" w:cs="Times New Roman"/>
        </w:rPr>
        <w:t>Kohëzgjatje deri në 4 orë</w:t>
      </w:r>
      <w:r w:rsidR="00893421" w:rsidRPr="00614F56">
        <w:rPr>
          <w:rFonts w:ascii="Times New Roman" w:hAnsi="Times New Roman" w:cs="Times New Roman"/>
        </w:rPr>
        <w:t>;</w:t>
      </w:r>
    </w:p>
    <w:p w:rsidR="0085272D" w:rsidRPr="00614F56" w:rsidRDefault="0085272D" w:rsidP="0085272D">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1.7. </w:t>
      </w:r>
      <w:r w:rsidRPr="00614F56">
        <w:rPr>
          <w:rFonts w:ascii="Times New Roman" w:hAnsi="Times New Roman" w:cs="Times New Roman"/>
        </w:rPr>
        <w:t>Mbajtja e tubimeve – Salla e Madhe-</w:t>
      </w:r>
      <w:r w:rsidR="00893421" w:rsidRPr="00614F56">
        <w:rPr>
          <w:rFonts w:ascii="Times New Roman" w:hAnsi="Times New Roman" w:cs="Times New Roman"/>
        </w:rPr>
        <w:t xml:space="preserve">Treqindepesëdhjetë euro (350 </w:t>
      </w:r>
      <w:r w:rsidR="00893421" w:rsidRPr="00614F56">
        <w:rPr>
          <w:rFonts w:ascii="Times New Roman" w:eastAsia="MS Mincho" w:hAnsi="Times New Roman" w:cs="Times New Roman"/>
          <w:sz w:val="24"/>
          <w:szCs w:val="24"/>
        </w:rPr>
        <w:t>€)/1ditë;</w:t>
      </w:r>
    </w:p>
    <w:p w:rsidR="00893421" w:rsidRPr="00614F56" w:rsidRDefault="00893421" w:rsidP="0085272D">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1.8. </w:t>
      </w:r>
      <w:r w:rsidRPr="00614F56">
        <w:rPr>
          <w:rFonts w:ascii="Times New Roman" w:hAnsi="Times New Roman" w:cs="Times New Roman"/>
        </w:rPr>
        <w:t xml:space="preserve">Mbajtja e Tubimeve Elektorale – Salla e Madhe-Katërqind euro (400 </w:t>
      </w:r>
      <w:r w:rsidRPr="00614F56">
        <w:rPr>
          <w:rFonts w:ascii="Times New Roman" w:eastAsia="MS Mincho" w:hAnsi="Times New Roman" w:cs="Times New Roman"/>
          <w:sz w:val="24"/>
          <w:szCs w:val="24"/>
        </w:rPr>
        <w:t>€)/1ditë;</w:t>
      </w:r>
    </w:p>
    <w:p w:rsidR="00893421" w:rsidRPr="00614F56" w:rsidRDefault="00893421" w:rsidP="0085272D">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1.9. </w:t>
      </w:r>
      <w:r w:rsidRPr="00614F56">
        <w:rPr>
          <w:rFonts w:ascii="Times New Roman" w:hAnsi="Times New Roman" w:cs="Times New Roman"/>
        </w:rPr>
        <w:t xml:space="preserve">Mbajtja e Koncerteve – Salla e Madhe- Pesëqind euro (500 </w:t>
      </w:r>
      <w:r w:rsidRPr="00614F56">
        <w:rPr>
          <w:rFonts w:ascii="Times New Roman" w:eastAsia="MS Mincho" w:hAnsi="Times New Roman" w:cs="Times New Roman"/>
          <w:sz w:val="24"/>
          <w:szCs w:val="24"/>
        </w:rPr>
        <w:t>€)/1ditë;</w:t>
      </w:r>
    </w:p>
    <w:p w:rsidR="001473F4" w:rsidRPr="00614F56" w:rsidRDefault="001473F4" w:rsidP="0085272D">
      <w:pPr>
        <w:spacing w:after="0" w:line="240" w:lineRule="auto"/>
        <w:ind w:left="288"/>
        <w:jc w:val="both"/>
        <w:rPr>
          <w:rFonts w:ascii="Times New Roman" w:eastAsia="MS Mincho" w:hAnsi="Times New Roman" w:cs="Times New Roman"/>
          <w:sz w:val="24"/>
          <w:szCs w:val="24"/>
        </w:rPr>
      </w:pPr>
    </w:p>
    <w:p w:rsidR="001473F4" w:rsidRPr="00614F56" w:rsidRDefault="001473F4" w:rsidP="00075923">
      <w:pPr>
        <w:spacing w:after="0" w:line="240" w:lineRule="auto"/>
        <w:jc w:val="both"/>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Shfrytëzimi i Sallës së Madhe të Sporteve për zhvillimin e garave zyrtare sportive:</w:t>
      </w:r>
    </w:p>
    <w:p w:rsidR="001473F4" w:rsidRPr="00614F56" w:rsidRDefault="001473F4" w:rsidP="001473F4">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w:t>
      </w:r>
      <w:r w:rsidRPr="00614F56">
        <w:rPr>
          <w:rFonts w:ascii="Times New Roman" w:hAnsi="Times New Roman" w:cs="Times New Roman"/>
        </w:rPr>
        <w:t xml:space="preserve">Zhvillimi i garave (ndeshjeve sportive)- njëqind euro (100 </w:t>
      </w:r>
      <w:r w:rsidRPr="00614F56">
        <w:rPr>
          <w:rFonts w:ascii="Times New Roman" w:eastAsia="MS Mincho" w:hAnsi="Times New Roman" w:cs="Times New Roman"/>
          <w:sz w:val="24"/>
          <w:szCs w:val="24"/>
        </w:rPr>
        <w:t xml:space="preserve">€) </w:t>
      </w:r>
      <w:r w:rsidRPr="00614F56">
        <w:rPr>
          <w:rFonts w:ascii="Times New Roman" w:hAnsi="Times New Roman" w:cs="Times New Roman"/>
        </w:rPr>
        <w:t>Kohëzgjatje deri në 3 orë;</w:t>
      </w:r>
    </w:p>
    <w:p w:rsidR="001473F4" w:rsidRPr="00614F56" w:rsidRDefault="001473F4" w:rsidP="001473F4">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w:t>
      </w:r>
      <w:r w:rsidRPr="00614F56">
        <w:rPr>
          <w:rFonts w:ascii="Times New Roman" w:hAnsi="Times New Roman" w:cs="Times New Roman"/>
        </w:rPr>
        <w:t xml:space="preserve">Zhvillimi i garave (ndeshjeve sportive)-njëqindepesëdhjetë euro (150 </w:t>
      </w:r>
      <w:r w:rsidRPr="00614F56">
        <w:rPr>
          <w:rFonts w:ascii="Times New Roman" w:eastAsia="MS Mincho" w:hAnsi="Times New Roman" w:cs="Times New Roman"/>
          <w:sz w:val="24"/>
          <w:szCs w:val="24"/>
        </w:rPr>
        <w:t xml:space="preserve">€) </w:t>
      </w:r>
      <w:r w:rsidRPr="00614F56">
        <w:rPr>
          <w:rFonts w:ascii="Times New Roman" w:hAnsi="Times New Roman" w:cs="Times New Roman"/>
        </w:rPr>
        <w:t>Kohëzgjatje deri në 5 orë;</w:t>
      </w:r>
    </w:p>
    <w:p w:rsidR="00964027" w:rsidRPr="00614F56" w:rsidRDefault="00964027" w:rsidP="00964027">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w:t>
      </w:r>
      <w:r w:rsidRPr="00614F56">
        <w:rPr>
          <w:rFonts w:ascii="Times New Roman" w:hAnsi="Times New Roman" w:cs="Times New Roman"/>
        </w:rPr>
        <w:t xml:space="preserve">Zhvillimi i garave (ndeshjeve sportive)-dyqind euro (200 </w:t>
      </w:r>
      <w:r w:rsidRPr="00614F56">
        <w:rPr>
          <w:rFonts w:ascii="Times New Roman" w:eastAsia="MS Mincho" w:hAnsi="Times New Roman" w:cs="Times New Roman"/>
          <w:sz w:val="24"/>
          <w:szCs w:val="24"/>
        </w:rPr>
        <w:t>€) / 1 ditë</w:t>
      </w:r>
      <w:r w:rsidRPr="00614F56">
        <w:rPr>
          <w:rFonts w:ascii="Times New Roman" w:hAnsi="Times New Roman" w:cs="Times New Roman"/>
        </w:rPr>
        <w:t>;</w:t>
      </w:r>
    </w:p>
    <w:p w:rsidR="00964027" w:rsidRPr="00614F56" w:rsidRDefault="00964027" w:rsidP="00964027">
      <w:pPr>
        <w:pStyle w:val="ListParagraph"/>
        <w:spacing w:after="0" w:line="240" w:lineRule="auto"/>
        <w:ind w:left="840"/>
        <w:jc w:val="both"/>
        <w:rPr>
          <w:rFonts w:ascii="Times New Roman" w:eastAsia="MS Mincho" w:hAnsi="Times New Roman" w:cs="Times New Roman"/>
          <w:sz w:val="24"/>
          <w:szCs w:val="24"/>
        </w:rPr>
      </w:pPr>
    </w:p>
    <w:p w:rsidR="00964027" w:rsidRPr="00614F56" w:rsidRDefault="00964027" w:rsidP="00075923">
      <w:pPr>
        <w:spacing w:after="0" w:line="240" w:lineRule="auto"/>
        <w:jc w:val="both"/>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Shfrytëzimi i Sallës së Madhe të Sporteve për koncert me karakter komercial:</w:t>
      </w:r>
    </w:p>
    <w:p w:rsidR="00964027" w:rsidRPr="00614F56" w:rsidRDefault="00964027" w:rsidP="001473F4">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w:t>
      </w:r>
      <w:r w:rsidR="00F10F78" w:rsidRPr="00614F56">
        <w:rPr>
          <w:rFonts w:ascii="Times New Roman" w:hAnsi="Times New Roman" w:cs="Times New Roman"/>
        </w:rPr>
        <w:t xml:space="preserve">Mbajtja e koncertit- dyqind euro (200 </w:t>
      </w:r>
      <w:r w:rsidR="00F10F78" w:rsidRPr="00614F56">
        <w:rPr>
          <w:rFonts w:ascii="Times New Roman" w:eastAsia="MS Mincho" w:hAnsi="Times New Roman" w:cs="Times New Roman"/>
          <w:sz w:val="24"/>
          <w:szCs w:val="24"/>
        </w:rPr>
        <w:t xml:space="preserve">€) </w:t>
      </w:r>
      <w:r w:rsidR="00F10F78" w:rsidRPr="00614F56">
        <w:rPr>
          <w:rFonts w:ascii="Times New Roman" w:hAnsi="Times New Roman" w:cs="Times New Roman"/>
        </w:rPr>
        <w:t>Kohëzgjatje deri në 2 orë;</w:t>
      </w:r>
    </w:p>
    <w:p w:rsidR="00F10F78" w:rsidRPr="00614F56" w:rsidRDefault="00F10F78" w:rsidP="00F10F78">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w:t>
      </w:r>
      <w:r w:rsidRPr="00614F56">
        <w:rPr>
          <w:rFonts w:ascii="Times New Roman" w:hAnsi="Times New Roman" w:cs="Times New Roman"/>
        </w:rPr>
        <w:t xml:space="preserve">Mbajtja e koncertit- treqind euro (300 </w:t>
      </w:r>
      <w:r w:rsidRPr="00614F56">
        <w:rPr>
          <w:rFonts w:ascii="Times New Roman" w:eastAsia="MS Mincho" w:hAnsi="Times New Roman" w:cs="Times New Roman"/>
          <w:sz w:val="24"/>
          <w:szCs w:val="24"/>
        </w:rPr>
        <w:t xml:space="preserve">€) </w:t>
      </w:r>
      <w:r w:rsidRPr="00614F56">
        <w:rPr>
          <w:rFonts w:ascii="Times New Roman" w:hAnsi="Times New Roman" w:cs="Times New Roman"/>
        </w:rPr>
        <w:t>Kohëzgjatje deri në 4 orë;</w:t>
      </w:r>
    </w:p>
    <w:p w:rsidR="00F10F78" w:rsidRPr="00614F56" w:rsidRDefault="00F10F78" w:rsidP="00F10F78">
      <w:pPr>
        <w:spacing w:after="0" w:line="240" w:lineRule="auto"/>
        <w:ind w:left="360"/>
        <w:jc w:val="both"/>
        <w:rPr>
          <w:rFonts w:ascii="Times New Roman" w:eastAsia="MS Mincho" w:hAnsi="Times New Roman" w:cs="Times New Roman"/>
          <w:sz w:val="24"/>
          <w:szCs w:val="24"/>
        </w:rPr>
      </w:pPr>
    </w:p>
    <w:p w:rsidR="00F10F78" w:rsidRPr="00614F56" w:rsidRDefault="00F10F78" w:rsidP="00075923">
      <w:pPr>
        <w:spacing w:after="0" w:line="240" w:lineRule="auto"/>
        <w:jc w:val="both"/>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Shfrytëzimi i hapësirave jashtë Pallatit të Sporteve (Fusha Sintetike e Futbollit):</w:t>
      </w:r>
    </w:p>
    <w:p w:rsidR="00F10F78" w:rsidRPr="00614F56" w:rsidRDefault="00F10F78" w:rsidP="00F10F78">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hAnsi="Times New Roman" w:cs="Times New Roman"/>
        </w:rPr>
        <w:t xml:space="preserve">Fusha e futbollit për rekreacion 1/1 (pa ndriçim)- </w:t>
      </w:r>
      <w:r w:rsidRPr="00614F56">
        <w:rPr>
          <w:rFonts w:ascii="Times New Roman" w:eastAsia="MS Mincho" w:hAnsi="Times New Roman" w:cs="Times New Roman"/>
          <w:sz w:val="24"/>
          <w:szCs w:val="24"/>
        </w:rPr>
        <w:t>njëzetë euro (20 €/h) për një orë;</w:t>
      </w:r>
    </w:p>
    <w:p w:rsidR="00F10F78" w:rsidRPr="00614F56" w:rsidRDefault="00F10F78" w:rsidP="00F10F78">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w:t>
      </w:r>
      <w:r w:rsidRPr="00614F56">
        <w:rPr>
          <w:rFonts w:ascii="Times New Roman" w:hAnsi="Times New Roman" w:cs="Times New Roman"/>
        </w:rPr>
        <w:t xml:space="preserve">Fusha e futbollit për rekreacion 1/2 (pa ndriçim)- </w:t>
      </w:r>
      <w:r w:rsidRPr="00614F56">
        <w:rPr>
          <w:rFonts w:ascii="Times New Roman" w:eastAsia="MS Mincho" w:hAnsi="Times New Roman" w:cs="Times New Roman"/>
          <w:sz w:val="24"/>
          <w:szCs w:val="24"/>
        </w:rPr>
        <w:t>pesëmbëdhjetë euro (15 €/h) për një orë;</w:t>
      </w:r>
    </w:p>
    <w:p w:rsidR="00F10F78" w:rsidRPr="00614F56" w:rsidRDefault="00F10F78" w:rsidP="00F10F78">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w:t>
      </w:r>
      <w:r w:rsidRPr="00614F56">
        <w:rPr>
          <w:rFonts w:ascii="Times New Roman" w:hAnsi="Times New Roman" w:cs="Times New Roman"/>
        </w:rPr>
        <w:t xml:space="preserve">Fusha e futbollit për shfrytëzimin e shkollave të futbollit- </w:t>
      </w:r>
      <w:r w:rsidRPr="00614F56">
        <w:rPr>
          <w:rFonts w:ascii="Times New Roman" w:eastAsia="MS Mincho" w:hAnsi="Times New Roman" w:cs="Times New Roman"/>
          <w:sz w:val="24"/>
          <w:szCs w:val="24"/>
        </w:rPr>
        <w:t>dhjetë euro (10 €/h) për një orë;</w:t>
      </w:r>
    </w:p>
    <w:p w:rsidR="00F10F78" w:rsidRPr="00614F56" w:rsidRDefault="00F10F78" w:rsidP="00F10F78">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w:t>
      </w:r>
      <w:r w:rsidRPr="00614F56">
        <w:rPr>
          <w:rFonts w:ascii="Times New Roman" w:hAnsi="Times New Roman" w:cs="Times New Roman"/>
        </w:rPr>
        <w:t>Fusha e futbollit për shfrytëzimin e shkollave të futbollit t</w:t>
      </w:r>
      <w:r w:rsidR="00D57247" w:rsidRPr="00614F56">
        <w:rPr>
          <w:rFonts w:ascii="Times New Roman" w:hAnsi="Times New Roman" w:cs="Times New Roman"/>
        </w:rPr>
        <w:t>ë cilat nuk janë pjesë e garave rajonale</w:t>
      </w:r>
      <w:r w:rsidRPr="00614F56">
        <w:rPr>
          <w:rFonts w:ascii="Times New Roman" w:hAnsi="Times New Roman" w:cs="Times New Roman"/>
        </w:rPr>
        <w:t xml:space="preserve">- </w:t>
      </w:r>
      <w:r w:rsidR="00D57247" w:rsidRPr="00614F56">
        <w:rPr>
          <w:rFonts w:ascii="Times New Roman" w:eastAsia="MS Mincho" w:hAnsi="Times New Roman" w:cs="Times New Roman"/>
          <w:sz w:val="24"/>
          <w:szCs w:val="24"/>
        </w:rPr>
        <w:t>njëzet</w:t>
      </w:r>
      <w:r w:rsidRPr="00614F56">
        <w:rPr>
          <w:rFonts w:ascii="Times New Roman" w:eastAsia="MS Mincho" w:hAnsi="Times New Roman" w:cs="Times New Roman"/>
          <w:sz w:val="24"/>
          <w:szCs w:val="24"/>
        </w:rPr>
        <w:t xml:space="preserve"> euro (</w:t>
      </w:r>
      <w:r w:rsidR="00D57247" w:rsidRPr="00614F56">
        <w:rPr>
          <w:rFonts w:ascii="Times New Roman" w:eastAsia="MS Mincho" w:hAnsi="Times New Roman" w:cs="Times New Roman"/>
          <w:sz w:val="24"/>
          <w:szCs w:val="24"/>
        </w:rPr>
        <w:t>2</w:t>
      </w:r>
      <w:r w:rsidRPr="00614F56">
        <w:rPr>
          <w:rFonts w:ascii="Times New Roman" w:eastAsia="MS Mincho" w:hAnsi="Times New Roman" w:cs="Times New Roman"/>
          <w:sz w:val="24"/>
          <w:szCs w:val="24"/>
        </w:rPr>
        <w:t>0 €/h) për një orë;</w:t>
      </w:r>
    </w:p>
    <w:p w:rsidR="00D57247" w:rsidRPr="00614F56" w:rsidRDefault="00D57247" w:rsidP="00F10F78">
      <w:pPr>
        <w:pStyle w:val="ListParagraph"/>
        <w:numPr>
          <w:ilvl w:val="1"/>
          <w:numId w:val="1"/>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 Fusha e futbollit me ndriçim 1/1 – tridhjetë euro (30 €/h) për një orë</w:t>
      </w:r>
      <w:r w:rsidR="00350F44" w:rsidRPr="00614F56">
        <w:rPr>
          <w:rFonts w:ascii="Times New Roman" w:eastAsia="MS Mincho" w:hAnsi="Times New Roman" w:cs="Times New Roman"/>
          <w:sz w:val="24"/>
          <w:szCs w:val="24"/>
        </w:rPr>
        <w:t>;</w:t>
      </w:r>
    </w:p>
    <w:p w:rsidR="00350F44" w:rsidRPr="00614F56" w:rsidRDefault="00350F44" w:rsidP="00350F44">
      <w:pPr>
        <w:pStyle w:val="ListParagraph"/>
        <w:spacing w:after="0" w:line="240" w:lineRule="auto"/>
        <w:ind w:left="840"/>
        <w:jc w:val="both"/>
        <w:rPr>
          <w:rFonts w:ascii="Times New Roman" w:eastAsia="MS Mincho" w:hAnsi="Times New Roman" w:cs="Times New Roman"/>
          <w:sz w:val="24"/>
          <w:szCs w:val="24"/>
        </w:rPr>
      </w:pPr>
    </w:p>
    <w:p w:rsidR="00350F44" w:rsidRPr="00614F56" w:rsidRDefault="00350F44" w:rsidP="00350F44">
      <w:pPr>
        <w:spacing w:after="0" w:line="240" w:lineRule="auto"/>
        <w:jc w:val="both"/>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Shfrytëzimi i hapësirave të brendshme të Pallatit të Sporteve për reklamim:</w:t>
      </w:r>
    </w:p>
    <w:p w:rsidR="00350F44" w:rsidRPr="00614F56" w:rsidRDefault="003E4954" w:rsidP="003E4954">
      <w:pPr>
        <w:spacing w:after="0" w:line="240" w:lineRule="auto"/>
        <w:ind w:left="36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1.20.</w:t>
      </w:r>
      <w:r w:rsidR="00350F44" w:rsidRPr="00614F56">
        <w:rPr>
          <w:rFonts w:ascii="Times New Roman" w:eastAsia="MS Mincho" w:hAnsi="Times New Roman" w:cs="Times New Roman"/>
          <w:sz w:val="24"/>
          <w:szCs w:val="24"/>
        </w:rPr>
        <w:t xml:space="preserve"> </w:t>
      </w:r>
      <w:r w:rsidR="00350F44" w:rsidRPr="00614F56">
        <w:rPr>
          <w:rFonts w:ascii="Times New Roman" w:hAnsi="Times New Roman" w:cs="Times New Roman"/>
        </w:rPr>
        <w:t xml:space="preserve">Hapësira në madhësinë prej 3.5m x 0.40m-njëqindepesëdhjetë euro </w:t>
      </w:r>
      <w:r w:rsidR="00350F44" w:rsidRPr="00614F56">
        <w:rPr>
          <w:rFonts w:ascii="Times New Roman" w:eastAsia="MS Mincho" w:hAnsi="Times New Roman" w:cs="Times New Roman"/>
          <w:sz w:val="24"/>
          <w:szCs w:val="24"/>
        </w:rPr>
        <w:t>(150 €) për një vit;</w:t>
      </w:r>
    </w:p>
    <w:p w:rsidR="00350F44" w:rsidRPr="00614F56" w:rsidRDefault="003E4954" w:rsidP="003E4954">
      <w:pPr>
        <w:spacing w:after="0" w:line="240" w:lineRule="auto"/>
        <w:ind w:left="36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1.21. </w:t>
      </w:r>
      <w:r w:rsidRPr="00614F56">
        <w:rPr>
          <w:rFonts w:ascii="Times New Roman" w:hAnsi="Times New Roman" w:cs="Times New Roman"/>
        </w:rPr>
        <w:t xml:space="preserve">Hapësira në madhësinë prej 7m x 0.40m- treqind euro </w:t>
      </w:r>
      <w:r w:rsidRPr="00614F56">
        <w:rPr>
          <w:rFonts w:ascii="Times New Roman" w:eastAsia="MS Mincho" w:hAnsi="Times New Roman" w:cs="Times New Roman"/>
          <w:sz w:val="24"/>
          <w:szCs w:val="24"/>
        </w:rPr>
        <w:t>(300 €) për një vit;</w:t>
      </w:r>
    </w:p>
    <w:p w:rsidR="00F10F78" w:rsidRPr="00614F56" w:rsidRDefault="00F10F78" w:rsidP="00F10F78">
      <w:pPr>
        <w:spacing w:after="0" w:line="240" w:lineRule="auto"/>
        <w:ind w:left="360"/>
        <w:jc w:val="both"/>
        <w:rPr>
          <w:rFonts w:ascii="Times New Roman" w:eastAsia="MS Mincho" w:hAnsi="Times New Roman" w:cs="Times New Roman"/>
          <w:sz w:val="24"/>
          <w:szCs w:val="24"/>
        </w:rPr>
      </w:pPr>
    </w:p>
    <w:p w:rsidR="00075923" w:rsidRPr="00614F56" w:rsidRDefault="00075923" w:rsidP="00F10F78">
      <w:pPr>
        <w:spacing w:after="0" w:line="240" w:lineRule="auto"/>
        <w:ind w:left="360"/>
        <w:jc w:val="both"/>
        <w:rPr>
          <w:rFonts w:ascii="Times New Roman" w:eastAsia="MS Mincho" w:hAnsi="Times New Roman" w:cs="Times New Roman"/>
          <w:sz w:val="24"/>
          <w:szCs w:val="24"/>
        </w:rPr>
      </w:pPr>
    </w:p>
    <w:p w:rsidR="00035967" w:rsidRPr="00614F56" w:rsidRDefault="00035967" w:rsidP="00E167BC">
      <w:pPr>
        <w:spacing w:after="0" w:line="240" w:lineRule="auto"/>
        <w:jc w:val="both"/>
        <w:rPr>
          <w:rFonts w:ascii="Times New Roman" w:eastAsia="MS Mincho" w:hAnsi="Times New Roman" w:cs="Times New Roman"/>
          <w:sz w:val="24"/>
          <w:szCs w:val="24"/>
        </w:rPr>
      </w:pPr>
    </w:p>
    <w:tbl>
      <w:tblPr>
        <w:tblStyle w:val="TableGrid"/>
        <w:tblW w:w="10458" w:type="dxa"/>
        <w:jc w:val="center"/>
        <w:tblInd w:w="0" w:type="dxa"/>
        <w:tblCellMar>
          <w:top w:w="50" w:type="dxa"/>
          <w:left w:w="55" w:type="dxa"/>
          <w:bottom w:w="8" w:type="dxa"/>
          <w:right w:w="114" w:type="dxa"/>
        </w:tblCellMar>
        <w:tblLook w:val="04A0" w:firstRow="1" w:lastRow="0" w:firstColumn="1" w:lastColumn="0" w:noHBand="0" w:noVBand="1"/>
      </w:tblPr>
      <w:tblGrid>
        <w:gridCol w:w="648"/>
        <w:gridCol w:w="3728"/>
        <w:gridCol w:w="1659"/>
        <w:gridCol w:w="1490"/>
        <w:gridCol w:w="1426"/>
        <w:gridCol w:w="1507"/>
      </w:tblGrid>
      <w:tr w:rsidR="00614F56" w:rsidRPr="00614F56" w:rsidTr="00614F56">
        <w:trPr>
          <w:trHeight w:val="320"/>
          <w:jc w:val="center"/>
        </w:trPr>
        <w:tc>
          <w:tcPr>
            <w:tcW w:w="536" w:type="dxa"/>
            <w:tcBorders>
              <w:top w:val="single" w:sz="3" w:space="0" w:color="000000"/>
              <w:left w:val="single" w:sz="3" w:space="0" w:color="000000"/>
              <w:bottom w:val="single" w:sz="3" w:space="0" w:color="000000"/>
              <w:right w:val="single" w:sz="3" w:space="0" w:color="000000"/>
            </w:tcBorders>
            <w:shd w:val="clear" w:color="auto" w:fill="BFBFBF" w:themeFill="background1" w:themeFillShade="BF"/>
          </w:tcPr>
          <w:p w:rsidR="00614F56" w:rsidRPr="00614F56" w:rsidRDefault="00614F56" w:rsidP="00035967">
            <w:pPr>
              <w:jc w:val="center"/>
              <w:rPr>
                <w:rFonts w:ascii="Times New Roman" w:hAnsi="Times New Roman" w:cs="Times New Roman"/>
                <w:b/>
                <w:sz w:val="24"/>
                <w:szCs w:val="24"/>
              </w:rPr>
            </w:pPr>
          </w:p>
        </w:tc>
        <w:tc>
          <w:tcPr>
            <w:tcW w:w="9922" w:type="dxa"/>
            <w:gridSpan w:val="5"/>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614F56" w:rsidRPr="00614F56" w:rsidRDefault="00614F56" w:rsidP="00035967">
            <w:pPr>
              <w:spacing w:after="160" w:line="259" w:lineRule="auto"/>
              <w:jc w:val="center"/>
              <w:rPr>
                <w:rFonts w:ascii="Times New Roman" w:hAnsi="Times New Roman" w:cs="Times New Roman"/>
                <w:b/>
                <w:sz w:val="24"/>
                <w:szCs w:val="24"/>
                <w:lang w:val="sq-AL"/>
              </w:rPr>
            </w:pPr>
            <w:r w:rsidRPr="00614F56">
              <w:rPr>
                <w:rFonts w:ascii="Times New Roman" w:hAnsi="Times New Roman" w:cs="Times New Roman"/>
                <w:b/>
                <w:sz w:val="24"/>
                <w:szCs w:val="24"/>
                <w:lang w:val="sq-AL"/>
              </w:rPr>
              <w:t>Shfrytëzimi i hapsirave të Pallatit të Kulturës “Asim Vokshi”</w:t>
            </w:r>
          </w:p>
        </w:tc>
      </w:tr>
      <w:tr w:rsidR="00614F56" w:rsidRPr="00614F56" w:rsidTr="00614F56">
        <w:trPr>
          <w:trHeight w:val="501"/>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jc w:val="center"/>
              <w:rPr>
                <w:rFonts w:ascii="Times New Roman" w:hAnsi="Times New Roman" w:cs="Times New Roman"/>
              </w:rPr>
            </w:pPr>
            <w:r w:rsidRPr="00614F56">
              <w:rPr>
                <w:rFonts w:ascii="Times New Roman" w:hAnsi="Times New Roman" w:cs="Times New Roman"/>
              </w:rPr>
              <w:t>1.22</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jc w:val="center"/>
              <w:rPr>
                <w:rFonts w:ascii="Times New Roman" w:hAnsi="Times New Roman" w:cs="Times New Roman"/>
                <w:lang w:val="sq-AL"/>
              </w:rPr>
            </w:pPr>
            <w:r w:rsidRPr="00614F56">
              <w:rPr>
                <w:rFonts w:ascii="Times New Roman" w:hAnsi="Times New Roman" w:cs="Times New Roman"/>
                <w:b/>
                <w:lang w:val="sq-AL"/>
              </w:rPr>
              <w:t>Përshkrimi</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4"/>
              <w:jc w:val="center"/>
              <w:rPr>
                <w:rFonts w:ascii="Times New Roman" w:hAnsi="Times New Roman" w:cs="Times New Roman"/>
                <w:lang w:val="sq-AL"/>
              </w:rPr>
            </w:pPr>
            <w:r w:rsidRPr="00614F56">
              <w:rPr>
                <w:rFonts w:ascii="Times New Roman" w:hAnsi="Times New Roman" w:cs="Times New Roman"/>
                <w:b/>
                <w:lang w:val="sq-AL"/>
              </w:rPr>
              <w:t>Salla Univerzale</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4"/>
              <w:jc w:val="center"/>
              <w:rPr>
                <w:rFonts w:ascii="Times New Roman" w:hAnsi="Times New Roman" w:cs="Times New Roman"/>
                <w:lang w:val="sq-AL"/>
              </w:rPr>
            </w:pPr>
            <w:r w:rsidRPr="00614F56">
              <w:rPr>
                <w:rFonts w:ascii="Times New Roman" w:hAnsi="Times New Roman" w:cs="Times New Roman"/>
                <w:b/>
                <w:lang w:val="sq-AL"/>
              </w:rPr>
              <w:t>Salla Solemne</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4"/>
              <w:jc w:val="center"/>
              <w:rPr>
                <w:rFonts w:ascii="Times New Roman" w:hAnsi="Times New Roman" w:cs="Times New Roman"/>
                <w:lang w:val="sq-AL"/>
              </w:rPr>
            </w:pPr>
            <w:r w:rsidRPr="00614F56">
              <w:rPr>
                <w:rFonts w:ascii="Times New Roman" w:hAnsi="Times New Roman" w:cs="Times New Roman"/>
                <w:b/>
                <w:lang w:val="sq-AL"/>
              </w:rPr>
              <w:t>Salla e leximit</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4"/>
              <w:jc w:val="center"/>
              <w:rPr>
                <w:rFonts w:ascii="Times New Roman" w:hAnsi="Times New Roman" w:cs="Times New Roman"/>
                <w:lang w:val="sq-AL"/>
              </w:rPr>
            </w:pPr>
            <w:r w:rsidRPr="00614F56">
              <w:rPr>
                <w:rFonts w:ascii="Times New Roman" w:hAnsi="Times New Roman" w:cs="Times New Roman"/>
                <w:b/>
                <w:lang w:val="sq-AL"/>
              </w:rPr>
              <w:t>Hapësira e Fuaeut</w:t>
            </w:r>
          </w:p>
        </w:tc>
      </w:tr>
      <w:tr w:rsidR="00614F56" w:rsidRPr="00614F56"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1.23</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rPr>
                <w:rFonts w:ascii="Times New Roman" w:hAnsi="Times New Roman" w:cs="Times New Roman"/>
                <w:lang w:val="sq-AL"/>
              </w:rPr>
            </w:pPr>
            <w:r w:rsidRPr="00614F56">
              <w:rPr>
                <w:rFonts w:ascii="Times New Roman" w:hAnsi="Times New Roman" w:cs="Times New Roman"/>
                <w:lang w:val="sq-AL"/>
              </w:rPr>
              <w:t>Koncert – Shkolla Fillore dhe të Mesme (3 orë)</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9"/>
              <w:jc w:val="center"/>
              <w:rPr>
                <w:rFonts w:ascii="Times New Roman" w:hAnsi="Times New Roman" w:cs="Times New Roman"/>
                <w:lang w:val="sq-AL"/>
              </w:rPr>
            </w:pPr>
            <w:r w:rsidRPr="00614F56">
              <w:rPr>
                <w:rFonts w:ascii="Times New Roman" w:hAnsi="Times New Roman" w:cs="Times New Roman"/>
                <w:lang w:val="sq-AL"/>
              </w:rPr>
              <w:t>150.00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116"/>
              <w:jc w:val="center"/>
              <w:rPr>
                <w:rFonts w:ascii="Times New Roman" w:hAnsi="Times New Roman" w:cs="Times New Roman"/>
                <w:lang w:val="sq-AL"/>
              </w:rPr>
            </w:pPr>
            <w:r w:rsidRPr="00614F56">
              <w:rPr>
                <w:rFonts w:ascii="Times New Roman" w:hAnsi="Times New Roman" w:cs="Times New Roman"/>
                <w:lang w:val="sq-AL"/>
              </w:rPr>
              <w:t>100.00</w:t>
            </w:r>
          </w:p>
        </w:tc>
      </w:tr>
      <w:tr w:rsidR="00614F56" w:rsidRPr="00614F56" w:rsidTr="00614F56">
        <w:trPr>
          <w:trHeight w:val="663"/>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1.24</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rPr>
                <w:rFonts w:ascii="Times New Roman" w:hAnsi="Times New Roman" w:cs="Times New Roman"/>
                <w:lang w:val="sq-AL"/>
              </w:rPr>
            </w:pPr>
            <w:r w:rsidRPr="00614F56">
              <w:rPr>
                <w:rFonts w:ascii="Times New Roman" w:hAnsi="Times New Roman" w:cs="Times New Roman"/>
                <w:lang w:val="sq-AL"/>
              </w:rPr>
              <w:t>Koncert – Shkolla Fillore dhe të Mesme (mbi 3 orë)</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4"/>
              <w:jc w:val="center"/>
              <w:rPr>
                <w:rFonts w:ascii="Times New Roman" w:hAnsi="Times New Roman" w:cs="Times New Roman"/>
                <w:lang w:val="sq-AL"/>
              </w:rPr>
            </w:pPr>
            <w:r w:rsidRPr="00614F56">
              <w:rPr>
                <w:rFonts w:ascii="Times New Roman" w:hAnsi="Times New Roman" w:cs="Times New Roman"/>
                <w:lang w:val="sq-AL"/>
              </w:rPr>
              <w:t>200.00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116"/>
              <w:jc w:val="center"/>
              <w:rPr>
                <w:rFonts w:ascii="Times New Roman" w:hAnsi="Times New Roman" w:cs="Times New Roman"/>
                <w:lang w:val="sq-AL"/>
              </w:rPr>
            </w:pPr>
            <w:r w:rsidRPr="00614F56">
              <w:rPr>
                <w:rFonts w:ascii="Times New Roman" w:hAnsi="Times New Roman" w:cs="Times New Roman"/>
                <w:lang w:val="sq-AL"/>
              </w:rPr>
              <w:t>100.00</w:t>
            </w:r>
          </w:p>
        </w:tc>
      </w:tr>
      <w:tr w:rsidR="00614F56" w:rsidRPr="00614F56"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1.25</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rPr>
                <w:rFonts w:ascii="Times New Roman" w:hAnsi="Times New Roman" w:cs="Times New Roman"/>
                <w:lang w:val="sq-AL"/>
              </w:rPr>
            </w:pPr>
            <w:r w:rsidRPr="00614F56">
              <w:rPr>
                <w:rFonts w:ascii="Times New Roman" w:hAnsi="Times New Roman" w:cs="Times New Roman"/>
                <w:lang w:val="sq-AL"/>
              </w:rPr>
              <w:t>Koncertet komerciale</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4"/>
              <w:jc w:val="center"/>
              <w:rPr>
                <w:rFonts w:ascii="Times New Roman" w:hAnsi="Times New Roman" w:cs="Times New Roman"/>
                <w:lang w:val="sq-AL"/>
              </w:rPr>
            </w:pPr>
            <w:r w:rsidRPr="00614F56">
              <w:rPr>
                <w:rFonts w:ascii="Times New Roman" w:hAnsi="Times New Roman" w:cs="Times New Roman"/>
                <w:lang w:val="sq-AL"/>
              </w:rPr>
              <w:t>350.00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116"/>
              <w:jc w:val="center"/>
              <w:rPr>
                <w:rFonts w:ascii="Times New Roman" w:hAnsi="Times New Roman" w:cs="Times New Roman"/>
                <w:lang w:val="sq-AL"/>
              </w:rPr>
            </w:pPr>
            <w:r w:rsidRPr="00614F56">
              <w:rPr>
                <w:rFonts w:ascii="Times New Roman" w:hAnsi="Times New Roman" w:cs="Times New Roman"/>
                <w:lang w:val="sq-AL"/>
              </w:rPr>
              <w:t>n/a</w:t>
            </w:r>
          </w:p>
        </w:tc>
      </w:tr>
      <w:tr w:rsidR="00614F56" w:rsidRPr="00614F56"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1.26</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rPr>
                <w:rFonts w:ascii="Times New Roman" w:hAnsi="Times New Roman" w:cs="Times New Roman"/>
                <w:lang w:val="sq-AL"/>
              </w:rPr>
            </w:pPr>
            <w:bookmarkStart w:id="7" w:name="_Hlk98508059"/>
            <w:r w:rsidRPr="00614F56">
              <w:rPr>
                <w:rFonts w:ascii="Times New Roman" w:hAnsi="Times New Roman" w:cs="Times New Roman"/>
                <w:lang w:val="sq-AL"/>
              </w:rPr>
              <w:t>Debate, promovime, puntori (4 orë)</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4"/>
              <w:jc w:val="center"/>
              <w:rPr>
                <w:rFonts w:ascii="Times New Roman" w:hAnsi="Times New Roman" w:cs="Times New Roman"/>
                <w:lang w:val="sq-AL"/>
              </w:rPr>
            </w:pPr>
            <w:r w:rsidRPr="00614F56">
              <w:rPr>
                <w:rFonts w:ascii="Times New Roman" w:hAnsi="Times New Roman" w:cs="Times New Roman"/>
                <w:lang w:val="sq-AL"/>
              </w:rPr>
              <w:t>150.00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100.00</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30.00</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116"/>
              <w:jc w:val="center"/>
              <w:rPr>
                <w:rFonts w:ascii="Times New Roman" w:hAnsi="Times New Roman" w:cs="Times New Roman"/>
                <w:lang w:val="sq-AL"/>
              </w:rPr>
            </w:pPr>
            <w:r w:rsidRPr="00614F56">
              <w:rPr>
                <w:rFonts w:ascii="Times New Roman" w:hAnsi="Times New Roman" w:cs="Times New Roman"/>
                <w:lang w:val="sq-AL"/>
              </w:rPr>
              <w:t>100.00</w:t>
            </w:r>
          </w:p>
        </w:tc>
      </w:tr>
      <w:tr w:rsidR="00614F56" w:rsidRPr="00614F56"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1.27</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Debate, promovime, punëtori me përmbajtje ushqimore (4 orë)</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ind w:left="64"/>
              <w:jc w:val="center"/>
              <w:rPr>
                <w:rFonts w:ascii="Times New Roman" w:hAnsi="Times New Roman" w:cs="Times New Roman"/>
              </w:rPr>
            </w:pPr>
            <w:r w:rsidRPr="00614F56">
              <w:rPr>
                <w:rFonts w:ascii="Times New Roman" w:hAnsi="Times New Roman" w:cs="Times New Roman"/>
              </w:rPr>
              <w:t>n/a</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ind w:left="61"/>
              <w:jc w:val="center"/>
              <w:rPr>
                <w:rFonts w:ascii="Times New Roman" w:hAnsi="Times New Roman" w:cs="Times New Roman"/>
              </w:rPr>
            </w:pPr>
            <w:r w:rsidRPr="00614F56">
              <w:rPr>
                <w:rFonts w:ascii="Times New Roman" w:hAnsi="Times New Roman" w:cs="Times New Roman"/>
              </w:rPr>
              <w:t>200.00</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ind w:left="61"/>
              <w:jc w:val="center"/>
              <w:rPr>
                <w:rFonts w:ascii="Times New Roman" w:hAnsi="Times New Roman" w:cs="Times New Roman"/>
              </w:rPr>
            </w:pPr>
            <w:r w:rsidRPr="00614F56">
              <w:rPr>
                <w:rFonts w:ascii="Times New Roman" w:hAnsi="Times New Roman" w:cs="Times New Roman"/>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ind w:left="116"/>
              <w:jc w:val="center"/>
              <w:rPr>
                <w:rFonts w:ascii="Times New Roman" w:hAnsi="Times New Roman" w:cs="Times New Roman"/>
              </w:rPr>
            </w:pPr>
            <w:r w:rsidRPr="00614F56">
              <w:rPr>
                <w:rFonts w:ascii="Times New Roman" w:hAnsi="Times New Roman" w:cs="Times New Roman"/>
              </w:rPr>
              <w:t>n/a</w:t>
            </w:r>
          </w:p>
        </w:tc>
      </w:tr>
      <w:tr w:rsidR="00614F56" w:rsidRPr="00614F56"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1.28</w:t>
            </w:r>
          </w:p>
        </w:tc>
        <w:bookmarkEnd w:id="7"/>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rPr>
                <w:rFonts w:ascii="Times New Roman" w:hAnsi="Times New Roman" w:cs="Times New Roman"/>
                <w:lang w:val="sq-AL"/>
              </w:rPr>
            </w:pPr>
            <w:r w:rsidRPr="00614F56">
              <w:rPr>
                <w:rFonts w:ascii="Times New Roman" w:hAnsi="Times New Roman" w:cs="Times New Roman"/>
                <w:lang w:val="sq-AL"/>
              </w:rPr>
              <w:t>Shfaqje teatrale</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after="7" w:line="259" w:lineRule="auto"/>
              <w:ind w:left="59"/>
              <w:jc w:val="center"/>
              <w:rPr>
                <w:rFonts w:ascii="Times New Roman" w:hAnsi="Times New Roman" w:cs="Times New Roman"/>
                <w:lang w:val="sq-AL"/>
              </w:rPr>
            </w:pPr>
            <w:r w:rsidRPr="00614F56">
              <w:rPr>
                <w:rFonts w:ascii="Times New Roman" w:hAnsi="Times New Roman" w:cs="Times New Roman"/>
                <w:lang w:val="sq-AL"/>
              </w:rPr>
              <w:t>200.00</w:t>
            </w:r>
          </w:p>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(100% e biletave)</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116"/>
              <w:jc w:val="center"/>
              <w:rPr>
                <w:rFonts w:ascii="Times New Roman" w:hAnsi="Times New Roman" w:cs="Times New Roman"/>
                <w:lang w:val="sq-AL"/>
              </w:rPr>
            </w:pPr>
            <w:r w:rsidRPr="00614F56">
              <w:rPr>
                <w:rFonts w:ascii="Times New Roman" w:hAnsi="Times New Roman" w:cs="Times New Roman"/>
                <w:lang w:val="sq-AL"/>
              </w:rPr>
              <w:t>0.00</w:t>
            </w:r>
          </w:p>
        </w:tc>
      </w:tr>
      <w:tr w:rsidR="00614F56" w:rsidRPr="00614F56"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ight="43"/>
              <w:rPr>
                <w:rFonts w:ascii="Times New Roman" w:hAnsi="Times New Roman" w:cs="Times New Roman"/>
              </w:rPr>
            </w:pPr>
            <w:r w:rsidRPr="00614F56">
              <w:rPr>
                <w:rFonts w:ascii="Times New Roman" w:hAnsi="Times New Roman" w:cs="Times New Roman"/>
              </w:rPr>
              <w:t>1.29</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right="43"/>
              <w:rPr>
                <w:rFonts w:ascii="Times New Roman" w:hAnsi="Times New Roman" w:cs="Times New Roman"/>
                <w:lang w:val="sq-AL"/>
              </w:rPr>
            </w:pPr>
            <w:r w:rsidRPr="00614F56">
              <w:rPr>
                <w:rFonts w:ascii="Times New Roman" w:hAnsi="Times New Roman" w:cs="Times New Roman"/>
                <w:lang w:val="sq-AL"/>
              </w:rPr>
              <w:t>Shfaqje fëmijësh kukullash</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30% e biletave</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n/a</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116"/>
              <w:jc w:val="center"/>
              <w:rPr>
                <w:rFonts w:ascii="Times New Roman" w:hAnsi="Times New Roman" w:cs="Times New Roman"/>
                <w:lang w:val="sq-AL"/>
              </w:rPr>
            </w:pPr>
            <w:r w:rsidRPr="00614F56">
              <w:rPr>
                <w:rFonts w:ascii="Times New Roman" w:hAnsi="Times New Roman" w:cs="Times New Roman"/>
                <w:lang w:val="sq-AL"/>
              </w:rPr>
              <w:t>0.00</w:t>
            </w:r>
          </w:p>
        </w:tc>
      </w:tr>
      <w:tr w:rsidR="00614F56" w:rsidRPr="00614F56"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1.30</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rPr>
                <w:rFonts w:ascii="Times New Roman" w:hAnsi="Times New Roman" w:cs="Times New Roman"/>
                <w:lang w:val="sq-AL"/>
              </w:rPr>
            </w:pPr>
            <w:r w:rsidRPr="00614F56">
              <w:rPr>
                <w:rFonts w:ascii="Times New Roman" w:hAnsi="Times New Roman" w:cs="Times New Roman"/>
                <w:lang w:val="sq-AL"/>
              </w:rPr>
              <w:t>Grupet amatore një orë provat</w:t>
            </w:r>
          </w:p>
        </w:tc>
        <w:tc>
          <w:tcPr>
            <w:tcW w:w="167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4"/>
              <w:jc w:val="center"/>
              <w:rPr>
                <w:rFonts w:ascii="Times New Roman" w:hAnsi="Times New Roman" w:cs="Times New Roman"/>
                <w:lang w:val="sq-AL"/>
              </w:rPr>
            </w:pPr>
            <w:r w:rsidRPr="00614F56">
              <w:rPr>
                <w:rFonts w:ascii="Times New Roman" w:hAnsi="Times New Roman" w:cs="Times New Roman"/>
                <w:lang w:val="sq-AL"/>
              </w:rPr>
              <w:t>20.00</w:t>
            </w:r>
          </w:p>
        </w:tc>
        <w:tc>
          <w:tcPr>
            <w:tcW w:w="150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10.00</w:t>
            </w:r>
          </w:p>
        </w:tc>
        <w:tc>
          <w:tcPr>
            <w:tcW w:w="1440"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10.00</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116"/>
              <w:jc w:val="center"/>
              <w:rPr>
                <w:rFonts w:ascii="Times New Roman" w:hAnsi="Times New Roman" w:cs="Times New Roman"/>
                <w:lang w:val="sq-AL"/>
              </w:rPr>
            </w:pPr>
            <w:r w:rsidRPr="00614F56">
              <w:rPr>
                <w:rFonts w:ascii="Times New Roman" w:hAnsi="Times New Roman" w:cs="Times New Roman"/>
                <w:lang w:val="sq-AL"/>
              </w:rPr>
              <w:t>10.00</w:t>
            </w:r>
          </w:p>
        </w:tc>
      </w:tr>
      <w:tr w:rsidR="00614F56" w:rsidRPr="00614F56"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1.31</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rPr>
                <w:rFonts w:ascii="Times New Roman" w:hAnsi="Times New Roman" w:cs="Times New Roman"/>
                <w:lang w:val="sq-AL"/>
              </w:rPr>
            </w:pPr>
            <w:r w:rsidRPr="00614F56">
              <w:rPr>
                <w:rFonts w:ascii="Times New Roman" w:hAnsi="Times New Roman" w:cs="Times New Roman"/>
                <w:lang w:val="sq-AL"/>
              </w:rPr>
              <w:t>Shfrytëzimi i shtëpisë së Kulturës në fshatin Cërmjan</w:t>
            </w:r>
          </w:p>
        </w:tc>
        <w:tc>
          <w:tcPr>
            <w:tcW w:w="4612" w:type="dxa"/>
            <w:gridSpan w:val="3"/>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1 Ditë</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116"/>
              <w:jc w:val="center"/>
              <w:rPr>
                <w:rFonts w:ascii="Times New Roman" w:hAnsi="Times New Roman" w:cs="Times New Roman"/>
                <w:lang w:val="sq-AL"/>
              </w:rPr>
            </w:pPr>
            <w:r w:rsidRPr="00614F56">
              <w:rPr>
                <w:rFonts w:ascii="Times New Roman" w:hAnsi="Times New Roman" w:cs="Times New Roman"/>
                <w:lang w:val="sq-AL"/>
              </w:rPr>
              <w:t>20.00</w:t>
            </w:r>
          </w:p>
        </w:tc>
      </w:tr>
      <w:tr w:rsidR="00614F56" w:rsidRPr="00614F56" w:rsidTr="00614F56">
        <w:trPr>
          <w:trHeight w:val="516"/>
          <w:jc w:val="center"/>
        </w:trPr>
        <w:tc>
          <w:tcPr>
            <w:tcW w:w="536" w:type="dxa"/>
            <w:tcBorders>
              <w:top w:val="single" w:sz="3" w:space="0" w:color="000000"/>
              <w:left w:val="single" w:sz="3" w:space="0" w:color="000000"/>
              <w:bottom w:val="single" w:sz="3" w:space="0" w:color="000000"/>
              <w:right w:val="single" w:sz="3" w:space="0" w:color="000000"/>
            </w:tcBorders>
          </w:tcPr>
          <w:p w:rsidR="00614F56" w:rsidRPr="00614F56" w:rsidRDefault="00614F56" w:rsidP="00035967">
            <w:pPr>
              <w:ind w:left="51"/>
              <w:rPr>
                <w:rFonts w:ascii="Times New Roman" w:hAnsi="Times New Roman" w:cs="Times New Roman"/>
              </w:rPr>
            </w:pPr>
            <w:r w:rsidRPr="00614F56">
              <w:rPr>
                <w:rFonts w:ascii="Times New Roman" w:hAnsi="Times New Roman" w:cs="Times New Roman"/>
              </w:rPr>
              <w:t>1.32</w:t>
            </w:r>
          </w:p>
        </w:tc>
        <w:tc>
          <w:tcPr>
            <w:tcW w:w="3792"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51"/>
              <w:rPr>
                <w:rFonts w:ascii="Times New Roman" w:hAnsi="Times New Roman" w:cs="Times New Roman"/>
                <w:lang w:val="sq-AL"/>
              </w:rPr>
            </w:pPr>
            <w:r w:rsidRPr="00614F56">
              <w:rPr>
                <w:rFonts w:ascii="Times New Roman" w:hAnsi="Times New Roman" w:cs="Times New Roman"/>
                <w:lang w:val="sq-AL"/>
              </w:rPr>
              <w:t>Shfrytëzimi i shtëpisë së Kulturës në fshatin Bishtazhin</w:t>
            </w:r>
          </w:p>
        </w:tc>
        <w:tc>
          <w:tcPr>
            <w:tcW w:w="4612" w:type="dxa"/>
            <w:gridSpan w:val="3"/>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61"/>
              <w:jc w:val="center"/>
              <w:rPr>
                <w:rFonts w:ascii="Times New Roman" w:hAnsi="Times New Roman" w:cs="Times New Roman"/>
                <w:lang w:val="sq-AL"/>
              </w:rPr>
            </w:pPr>
            <w:r w:rsidRPr="00614F56">
              <w:rPr>
                <w:rFonts w:ascii="Times New Roman" w:hAnsi="Times New Roman" w:cs="Times New Roman"/>
                <w:lang w:val="sq-AL"/>
              </w:rPr>
              <w:t>1 Ditë</w:t>
            </w:r>
          </w:p>
        </w:tc>
        <w:tc>
          <w:tcPr>
            <w:tcW w:w="1518" w:type="dxa"/>
            <w:tcBorders>
              <w:top w:val="single" w:sz="3" w:space="0" w:color="000000"/>
              <w:left w:val="single" w:sz="3" w:space="0" w:color="000000"/>
              <w:bottom w:val="single" w:sz="3" w:space="0" w:color="000000"/>
              <w:right w:val="single" w:sz="3" w:space="0" w:color="000000"/>
            </w:tcBorders>
            <w:vAlign w:val="center"/>
          </w:tcPr>
          <w:p w:rsidR="00614F56" w:rsidRPr="00614F56" w:rsidRDefault="00614F56" w:rsidP="00035967">
            <w:pPr>
              <w:spacing w:line="259" w:lineRule="auto"/>
              <w:ind w:left="116"/>
              <w:jc w:val="center"/>
              <w:rPr>
                <w:rFonts w:ascii="Times New Roman" w:hAnsi="Times New Roman" w:cs="Times New Roman"/>
                <w:lang w:val="sq-AL"/>
              </w:rPr>
            </w:pPr>
            <w:r w:rsidRPr="00614F56">
              <w:rPr>
                <w:rFonts w:ascii="Times New Roman" w:hAnsi="Times New Roman" w:cs="Times New Roman"/>
                <w:lang w:val="sq-AL"/>
              </w:rPr>
              <w:t>20.00</w:t>
            </w:r>
          </w:p>
        </w:tc>
      </w:tr>
    </w:tbl>
    <w:p w:rsidR="00035967" w:rsidRPr="00614F56" w:rsidRDefault="00035967" w:rsidP="00F10F78">
      <w:pPr>
        <w:spacing w:after="0" w:line="240" w:lineRule="auto"/>
        <w:ind w:left="360"/>
        <w:jc w:val="both"/>
        <w:rPr>
          <w:rFonts w:ascii="Times New Roman" w:eastAsia="MS Mincho" w:hAnsi="Times New Roman" w:cs="Times New Roman"/>
          <w:sz w:val="24"/>
          <w:szCs w:val="24"/>
        </w:rPr>
      </w:pPr>
    </w:p>
    <w:p w:rsidR="00E167BC" w:rsidRPr="00614F56" w:rsidRDefault="00E167BC" w:rsidP="00F10F78">
      <w:pPr>
        <w:spacing w:after="0" w:line="240" w:lineRule="auto"/>
        <w:ind w:left="360"/>
        <w:jc w:val="both"/>
        <w:rPr>
          <w:rFonts w:ascii="Times New Roman" w:eastAsia="MS Mincho" w:hAnsi="Times New Roman" w:cs="Times New Roman"/>
          <w:sz w:val="24"/>
          <w:szCs w:val="24"/>
        </w:rPr>
      </w:pPr>
    </w:p>
    <w:p w:rsidR="00035967" w:rsidRPr="00614F56" w:rsidRDefault="00035967" w:rsidP="00F10F78">
      <w:pPr>
        <w:spacing w:after="0" w:line="240" w:lineRule="auto"/>
        <w:ind w:left="360"/>
        <w:jc w:val="both"/>
        <w:rPr>
          <w:rFonts w:ascii="Times New Roman" w:eastAsia="MS Mincho" w:hAnsi="Times New Roman" w:cs="Times New Roman"/>
          <w:sz w:val="24"/>
          <w:szCs w:val="24"/>
        </w:rPr>
      </w:pPr>
    </w:p>
    <w:tbl>
      <w:tblPr>
        <w:tblStyle w:val="TableGrid"/>
        <w:tblW w:w="9446" w:type="dxa"/>
        <w:jc w:val="center"/>
        <w:tblInd w:w="0" w:type="dxa"/>
        <w:tblCellMar>
          <w:top w:w="50" w:type="dxa"/>
          <w:left w:w="55" w:type="dxa"/>
          <w:bottom w:w="8" w:type="dxa"/>
          <w:right w:w="114" w:type="dxa"/>
        </w:tblCellMar>
        <w:tblLook w:val="04A0" w:firstRow="1" w:lastRow="0" w:firstColumn="1" w:lastColumn="0" w:noHBand="0" w:noVBand="1"/>
      </w:tblPr>
      <w:tblGrid>
        <w:gridCol w:w="554"/>
        <w:gridCol w:w="2566"/>
        <w:gridCol w:w="3382"/>
        <w:gridCol w:w="2944"/>
      </w:tblGrid>
      <w:tr w:rsidR="00035967" w:rsidRPr="00614F56" w:rsidTr="00075923">
        <w:trPr>
          <w:trHeight w:val="708"/>
          <w:jc w:val="center"/>
        </w:trPr>
        <w:tc>
          <w:tcPr>
            <w:tcW w:w="9446" w:type="dxa"/>
            <w:gridSpan w:val="4"/>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035967" w:rsidRPr="00614F56" w:rsidRDefault="00035967" w:rsidP="00035967">
            <w:pPr>
              <w:spacing w:line="259" w:lineRule="auto"/>
              <w:ind w:left="51" w:right="87"/>
              <w:jc w:val="center"/>
              <w:rPr>
                <w:rFonts w:ascii="Times New Roman" w:hAnsi="Times New Roman" w:cs="Times New Roman"/>
                <w:b/>
                <w:sz w:val="24"/>
                <w:szCs w:val="24"/>
                <w:lang w:val="sq-AL"/>
              </w:rPr>
            </w:pPr>
            <w:r w:rsidRPr="00614F56">
              <w:rPr>
                <w:rFonts w:ascii="Times New Roman" w:hAnsi="Times New Roman" w:cs="Times New Roman"/>
                <w:b/>
                <w:sz w:val="24"/>
                <w:szCs w:val="24"/>
                <w:lang w:val="sq-AL"/>
              </w:rPr>
              <w:t>Galeria e Arteve</w:t>
            </w:r>
          </w:p>
        </w:tc>
      </w:tr>
      <w:tr w:rsidR="00035967" w:rsidRPr="00614F56" w:rsidTr="00075923">
        <w:trPr>
          <w:trHeight w:val="770"/>
          <w:jc w:val="center"/>
        </w:trPr>
        <w:tc>
          <w:tcPr>
            <w:tcW w:w="40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b/>
                <w:lang w:val="sq-AL"/>
              </w:rPr>
            </w:pPr>
            <w:r w:rsidRPr="00614F56">
              <w:rPr>
                <w:rFonts w:ascii="Times New Roman" w:hAnsi="Times New Roman" w:cs="Times New Roman"/>
                <w:b/>
                <w:lang w:val="sq-AL"/>
              </w:rPr>
              <w:t>1</w:t>
            </w:r>
            <w:r w:rsidR="00614F56" w:rsidRPr="00614F56">
              <w:rPr>
                <w:rFonts w:ascii="Times New Roman" w:hAnsi="Times New Roman" w:cs="Times New Roman"/>
                <w:b/>
                <w:lang w:val="sq-AL"/>
              </w:rPr>
              <w:t>.33</w:t>
            </w:r>
          </w:p>
        </w:tc>
        <w:tc>
          <w:tcPr>
            <w:tcW w:w="2597"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1" w:right="87"/>
              <w:rPr>
                <w:rFonts w:ascii="Times New Roman" w:hAnsi="Times New Roman" w:cs="Times New Roman"/>
                <w:lang w:val="sq-AL"/>
              </w:rPr>
            </w:pPr>
            <w:r w:rsidRPr="00614F56">
              <w:rPr>
                <w:rFonts w:ascii="Times New Roman" w:hAnsi="Times New Roman" w:cs="Times New Roman"/>
                <w:lang w:val="sq-AL"/>
              </w:rPr>
              <w:t>Debate, promovime, mbledhje</w:t>
            </w:r>
          </w:p>
        </w:tc>
        <w:tc>
          <w:tcPr>
            <w:tcW w:w="344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after="160" w:line="259" w:lineRule="auto"/>
              <w:jc w:val="center"/>
              <w:rPr>
                <w:rFonts w:ascii="Times New Roman" w:hAnsi="Times New Roman" w:cs="Times New Roman"/>
                <w:lang w:val="sq-AL"/>
              </w:rPr>
            </w:pPr>
            <w:r w:rsidRPr="00614F56">
              <w:rPr>
                <w:rFonts w:ascii="Times New Roman" w:hAnsi="Times New Roman" w:cs="Times New Roman"/>
                <w:lang w:val="sq-AL"/>
              </w:rPr>
              <w:t>1 Ditë</w:t>
            </w:r>
          </w:p>
        </w:tc>
        <w:tc>
          <w:tcPr>
            <w:tcW w:w="3001"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after="160" w:line="259" w:lineRule="auto"/>
              <w:jc w:val="center"/>
              <w:rPr>
                <w:rFonts w:ascii="Times New Roman" w:hAnsi="Times New Roman" w:cs="Times New Roman"/>
                <w:lang w:val="sq-AL"/>
              </w:rPr>
            </w:pPr>
            <w:r w:rsidRPr="00614F56">
              <w:rPr>
                <w:rFonts w:ascii="Times New Roman" w:hAnsi="Times New Roman" w:cs="Times New Roman"/>
                <w:lang w:val="sq-AL"/>
              </w:rPr>
              <w:t>50.00</w:t>
            </w:r>
          </w:p>
        </w:tc>
      </w:tr>
      <w:tr w:rsidR="00035967" w:rsidRPr="00614F56" w:rsidTr="00075923">
        <w:trPr>
          <w:trHeight w:val="770"/>
          <w:jc w:val="center"/>
        </w:trPr>
        <w:tc>
          <w:tcPr>
            <w:tcW w:w="40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b/>
                <w:lang w:val="sq-AL"/>
              </w:rPr>
            </w:pPr>
            <w:r w:rsidRPr="00614F56">
              <w:rPr>
                <w:rFonts w:ascii="Times New Roman" w:hAnsi="Times New Roman" w:cs="Times New Roman"/>
                <w:b/>
                <w:lang w:val="sq-AL"/>
              </w:rPr>
              <w:t>1.34</w:t>
            </w:r>
          </w:p>
        </w:tc>
        <w:tc>
          <w:tcPr>
            <w:tcW w:w="2597"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1" w:right="87"/>
              <w:rPr>
                <w:rFonts w:ascii="Times New Roman" w:hAnsi="Times New Roman" w:cs="Times New Roman"/>
                <w:lang w:val="sq-AL"/>
              </w:rPr>
            </w:pPr>
            <w:r w:rsidRPr="00614F56">
              <w:rPr>
                <w:rFonts w:ascii="Times New Roman" w:hAnsi="Times New Roman" w:cs="Times New Roman"/>
                <w:lang w:val="sq-AL"/>
              </w:rPr>
              <w:t>Ekspozita / Hapja zyrtare për ekspozit</w:t>
            </w:r>
          </w:p>
        </w:tc>
        <w:tc>
          <w:tcPr>
            <w:tcW w:w="344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after="160" w:line="259" w:lineRule="auto"/>
              <w:jc w:val="center"/>
              <w:rPr>
                <w:rFonts w:ascii="Times New Roman" w:hAnsi="Times New Roman" w:cs="Times New Roman"/>
                <w:lang w:val="sq-AL"/>
              </w:rPr>
            </w:pPr>
            <w:r w:rsidRPr="00614F56">
              <w:rPr>
                <w:rFonts w:ascii="Times New Roman" w:hAnsi="Times New Roman" w:cs="Times New Roman"/>
                <w:lang w:val="sq-AL"/>
              </w:rPr>
              <w:t>Hapja zyrtare për ekspozit</w:t>
            </w:r>
          </w:p>
        </w:tc>
        <w:tc>
          <w:tcPr>
            <w:tcW w:w="3001"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after="160" w:line="259" w:lineRule="auto"/>
              <w:jc w:val="center"/>
              <w:rPr>
                <w:rFonts w:ascii="Times New Roman" w:hAnsi="Times New Roman" w:cs="Times New Roman"/>
                <w:lang w:val="sq-AL"/>
              </w:rPr>
            </w:pPr>
            <w:r w:rsidRPr="00614F56">
              <w:rPr>
                <w:rFonts w:ascii="Times New Roman" w:hAnsi="Times New Roman" w:cs="Times New Roman"/>
                <w:lang w:val="sq-AL"/>
              </w:rPr>
              <w:t>50.00</w:t>
            </w:r>
          </w:p>
        </w:tc>
      </w:tr>
      <w:tr w:rsidR="00035967" w:rsidRPr="00614F56" w:rsidTr="00075923">
        <w:trPr>
          <w:trHeight w:val="770"/>
          <w:jc w:val="center"/>
        </w:trPr>
        <w:tc>
          <w:tcPr>
            <w:tcW w:w="40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b/>
                <w:lang w:val="sq-AL"/>
              </w:rPr>
            </w:pPr>
            <w:r w:rsidRPr="00614F56">
              <w:rPr>
                <w:rFonts w:ascii="Times New Roman" w:hAnsi="Times New Roman" w:cs="Times New Roman"/>
                <w:b/>
                <w:lang w:val="sq-AL"/>
              </w:rPr>
              <w:t>1.35</w:t>
            </w:r>
          </w:p>
        </w:tc>
        <w:tc>
          <w:tcPr>
            <w:tcW w:w="2597"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1" w:right="87"/>
              <w:rPr>
                <w:rFonts w:ascii="Times New Roman" w:hAnsi="Times New Roman" w:cs="Times New Roman"/>
                <w:lang w:val="sq-AL"/>
              </w:rPr>
            </w:pPr>
            <w:r w:rsidRPr="00614F56">
              <w:rPr>
                <w:rFonts w:ascii="Times New Roman" w:hAnsi="Times New Roman" w:cs="Times New Roman"/>
                <w:lang w:val="sq-AL"/>
              </w:rPr>
              <w:t>Promovime, qëllime komerciale</w:t>
            </w:r>
          </w:p>
        </w:tc>
        <w:tc>
          <w:tcPr>
            <w:tcW w:w="344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after="160" w:line="259" w:lineRule="auto"/>
              <w:jc w:val="center"/>
              <w:rPr>
                <w:rFonts w:ascii="Times New Roman" w:hAnsi="Times New Roman" w:cs="Times New Roman"/>
                <w:lang w:val="sq-AL"/>
              </w:rPr>
            </w:pPr>
            <w:r w:rsidRPr="00614F56">
              <w:rPr>
                <w:rFonts w:ascii="Times New Roman" w:hAnsi="Times New Roman" w:cs="Times New Roman"/>
                <w:lang w:val="sq-AL"/>
              </w:rPr>
              <w:t>1 Ditë</w:t>
            </w:r>
          </w:p>
        </w:tc>
        <w:tc>
          <w:tcPr>
            <w:tcW w:w="3001"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after="160" w:line="259" w:lineRule="auto"/>
              <w:jc w:val="center"/>
              <w:rPr>
                <w:rFonts w:ascii="Times New Roman" w:hAnsi="Times New Roman" w:cs="Times New Roman"/>
                <w:lang w:val="sq-AL"/>
              </w:rPr>
            </w:pPr>
            <w:r w:rsidRPr="00614F56">
              <w:rPr>
                <w:rFonts w:ascii="Times New Roman" w:hAnsi="Times New Roman" w:cs="Times New Roman"/>
                <w:lang w:val="sq-AL"/>
              </w:rPr>
              <w:t>100.00</w:t>
            </w:r>
          </w:p>
        </w:tc>
      </w:tr>
      <w:tr w:rsidR="00035967" w:rsidRPr="00614F56" w:rsidTr="00075923">
        <w:trPr>
          <w:trHeight w:val="770"/>
          <w:jc w:val="center"/>
        </w:trPr>
        <w:tc>
          <w:tcPr>
            <w:tcW w:w="40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b/>
                <w:lang w:val="sq-AL"/>
              </w:rPr>
            </w:pPr>
            <w:r w:rsidRPr="00614F56">
              <w:rPr>
                <w:rFonts w:ascii="Times New Roman" w:hAnsi="Times New Roman" w:cs="Times New Roman"/>
                <w:b/>
                <w:lang w:val="sq-AL"/>
              </w:rPr>
              <w:t>1.36</w:t>
            </w:r>
          </w:p>
        </w:tc>
        <w:tc>
          <w:tcPr>
            <w:tcW w:w="2597"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1" w:right="87"/>
              <w:rPr>
                <w:rFonts w:ascii="Times New Roman" w:hAnsi="Times New Roman" w:cs="Times New Roman"/>
                <w:lang w:val="sq-AL"/>
              </w:rPr>
            </w:pPr>
            <w:r w:rsidRPr="00614F56">
              <w:rPr>
                <w:rFonts w:ascii="Times New Roman" w:hAnsi="Times New Roman" w:cs="Times New Roman"/>
                <w:lang w:val="sq-AL"/>
              </w:rPr>
              <w:t>Trajnime / Puntori</w:t>
            </w:r>
          </w:p>
        </w:tc>
        <w:tc>
          <w:tcPr>
            <w:tcW w:w="344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after="160" w:line="259" w:lineRule="auto"/>
              <w:jc w:val="center"/>
              <w:rPr>
                <w:rFonts w:ascii="Times New Roman" w:hAnsi="Times New Roman" w:cs="Times New Roman"/>
                <w:lang w:val="sq-AL"/>
              </w:rPr>
            </w:pPr>
            <w:r w:rsidRPr="00614F56">
              <w:rPr>
                <w:rFonts w:ascii="Times New Roman" w:hAnsi="Times New Roman" w:cs="Times New Roman"/>
                <w:lang w:val="sq-AL"/>
              </w:rPr>
              <w:t>1 Ditë</w:t>
            </w:r>
          </w:p>
        </w:tc>
        <w:tc>
          <w:tcPr>
            <w:tcW w:w="3001"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after="160" w:line="259" w:lineRule="auto"/>
              <w:jc w:val="center"/>
              <w:rPr>
                <w:rFonts w:ascii="Times New Roman" w:hAnsi="Times New Roman" w:cs="Times New Roman"/>
                <w:lang w:val="sq-AL"/>
              </w:rPr>
            </w:pPr>
            <w:r w:rsidRPr="00614F56">
              <w:rPr>
                <w:rFonts w:ascii="Times New Roman" w:hAnsi="Times New Roman" w:cs="Times New Roman"/>
                <w:lang w:val="sq-AL"/>
              </w:rPr>
              <w:t>50.00</w:t>
            </w:r>
          </w:p>
        </w:tc>
      </w:tr>
    </w:tbl>
    <w:p w:rsidR="00035967" w:rsidRPr="00614F56" w:rsidRDefault="00035967" w:rsidP="00035967">
      <w:pPr>
        <w:rPr>
          <w:rFonts w:ascii="Times New Roman" w:hAnsi="Times New Roman" w:cs="Times New Roman"/>
        </w:rPr>
      </w:pPr>
    </w:p>
    <w:p w:rsidR="00035967" w:rsidRPr="00614F56" w:rsidRDefault="00035967" w:rsidP="00035967">
      <w:pPr>
        <w:jc w:val="center"/>
        <w:rPr>
          <w:rFonts w:ascii="Times New Roman" w:hAnsi="Times New Roman" w:cs="Times New Roman"/>
          <w:b/>
          <w:sz w:val="24"/>
          <w:szCs w:val="24"/>
        </w:rPr>
      </w:pPr>
      <w:r w:rsidRPr="00614F56">
        <w:rPr>
          <w:rFonts w:ascii="Times New Roman" w:hAnsi="Times New Roman" w:cs="Times New Roman"/>
          <w:b/>
          <w:sz w:val="24"/>
          <w:szCs w:val="24"/>
        </w:rPr>
        <w:t>Biblioteka Publike “Ibrahim Rugova”</w:t>
      </w:r>
    </w:p>
    <w:tbl>
      <w:tblPr>
        <w:tblStyle w:val="TableGrid"/>
        <w:tblW w:w="9266" w:type="dxa"/>
        <w:jc w:val="center"/>
        <w:tblInd w:w="0" w:type="dxa"/>
        <w:tblCellMar>
          <w:top w:w="50" w:type="dxa"/>
          <w:left w:w="56" w:type="dxa"/>
          <w:right w:w="52" w:type="dxa"/>
        </w:tblCellMar>
        <w:tblLook w:val="04A0" w:firstRow="1" w:lastRow="0" w:firstColumn="1" w:lastColumn="0" w:noHBand="0" w:noVBand="1"/>
      </w:tblPr>
      <w:tblGrid>
        <w:gridCol w:w="758"/>
        <w:gridCol w:w="4320"/>
        <w:gridCol w:w="2520"/>
        <w:gridCol w:w="180"/>
        <w:gridCol w:w="1488"/>
      </w:tblGrid>
      <w:tr w:rsidR="00035967" w:rsidRPr="00614F56" w:rsidTr="00075923">
        <w:trPr>
          <w:trHeight w:val="255"/>
          <w:jc w:val="center"/>
        </w:trPr>
        <w:tc>
          <w:tcPr>
            <w:tcW w:w="9266" w:type="dxa"/>
            <w:gridSpan w:val="5"/>
            <w:tcBorders>
              <w:top w:val="single" w:sz="3" w:space="0" w:color="000000"/>
              <w:left w:val="single" w:sz="3" w:space="0" w:color="000000"/>
              <w:bottom w:val="nil"/>
              <w:right w:val="single" w:sz="3" w:space="0" w:color="000000"/>
            </w:tcBorders>
            <w:shd w:val="clear" w:color="auto" w:fill="BFBFBF" w:themeFill="background1" w:themeFillShade="BF"/>
          </w:tcPr>
          <w:p w:rsidR="00035967" w:rsidRPr="00614F56" w:rsidRDefault="00035967" w:rsidP="00035967">
            <w:pPr>
              <w:spacing w:line="259" w:lineRule="auto"/>
              <w:rPr>
                <w:rFonts w:ascii="Times New Roman" w:hAnsi="Times New Roman" w:cs="Times New Roman"/>
                <w:b/>
                <w:lang w:val="sq-AL"/>
              </w:rPr>
            </w:pPr>
            <w:r w:rsidRPr="00614F56">
              <w:rPr>
                <w:rFonts w:ascii="Times New Roman" w:hAnsi="Times New Roman" w:cs="Times New Roman"/>
                <w:b/>
                <w:lang w:val="sq-AL"/>
              </w:rPr>
              <w:t>Shfrytëzimi i hapsirave të objektit të bibliotekës së qytetit për shfrytëzim nga subjektet tjera</w:t>
            </w:r>
          </w:p>
        </w:tc>
      </w:tr>
      <w:tr w:rsidR="00035967" w:rsidRPr="00614F56" w:rsidTr="00075923">
        <w:trPr>
          <w:trHeight w:val="257"/>
          <w:jc w:val="center"/>
        </w:trPr>
        <w:tc>
          <w:tcPr>
            <w:tcW w:w="9266" w:type="dxa"/>
            <w:gridSpan w:val="5"/>
            <w:tcBorders>
              <w:top w:val="nil"/>
              <w:left w:val="single" w:sz="3" w:space="0" w:color="000000"/>
              <w:bottom w:val="single" w:sz="3" w:space="0" w:color="000000"/>
              <w:right w:val="single" w:sz="3" w:space="0" w:color="000000"/>
            </w:tcBorders>
            <w:shd w:val="clear" w:color="auto" w:fill="BFBFBF" w:themeFill="background1" w:themeFillShade="BF"/>
          </w:tcPr>
          <w:p w:rsidR="00035967" w:rsidRPr="00614F56" w:rsidRDefault="00035967" w:rsidP="00035967">
            <w:pPr>
              <w:spacing w:line="259" w:lineRule="auto"/>
              <w:rPr>
                <w:rFonts w:ascii="Times New Roman" w:hAnsi="Times New Roman" w:cs="Times New Roman"/>
                <w:b/>
                <w:lang w:val="sq-AL"/>
              </w:rPr>
            </w:pPr>
            <w:r w:rsidRPr="00614F56">
              <w:rPr>
                <w:rFonts w:ascii="Times New Roman" w:hAnsi="Times New Roman" w:cs="Times New Roman"/>
                <w:b/>
                <w:lang w:val="sq-AL"/>
              </w:rPr>
              <w:t>fitimprurëse dhe jo-fitimprurëse (që nuk i takojnë institucioneve publike)</w:t>
            </w:r>
          </w:p>
        </w:tc>
      </w:tr>
      <w:tr w:rsidR="00035967" w:rsidRPr="00614F56" w:rsidTr="00075923">
        <w:trPr>
          <w:trHeight w:val="51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w:t>
            </w:r>
            <w:r w:rsidR="00614F56" w:rsidRPr="00614F56">
              <w:rPr>
                <w:rFonts w:ascii="Times New Roman" w:hAnsi="Times New Roman" w:cs="Times New Roman"/>
                <w:lang w:val="sq-AL"/>
              </w:rPr>
              <w:t>.37</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Sallat e leximit për takime, puntori, debate, trajnim, prezentime</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Kohëzgjatja nën 4 orë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20.00</w:t>
            </w:r>
          </w:p>
        </w:tc>
      </w:tr>
      <w:tr w:rsidR="00035967" w:rsidRPr="00614F56" w:rsidTr="00075923">
        <w:trPr>
          <w:trHeight w:val="516"/>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1.38</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Sallat e leximit për takime, puntori, debate, trajnim</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2"/>
              <w:jc w:val="center"/>
              <w:rPr>
                <w:rFonts w:ascii="Times New Roman" w:hAnsi="Times New Roman" w:cs="Times New Roman"/>
                <w:lang w:val="sq-AL"/>
              </w:rPr>
            </w:pPr>
            <w:r w:rsidRPr="00614F56">
              <w:rPr>
                <w:rFonts w:ascii="Times New Roman" w:hAnsi="Times New Roman" w:cs="Times New Roman"/>
                <w:lang w:val="sq-AL"/>
              </w:rPr>
              <w:t>1 ditë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30.00</w:t>
            </w:r>
          </w:p>
        </w:tc>
      </w:tr>
      <w:tr w:rsidR="00035967" w:rsidRPr="00614F56" w:rsidTr="00075923">
        <w:trPr>
          <w:trHeight w:val="76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1.39</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ight="45"/>
              <w:rPr>
                <w:rFonts w:ascii="Times New Roman" w:hAnsi="Times New Roman" w:cs="Times New Roman"/>
                <w:lang w:val="sq-AL"/>
              </w:rPr>
            </w:pPr>
            <w:r w:rsidRPr="00614F56">
              <w:rPr>
                <w:rFonts w:ascii="Times New Roman" w:hAnsi="Times New Roman" w:cs="Times New Roman"/>
                <w:lang w:val="sq-AL"/>
              </w:rPr>
              <w:t>Salla e leximit  për shfrytëzim nga shkollat private fillore, të mesme, universitetet, kolegjet (diplomimet, garat e dijes, etj)</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Kohëzgjatja nën 4 orë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20.00</w:t>
            </w:r>
          </w:p>
        </w:tc>
      </w:tr>
      <w:tr w:rsidR="00035967" w:rsidRPr="00614F56" w:rsidTr="00075923">
        <w:trPr>
          <w:trHeight w:val="801"/>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1.40</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ight="45"/>
              <w:rPr>
                <w:rFonts w:ascii="Times New Roman" w:hAnsi="Times New Roman" w:cs="Times New Roman"/>
                <w:lang w:val="sq-AL"/>
              </w:rPr>
            </w:pPr>
            <w:r w:rsidRPr="00614F56">
              <w:rPr>
                <w:rFonts w:ascii="Times New Roman" w:hAnsi="Times New Roman" w:cs="Times New Roman"/>
                <w:lang w:val="sq-AL"/>
              </w:rPr>
              <w:t>Salla e leximit  për shfrytëzim nga shkollat private fillore, të mesme, universitetet, kolegjet (për provime)</w:t>
            </w:r>
          </w:p>
        </w:tc>
        <w:tc>
          <w:tcPr>
            <w:tcW w:w="2700" w:type="dxa"/>
            <w:gridSpan w:val="2"/>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2"/>
              <w:jc w:val="center"/>
              <w:rPr>
                <w:rFonts w:ascii="Times New Roman" w:hAnsi="Times New Roman" w:cs="Times New Roman"/>
                <w:lang w:val="sq-AL"/>
              </w:rPr>
            </w:pPr>
            <w:r w:rsidRPr="00614F56">
              <w:rPr>
                <w:rFonts w:ascii="Times New Roman" w:hAnsi="Times New Roman" w:cs="Times New Roman"/>
                <w:lang w:val="sq-AL"/>
              </w:rPr>
              <w:t>1 ditë</w:t>
            </w:r>
          </w:p>
        </w:tc>
        <w:tc>
          <w:tcPr>
            <w:tcW w:w="148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40.00</w:t>
            </w:r>
          </w:p>
        </w:tc>
      </w:tr>
      <w:tr w:rsidR="00035967" w:rsidRPr="00614F56" w:rsidTr="00075923">
        <w:trPr>
          <w:trHeight w:val="315"/>
          <w:jc w:val="center"/>
        </w:trPr>
        <w:tc>
          <w:tcPr>
            <w:tcW w:w="9266" w:type="dxa"/>
            <w:gridSpan w:val="5"/>
            <w:tcBorders>
              <w:top w:val="single" w:sz="3" w:space="0" w:color="000000"/>
              <w:left w:val="single" w:sz="3" w:space="0" w:color="000000"/>
              <w:bottom w:val="single" w:sz="3" w:space="0" w:color="000000"/>
              <w:right w:val="single" w:sz="3" w:space="0" w:color="000000"/>
            </w:tcBorders>
            <w:shd w:val="clear" w:color="auto" w:fill="BFBFBF" w:themeFill="background1" w:themeFillShade="BF"/>
            <w:vAlign w:val="center"/>
          </w:tcPr>
          <w:p w:rsidR="00035967" w:rsidRPr="00614F56" w:rsidRDefault="00035967" w:rsidP="00035967">
            <w:pPr>
              <w:spacing w:line="259" w:lineRule="auto"/>
              <w:jc w:val="center"/>
              <w:rPr>
                <w:rFonts w:ascii="Times New Roman" w:hAnsi="Times New Roman" w:cs="Times New Roman"/>
                <w:b/>
                <w:sz w:val="24"/>
                <w:szCs w:val="24"/>
                <w:lang w:val="sq-AL"/>
              </w:rPr>
            </w:pPr>
            <w:r w:rsidRPr="00614F56">
              <w:rPr>
                <w:rFonts w:ascii="Times New Roman" w:hAnsi="Times New Roman" w:cs="Times New Roman"/>
                <w:b/>
                <w:sz w:val="24"/>
                <w:szCs w:val="24"/>
                <w:lang w:val="sq-AL"/>
              </w:rPr>
              <w:t>Shfrytëzimi i hapësirave në sallën “Teki Dervishi”</w:t>
            </w:r>
          </w:p>
        </w:tc>
      </w:tr>
      <w:tr w:rsidR="00035967" w:rsidRPr="00614F56" w:rsidTr="00075923">
        <w:trPr>
          <w:trHeight w:val="295"/>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w:t>
            </w:r>
            <w:r w:rsidR="00614F56" w:rsidRPr="00614F56">
              <w:rPr>
                <w:rFonts w:ascii="Times New Roman" w:hAnsi="Times New Roman" w:cs="Times New Roman"/>
                <w:lang w:val="sq-AL"/>
              </w:rPr>
              <w:t>.41</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Trajnime / Punëtori</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1"/>
              <w:jc w:val="center"/>
              <w:rPr>
                <w:rFonts w:ascii="Times New Roman" w:hAnsi="Times New Roman" w:cs="Times New Roman"/>
                <w:lang w:val="sq-AL"/>
              </w:rPr>
            </w:pPr>
            <w:r w:rsidRPr="00614F56">
              <w:rPr>
                <w:rFonts w:ascii="Times New Roman" w:hAnsi="Times New Roman" w:cs="Times New Roman"/>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20.00</w:t>
            </w:r>
          </w:p>
        </w:tc>
      </w:tr>
      <w:tr w:rsidR="00035967" w:rsidRPr="00614F56" w:rsidTr="00075923">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1.42</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Qëllime komerciale (incizimi i spoteve, etj)</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1"/>
              <w:jc w:val="center"/>
              <w:rPr>
                <w:rFonts w:ascii="Times New Roman" w:hAnsi="Times New Roman" w:cs="Times New Roman"/>
                <w:lang w:val="sq-AL"/>
              </w:rPr>
            </w:pPr>
            <w:r w:rsidRPr="00614F56">
              <w:rPr>
                <w:rFonts w:ascii="Times New Roman" w:hAnsi="Times New Roman" w:cs="Times New Roman"/>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100.00</w:t>
            </w:r>
          </w:p>
        </w:tc>
      </w:tr>
      <w:tr w:rsidR="00035967" w:rsidRPr="00614F56" w:rsidTr="00075923">
        <w:trPr>
          <w:trHeight w:val="264"/>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1.43</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Ekspozita</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2"/>
              <w:jc w:val="center"/>
              <w:rPr>
                <w:rFonts w:ascii="Times New Roman" w:hAnsi="Times New Roman" w:cs="Times New Roman"/>
                <w:lang w:val="sq-AL"/>
              </w:rPr>
            </w:pPr>
            <w:r w:rsidRPr="00614F56">
              <w:rPr>
                <w:rFonts w:ascii="Times New Roman" w:hAnsi="Times New Roman" w:cs="Times New Roman"/>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50.00</w:t>
            </w:r>
          </w:p>
        </w:tc>
      </w:tr>
      <w:tr w:rsidR="00035967" w:rsidRPr="00614F56" w:rsidTr="00075923">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1.44</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Promovime, mbledhje, debate</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4"/>
              <w:jc w:val="center"/>
              <w:rPr>
                <w:rFonts w:ascii="Times New Roman" w:hAnsi="Times New Roman" w:cs="Times New Roman"/>
                <w:lang w:val="sq-AL"/>
              </w:rPr>
            </w:pPr>
            <w:r w:rsidRPr="00614F56">
              <w:rPr>
                <w:rFonts w:ascii="Times New Roman" w:hAnsi="Times New Roman" w:cs="Times New Roman"/>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20.00</w:t>
            </w:r>
          </w:p>
        </w:tc>
      </w:tr>
      <w:tr w:rsidR="00035967" w:rsidRPr="00614F56" w:rsidTr="00075923">
        <w:trPr>
          <w:trHeight w:val="51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614F56"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1.45</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Shfaqje</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2"/>
              <w:jc w:val="center"/>
              <w:rPr>
                <w:rFonts w:ascii="Times New Roman" w:hAnsi="Times New Roman" w:cs="Times New Roman"/>
                <w:lang w:val="sq-AL"/>
              </w:rPr>
            </w:pPr>
            <w:r w:rsidRPr="00614F56">
              <w:rPr>
                <w:rFonts w:ascii="Times New Roman" w:hAnsi="Times New Roman" w:cs="Times New Roman"/>
                <w:lang w:val="sq-AL"/>
              </w:rPr>
              <w:t>1 ditë</w:t>
            </w:r>
          </w:p>
        </w:tc>
        <w:tc>
          <w:tcPr>
            <w:tcW w:w="1668" w:type="dxa"/>
            <w:gridSpan w:val="2"/>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1"/>
              <w:jc w:val="center"/>
              <w:rPr>
                <w:rFonts w:ascii="Times New Roman" w:hAnsi="Times New Roman" w:cs="Times New Roman"/>
                <w:lang w:val="sq-AL"/>
              </w:rPr>
            </w:pPr>
            <w:r w:rsidRPr="00614F56">
              <w:rPr>
                <w:rFonts w:ascii="Times New Roman" w:hAnsi="Times New Roman" w:cs="Times New Roman"/>
                <w:lang w:val="sq-AL"/>
              </w:rPr>
              <w:t>20.00</w:t>
            </w:r>
          </w:p>
        </w:tc>
      </w:tr>
    </w:tbl>
    <w:p w:rsidR="00035967" w:rsidRPr="00614F56" w:rsidRDefault="00035967" w:rsidP="00035967">
      <w:pPr>
        <w:jc w:val="center"/>
        <w:rPr>
          <w:rFonts w:ascii="Times New Roman" w:hAnsi="Times New Roman" w:cs="Times New Roman"/>
          <w:b/>
          <w:sz w:val="24"/>
          <w:szCs w:val="24"/>
        </w:rPr>
      </w:pPr>
    </w:p>
    <w:p w:rsidR="00035967" w:rsidRPr="00614F56" w:rsidRDefault="00035967" w:rsidP="00035967">
      <w:pPr>
        <w:jc w:val="center"/>
        <w:rPr>
          <w:rFonts w:ascii="Times New Roman" w:hAnsi="Times New Roman" w:cs="Times New Roman"/>
          <w:b/>
          <w:sz w:val="24"/>
          <w:szCs w:val="24"/>
        </w:rPr>
      </w:pPr>
      <w:r w:rsidRPr="00614F56">
        <w:rPr>
          <w:rFonts w:ascii="Times New Roman" w:hAnsi="Times New Roman" w:cs="Times New Roman"/>
          <w:b/>
          <w:sz w:val="24"/>
          <w:szCs w:val="24"/>
        </w:rPr>
        <w:t>Shfrytëzimi i hap</w:t>
      </w:r>
      <w:r w:rsidR="00FD2D7C" w:rsidRPr="00614F56">
        <w:rPr>
          <w:rFonts w:ascii="Times New Roman" w:hAnsi="Times New Roman" w:cs="Times New Roman"/>
          <w:b/>
          <w:sz w:val="24"/>
          <w:szCs w:val="24"/>
        </w:rPr>
        <w:t>ë</w:t>
      </w:r>
      <w:r w:rsidRPr="00614F56">
        <w:rPr>
          <w:rFonts w:ascii="Times New Roman" w:hAnsi="Times New Roman" w:cs="Times New Roman"/>
          <w:b/>
          <w:sz w:val="24"/>
          <w:szCs w:val="24"/>
        </w:rPr>
        <w:t>sirave të muzeve (Muzeu Etnologjik, Muzeu Historik, Muzeu i Muzikës)</w:t>
      </w:r>
    </w:p>
    <w:tbl>
      <w:tblPr>
        <w:tblStyle w:val="TableGrid"/>
        <w:tblW w:w="9074" w:type="dxa"/>
        <w:jc w:val="center"/>
        <w:tblInd w:w="0" w:type="dxa"/>
        <w:tblCellMar>
          <w:top w:w="50" w:type="dxa"/>
          <w:left w:w="56" w:type="dxa"/>
          <w:right w:w="52" w:type="dxa"/>
        </w:tblCellMar>
        <w:tblLook w:val="04A0" w:firstRow="1" w:lastRow="0" w:firstColumn="1" w:lastColumn="0" w:noHBand="0" w:noVBand="1"/>
      </w:tblPr>
      <w:tblGrid>
        <w:gridCol w:w="758"/>
        <w:gridCol w:w="4320"/>
        <w:gridCol w:w="2520"/>
        <w:gridCol w:w="1476"/>
      </w:tblGrid>
      <w:tr w:rsidR="00035967" w:rsidRPr="00614F56" w:rsidTr="00035967">
        <w:trPr>
          <w:trHeight w:val="315"/>
          <w:jc w:val="center"/>
        </w:trPr>
        <w:tc>
          <w:tcPr>
            <w:tcW w:w="9074" w:type="dxa"/>
            <w:gridSpan w:val="4"/>
            <w:tcBorders>
              <w:top w:val="single" w:sz="3" w:space="0" w:color="000000"/>
              <w:left w:val="single" w:sz="3" w:space="0" w:color="000000"/>
              <w:bottom w:val="single" w:sz="3" w:space="0" w:color="000000"/>
              <w:right w:val="single" w:sz="3" w:space="0" w:color="000000"/>
            </w:tcBorders>
            <w:shd w:val="clear" w:color="auto" w:fill="BFBFBF" w:themeFill="background1" w:themeFillShade="BF"/>
          </w:tcPr>
          <w:p w:rsidR="00035967" w:rsidRPr="00614F56" w:rsidRDefault="00035967" w:rsidP="00035967">
            <w:pPr>
              <w:spacing w:line="259" w:lineRule="auto"/>
              <w:rPr>
                <w:rFonts w:ascii="Times New Roman" w:hAnsi="Times New Roman" w:cs="Times New Roman"/>
                <w:b/>
                <w:lang w:val="sq-AL"/>
              </w:rPr>
            </w:pPr>
            <w:r w:rsidRPr="00614F56">
              <w:rPr>
                <w:rFonts w:ascii="Times New Roman" w:hAnsi="Times New Roman" w:cs="Times New Roman"/>
                <w:b/>
                <w:lang w:val="sq-AL"/>
              </w:rPr>
              <w:t>Shfrytëzimi i hapsirave të muzeve (Muzeu Etnologjik, Muzeu Historik, Muzeu i Muzikës)</w:t>
            </w:r>
          </w:p>
        </w:tc>
      </w:tr>
      <w:tr w:rsidR="00035967" w:rsidRPr="00614F56" w:rsidTr="00035967">
        <w:trPr>
          <w:trHeight w:val="295"/>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Trajnime / Punëtori</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1"/>
              <w:jc w:val="center"/>
              <w:rPr>
                <w:rFonts w:ascii="Times New Roman" w:hAnsi="Times New Roman" w:cs="Times New Roman"/>
                <w:lang w:val="sq-AL"/>
              </w:rPr>
            </w:pPr>
            <w:r w:rsidRPr="00614F56">
              <w:rPr>
                <w:rFonts w:ascii="Times New Roman" w:hAnsi="Times New Roman" w:cs="Times New Roman"/>
                <w:lang w:val="sq-AL"/>
              </w:rPr>
              <w:t>1 ditë</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50.00</w:t>
            </w:r>
          </w:p>
        </w:tc>
      </w:tr>
      <w:tr w:rsidR="00035967" w:rsidRPr="00614F56" w:rsidTr="00035967">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2</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Qëllime komerciale (incizimi i spoteve,etj)</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1"/>
              <w:jc w:val="center"/>
              <w:rPr>
                <w:rFonts w:ascii="Times New Roman" w:hAnsi="Times New Roman" w:cs="Times New Roman"/>
                <w:lang w:val="sq-AL"/>
              </w:rPr>
            </w:pPr>
            <w:r w:rsidRPr="00614F56">
              <w:rPr>
                <w:rFonts w:ascii="Times New Roman" w:hAnsi="Times New Roman" w:cs="Times New Roman"/>
                <w:lang w:val="sq-AL"/>
              </w:rPr>
              <w:t>1 ditë</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100.00</w:t>
            </w:r>
          </w:p>
        </w:tc>
      </w:tr>
      <w:tr w:rsidR="00035967" w:rsidRPr="00614F56" w:rsidTr="00035967">
        <w:trPr>
          <w:trHeight w:val="264"/>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3</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Ekspozita</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2"/>
              <w:jc w:val="center"/>
              <w:rPr>
                <w:rFonts w:ascii="Times New Roman" w:hAnsi="Times New Roman" w:cs="Times New Roman"/>
                <w:lang w:val="sq-AL"/>
              </w:rPr>
            </w:pPr>
            <w:r w:rsidRPr="00614F56">
              <w:rPr>
                <w:rFonts w:ascii="Times New Roman" w:hAnsi="Times New Roman" w:cs="Times New Roman"/>
                <w:lang w:val="sq-AL"/>
              </w:rPr>
              <w:t>hapja solemne + 10 ditë</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50.00</w:t>
            </w:r>
          </w:p>
        </w:tc>
      </w:tr>
      <w:tr w:rsidR="00035967" w:rsidRPr="00614F56" w:rsidTr="00035967">
        <w:trPr>
          <w:trHeight w:val="262"/>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4</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Taksa për vizitë Muzeut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4"/>
              <w:jc w:val="center"/>
              <w:rPr>
                <w:rFonts w:ascii="Times New Roman" w:hAnsi="Times New Roman" w:cs="Times New Roman"/>
                <w:lang w:val="sq-AL"/>
              </w:rPr>
            </w:pPr>
            <w:r w:rsidRPr="00614F56">
              <w:rPr>
                <w:rFonts w:ascii="Times New Roman" w:hAnsi="Times New Roman" w:cs="Times New Roman"/>
                <w:lang w:val="sq-AL"/>
              </w:rPr>
              <w:t>Taksë individuale</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1.00</w:t>
            </w:r>
          </w:p>
        </w:tc>
      </w:tr>
      <w:tr w:rsidR="00035967" w:rsidRPr="00614F56" w:rsidTr="00035967">
        <w:trPr>
          <w:trHeight w:val="518"/>
          <w:jc w:val="center"/>
        </w:trPr>
        <w:tc>
          <w:tcPr>
            <w:tcW w:w="758"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jc w:val="center"/>
              <w:rPr>
                <w:rFonts w:ascii="Times New Roman" w:hAnsi="Times New Roman" w:cs="Times New Roman"/>
                <w:lang w:val="sq-AL"/>
              </w:rPr>
            </w:pPr>
            <w:r w:rsidRPr="00614F56">
              <w:rPr>
                <w:rFonts w:ascii="Times New Roman" w:hAnsi="Times New Roman" w:cs="Times New Roman"/>
                <w:lang w:val="sq-AL"/>
              </w:rPr>
              <w:t>5</w:t>
            </w:r>
          </w:p>
        </w:tc>
        <w:tc>
          <w:tcPr>
            <w:tcW w:w="43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left="54"/>
              <w:rPr>
                <w:rFonts w:ascii="Times New Roman" w:hAnsi="Times New Roman" w:cs="Times New Roman"/>
                <w:lang w:val="sq-AL"/>
              </w:rPr>
            </w:pPr>
            <w:r w:rsidRPr="00614F56">
              <w:rPr>
                <w:rFonts w:ascii="Times New Roman" w:hAnsi="Times New Roman" w:cs="Times New Roman"/>
                <w:lang w:val="sq-AL"/>
              </w:rPr>
              <w:t>Taksa për vizitë Muzeut</w:t>
            </w:r>
          </w:p>
        </w:tc>
        <w:tc>
          <w:tcPr>
            <w:tcW w:w="2520"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2"/>
              <w:jc w:val="center"/>
              <w:rPr>
                <w:rFonts w:ascii="Times New Roman" w:hAnsi="Times New Roman" w:cs="Times New Roman"/>
                <w:lang w:val="sq-AL"/>
              </w:rPr>
            </w:pPr>
            <w:r w:rsidRPr="00614F56">
              <w:rPr>
                <w:rFonts w:ascii="Times New Roman" w:hAnsi="Times New Roman" w:cs="Times New Roman"/>
                <w:lang w:val="sq-AL"/>
              </w:rPr>
              <w:t>Grupet mbi 5 persona</w:t>
            </w:r>
          </w:p>
        </w:tc>
        <w:tc>
          <w:tcPr>
            <w:tcW w:w="1476" w:type="dxa"/>
            <w:tcBorders>
              <w:top w:val="single" w:sz="3" w:space="0" w:color="000000"/>
              <w:left w:val="single" w:sz="3" w:space="0" w:color="000000"/>
              <w:bottom w:val="single" w:sz="3" w:space="0" w:color="000000"/>
              <w:right w:val="single" w:sz="3" w:space="0" w:color="000000"/>
            </w:tcBorders>
            <w:vAlign w:val="center"/>
          </w:tcPr>
          <w:p w:rsidR="00035967" w:rsidRPr="00614F56" w:rsidRDefault="00035967" w:rsidP="00035967">
            <w:pPr>
              <w:spacing w:line="259" w:lineRule="auto"/>
              <w:ind w:right="1"/>
              <w:jc w:val="center"/>
              <w:rPr>
                <w:rFonts w:ascii="Times New Roman" w:hAnsi="Times New Roman" w:cs="Times New Roman"/>
                <w:lang w:val="sq-AL"/>
              </w:rPr>
            </w:pPr>
            <w:r w:rsidRPr="00614F56">
              <w:rPr>
                <w:rFonts w:ascii="Times New Roman" w:hAnsi="Times New Roman" w:cs="Times New Roman"/>
                <w:lang w:val="sq-AL"/>
              </w:rPr>
              <w:t>60% e  taksës individuale</w:t>
            </w:r>
          </w:p>
        </w:tc>
      </w:tr>
    </w:tbl>
    <w:p w:rsidR="00035967" w:rsidRPr="00614F56" w:rsidRDefault="00035967" w:rsidP="00035967">
      <w:pPr>
        <w:spacing w:after="0" w:line="240" w:lineRule="auto"/>
        <w:jc w:val="both"/>
        <w:rPr>
          <w:rFonts w:ascii="Times New Roman" w:eastAsia="MS Mincho" w:hAnsi="Times New Roman" w:cs="Times New Roman"/>
          <w:sz w:val="24"/>
          <w:szCs w:val="24"/>
        </w:rPr>
      </w:pPr>
    </w:p>
    <w:p w:rsidR="00075923" w:rsidRPr="00614F56" w:rsidRDefault="00035967" w:rsidP="00075923">
      <w:pPr>
        <w:spacing w:after="0" w:line="240" w:lineRule="auto"/>
        <w:jc w:val="both"/>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Pagesa për shfrytëzimin e hapësirës së brendshme dhe të jashtme të obj</w:t>
      </w:r>
      <w:r w:rsidR="00075923" w:rsidRPr="00614F56">
        <w:rPr>
          <w:rFonts w:ascii="Times New Roman" w:eastAsia="MS Mincho" w:hAnsi="Times New Roman" w:cs="Times New Roman"/>
          <w:b/>
          <w:sz w:val="24"/>
          <w:szCs w:val="24"/>
        </w:rPr>
        <w:t>ekteve të SHF, SHFMU dhe SHFMM:</w:t>
      </w:r>
    </w:p>
    <w:p w:rsidR="00035967" w:rsidRPr="00614F56" w:rsidRDefault="004412BB" w:rsidP="00075923">
      <w:pPr>
        <w:tabs>
          <w:tab w:val="left" w:pos="270"/>
        </w:tabs>
        <w:spacing w:after="0" w:line="240" w:lineRule="auto"/>
        <w:ind w:left="270"/>
        <w:jc w:val="both"/>
        <w:rPr>
          <w:rFonts w:ascii="Times New Roman" w:eastAsia="MS Mincho" w:hAnsi="Times New Roman" w:cs="Times New Roman"/>
          <w:b/>
          <w:sz w:val="24"/>
          <w:szCs w:val="24"/>
        </w:rPr>
      </w:pPr>
      <w:r w:rsidRPr="00614F56">
        <w:rPr>
          <w:rFonts w:ascii="Times New Roman" w:eastAsia="MS Mincho" w:hAnsi="Times New Roman" w:cs="Times New Roman"/>
          <w:sz w:val="24"/>
          <w:szCs w:val="24"/>
        </w:rPr>
        <w:t xml:space="preserve">1.48. </w:t>
      </w:r>
      <w:r w:rsidRPr="00614F56">
        <w:rPr>
          <w:rFonts w:ascii="Times New Roman" w:hAnsi="Times New Roman" w:cs="Times New Roman"/>
        </w:rPr>
        <w:t>Salla e edukatës fizike për shfrytëzim nga shkollat private fillore, të mesme, universitetet, kolegjet (provimet,</w:t>
      </w:r>
      <w:r w:rsidR="00D76697" w:rsidRPr="00614F56">
        <w:rPr>
          <w:rFonts w:ascii="Times New Roman" w:hAnsi="Times New Roman" w:cs="Times New Roman"/>
        </w:rPr>
        <w:t xml:space="preserve"> </w:t>
      </w:r>
      <w:r w:rsidRPr="00614F56">
        <w:rPr>
          <w:rFonts w:ascii="Times New Roman" w:hAnsi="Times New Roman" w:cs="Times New Roman"/>
        </w:rPr>
        <w:t>garat e dijes, etj)- pesëdhjetë euro (5</w:t>
      </w:r>
      <w:r w:rsidRPr="00614F56">
        <w:rPr>
          <w:rFonts w:ascii="Times New Roman" w:eastAsia="MS Mincho" w:hAnsi="Times New Roman" w:cs="Times New Roman"/>
          <w:sz w:val="24"/>
          <w:szCs w:val="24"/>
        </w:rPr>
        <w:t>0 €) për një ditë;</w:t>
      </w:r>
    </w:p>
    <w:p w:rsidR="004412BB" w:rsidRPr="00614F56" w:rsidRDefault="004412BB" w:rsidP="00075923">
      <w:pPr>
        <w:spacing w:after="0" w:line="240" w:lineRule="auto"/>
        <w:ind w:firstLine="27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1.49. </w:t>
      </w:r>
      <w:r w:rsidRPr="00614F56">
        <w:rPr>
          <w:rFonts w:ascii="Times New Roman" w:hAnsi="Times New Roman" w:cs="Times New Roman"/>
        </w:rPr>
        <w:t>Salla e edukatës fizike për rekreacion- pesëmbëdhjetë euro (15</w:t>
      </w:r>
      <w:r w:rsidRPr="00614F56">
        <w:rPr>
          <w:rFonts w:ascii="Times New Roman" w:eastAsia="MS Mincho" w:hAnsi="Times New Roman" w:cs="Times New Roman"/>
          <w:sz w:val="24"/>
          <w:szCs w:val="24"/>
        </w:rPr>
        <w:t xml:space="preserve"> €) për një ditë;</w:t>
      </w:r>
    </w:p>
    <w:p w:rsidR="004412BB" w:rsidRPr="00614F56" w:rsidRDefault="004412BB" w:rsidP="00075923">
      <w:pPr>
        <w:spacing w:after="0" w:line="240" w:lineRule="auto"/>
        <w:ind w:firstLine="27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1.50. </w:t>
      </w:r>
      <w:r w:rsidRPr="00614F56">
        <w:rPr>
          <w:rFonts w:ascii="Times New Roman" w:hAnsi="Times New Roman" w:cs="Times New Roman"/>
        </w:rPr>
        <w:t>Fusha për hendboll, basketboll, volejboll – pesë euro (5</w:t>
      </w:r>
      <w:r w:rsidRPr="00614F56">
        <w:rPr>
          <w:rFonts w:ascii="Times New Roman" w:eastAsia="MS Mincho" w:hAnsi="Times New Roman" w:cs="Times New Roman"/>
          <w:sz w:val="24"/>
          <w:szCs w:val="24"/>
        </w:rPr>
        <w:t xml:space="preserve"> €) për një orë;</w:t>
      </w:r>
    </w:p>
    <w:p w:rsidR="00714932" w:rsidRPr="00614F56" w:rsidRDefault="00714932" w:rsidP="00075923">
      <w:pPr>
        <w:spacing w:after="0" w:line="240" w:lineRule="auto"/>
        <w:ind w:firstLine="27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1.51. </w:t>
      </w:r>
      <w:r w:rsidRPr="00614F56">
        <w:rPr>
          <w:rFonts w:ascii="Times New Roman" w:hAnsi="Times New Roman" w:cs="Times New Roman"/>
        </w:rPr>
        <w:t>Fusha për futboll (me bar artificial) – dhjetë euro (10</w:t>
      </w:r>
      <w:r w:rsidRPr="00614F56">
        <w:rPr>
          <w:rFonts w:ascii="Times New Roman" w:eastAsia="MS Mincho" w:hAnsi="Times New Roman" w:cs="Times New Roman"/>
          <w:sz w:val="24"/>
          <w:szCs w:val="24"/>
        </w:rPr>
        <w:t xml:space="preserve"> €) për një orë;</w:t>
      </w:r>
    </w:p>
    <w:p w:rsidR="00714932" w:rsidRPr="00614F56" w:rsidRDefault="00714932" w:rsidP="00075923">
      <w:pPr>
        <w:spacing w:after="0" w:line="240" w:lineRule="auto"/>
        <w:ind w:firstLine="27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1.52. </w:t>
      </w:r>
      <w:r w:rsidRPr="00614F56">
        <w:rPr>
          <w:rFonts w:ascii="Times New Roman" w:hAnsi="Times New Roman" w:cs="Times New Roman"/>
        </w:rPr>
        <w:t>Fusha për futboll (e asfaltuar) – pesë euro (5</w:t>
      </w:r>
      <w:r w:rsidRPr="00614F56">
        <w:rPr>
          <w:rFonts w:ascii="Times New Roman" w:eastAsia="MS Mincho" w:hAnsi="Times New Roman" w:cs="Times New Roman"/>
          <w:sz w:val="24"/>
          <w:szCs w:val="24"/>
        </w:rPr>
        <w:t xml:space="preserve"> €) për një orë;</w:t>
      </w:r>
    </w:p>
    <w:p w:rsidR="00D76697" w:rsidRPr="00614F56" w:rsidRDefault="00D76697" w:rsidP="00035967">
      <w:pPr>
        <w:spacing w:after="0" w:line="240" w:lineRule="auto"/>
        <w:jc w:val="both"/>
        <w:rPr>
          <w:rFonts w:ascii="Times New Roman" w:eastAsia="MS Mincho" w:hAnsi="Times New Roman" w:cs="Times New Roman"/>
          <w:sz w:val="24"/>
          <w:szCs w:val="24"/>
        </w:rPr>
      </w:pPr>
    </w:p>
    <w:p w:rsidR="00D76697" w:rsidRPr="00614F56" w:rsidRDefault="00D76697" w:rsidP="00035967">
      <w:pPr>
        <w:spacing w:after="0" w:line="240" w:lineRule="auto"/>
        <w:jc w:val="both"/>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Pagesa për shfrytëzimin e hapësirë</w:t>
      </w:r>
      <w:r w:rsidR="008B495C" w:rsidRPr="00614F56">
        <w:rPr>
          <w:rFonts w:ascii="Times New Roman" w:eastAsia="MS Mincho" w:hAnsi="Times New Roman" w:cs="Times New Roman"/>
          <w:b/>
          <w:sz w:val="24"/>
          <w:szCs w:val="24"/>
        </w:rPr>
        <w:t>s së brendshme të Shkollës së Muzikës:</w:t>
      </w:r>
    </w:p>
    <w:p w:rsidR="008B495C" w:rsidRPr="00614F56" w:rsidRDefault="008B495C" w:rsidP="00075923">
      <w:pPr>
        <w:spacing w:after="0" w:line="240" w:lineRule="auto"/>
        <w:ind w:left="27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1.53. Koncerte komerciale – njëqindepesëdhjetë euro </w:t>
      </w:r>
      <w:r w:rsidRPr="00614F56">
        <w:rPr>
          <w:rFonts w:ascii="Times New Roman" w:hAnsi="Times New Roman" w:cs="Times New Roman"/>
        </w:rPr>
        <w:t>(150</w:t>
      </w:r>
      <w:r w:rsidRPr="00614F56">
        <w:rPr>
          <w:rFonts w:ascii="Times New Roman" w:eastAsia="MS Mincho" w:hAnsi="Times New Roman" w:cs="Times New Roman"/>
          <w:sz w:val="24"/>
          <w:szCs w:val="24"/>
        </w:rPr>
        <w:t xml:space="preserve"> €) kohëzgjatja deri në 2 orë;</w:t>
      </w:r>
    </w:p>
    <w:p w:rsidR="008B495C" w:rsidRPr="00614F56" w:rsidRDefault="008B495C" w:rsidP="00075923">
      <w:pPr>
        <w:spacing w:after="0" w:line="240" w:lineRule="auto"/>
        <w:ind w:firstLine="27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1.54. Tubime, Promovime, Debate – shtatëdhjetë euro </w:t>
      </w:r>
      <w:r w:rsidRPr="00614F56">
        <w:rPr>
          <w:rFonts w:ascii="Times New Roman" w:hAnsi="Times New Roman" w:cs="Times New Roman"/>
        </w:rPr>
        <w:t>(70</w:t>
      </w:r>
      <w:r w:rsidRPr="00614F56">
        <w:rPr>
          <w:rFonts w:ascii="Times New Roman" w:eastAsia="MS Mincho" w:hAnsi="Times New Roman" w:cs="Times New Roman"/>
          <w:sz w:val="24"/>
          <w:szCs w:val="24"/>
        </w:rPr>
        <w:t xml:space="preserve"> €) kohëzgjatja nën 2 orë;</w:t>
      </w:r>
    </w:p>
    <w:p w:rsidR="008B495C" w:rsidRPr="00614F56" w:rsidRDefault="008B495C" w:rsidP="00075923">
      <w:pPr>
        <w:spacing w:after="0" w:line="240" w:lineRule="auto"/>
        <w:ind w:firstLine="27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1.55. Konferenca -  shtatëdhjetë euro </w:t>
      </w:r>
      <w:r w:rsidRPr="00614F56">
        <w:rPr>
          <w:rFonts w:ascii="Times New Roman" w:hAnsi="Times New Roman" w:cs="Times New Roman"/>
        </w:rPr>
        <w:t>(70</w:t>
      </w:r>
      <w:r w:rsidRPr="00614F56">
        <w:rPr>
          <w:rFonts w:ascii="Times New Roman" w:eastAsia="MS Mincho" w:hAnsi="Times New Roman" w:cs="Times New Roman"/>
          <w:sz w:val="24"/>
          <w:szCs w:val="24"/>
        </w:rPr>
        <w:t xml:space="preserve"> €) kohëzgjatja nën 2 orë;</w:t>
      </w:r>
    </w:p>
    <w:p w:rsidR="00035967" w:rsidRPr="00614F56" w:rsidRDefault="008B495C" w:rsidP="00075923">
      <w:pPr>
        <w:spacing w:after="0" w:line="240" w:lineRule="auto"/>
        <w:ind w:firstLine="270"/>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1.56. Galeria e shkollës - pesëdhjetë euro </w:t>
      </w:r>
      <w:r w:rsidRPr="00614F56">
        <w:rPr>
          <w:rFonts w:ascii="Times New Roman" w:hAnsi="Times New Roman" w:cs="Times New Roman"/>
        </w:rPr>
        <w:t>(50</w:t>
      </w:r>
      <w:r w:rsidRPr="00614F56">
        <w:rPr>
          <w:rFonts w:ascii="Times New Roman" w:eastAsia="MS Mincho" w:hAnsi="Times New Roman" w:cs="Times New Roman"/>
          <w:sz w:val="24"/>
          <w:szCs w:val="24"/>
        </w:rPr>
        <w:t xml:space="preserve"> €) kohëzgjatja nën 2 orë;</w:t>
      </w:r>
    </w:p>
    <w:p w:rsidR="00FD2D7C" w:rsidRPr="00614F56" w:rsidRDefault="00FD2D7C" w:rsidP="00075923">
      <w:pPr>
        <w:spacing w:after="0" w:line="240" w:lineRule="auto"/>
        <w:ind w:firstLine="270"/>
        <w:jc w:val="both"/>
        <w:rPr>
          <w:rFonts w:ascii="Times New Roman" w:eastAsia="MS Mincho" w:hAnsi="Times New Roman" w:cs="Times New Roman"/>
          <w:sz w:val="24"/>
          <w:szCs w:val="24"/>
        </w:rPr>
      </w:pPr>
    </w:p>
    <w:p w:rsidR="00893421" w:rsidRPr="00614F56" w:rsidRDefault="00893421" w:rsidP="0085272D">
      <w:pPr>
        <w:spacing w:after="0" w:line="240" w:lineRule="auto"/>
        <w:ind w:left="288"/>
        <w:jc w:val="both"/>
        <w:rPr>
          <w:rFonts w:ascii="Times New Roman" w:eastAsia="MS Mincho" w:hAnsi="Times New Roman" w:cs="Times New Roman"/>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Përjashtimisht nga paragrafi 1 i këtij neni, shfrytëzimi i objekteve komunale për qëllime edukative, arsimore, shkencore dhe për qëllim të ngjashme sociale është i liruar nga pagesa.</w:t>
      </w:r>
    </w:p>
    <w:p w:rsidR="000A6B74" w:rsidRPr="00614F56" w:rsidRDefault="000A6B74" w:rsidP="000A6B74">
      <w:pPr>
        <w:spacing w:after="0" w:line="240" w:lineRule="auto"/>
        <w:rPr>
          <w:rFonts w:ascii="Times New Roman" w:eastAsia="MS Mincho" w:hAnsi="Times New Roman" w:cs="Times New Roman"/>
          <w:b/>
          <w:sz w:val="24"/>
          <w:szCs w:val="24"/>
        </w:rPr>
      </w:pPr>
      <w:r w:rsidRPr="00614F56">
        <w:rPr>
          <w:rFonts w:ascii="Times New Roman" w:eastAsia="MS Mincho" w:hAnsi="Times New Roman" w:cs="Times New Roman"/>
          <w:sz w:val="24"/>
          <w:szCs w:val="24"/>
        </w:rPr>
        <w:t>3. Pagesa e taksës komunal</w:t>
      </w:r>
      <w:r w:rsidR="00852E1F" w:rsidRPr="00614F56">
        <w:rPr>
          <w:rFonts w:ascii="Times New Roman" w:eastAsia="MS Mincho" w:hAnsi="Times New Roman" w:cs="Times New Roman"/>
          <w:sz w:val="24"/>
          <w:szCs w:val="24"/>
        </w:rPr>
        <w:t>e</w:t>
      </w:r>
      <w:r w:rsidRPr="00614F56">
        <w:rPr>
          <w:rFonts w:ascii="Times New Roman" w:eastAsia="MS Mincho" w:hAnsi="Times New Roman" w:cs="Times New Roman"/>
          <w:sz w:val="24"/>
          <w:szCs w:val="24"/>
        </w:rPr>
        <w:t xml:space="preserve"> për shfrytëzimin e përkohshëm të objekteve komunale sipas paragrafit një (1) të këtij neni bëhet para marrjes në shfrytëzim të objektit.</w:t>
      </w:r>
    </w:p>
    <w:p w:rsidR="000A6B74" w:rsidRPr="00614F56" w:rsidRDefault="000A6B74" w:rsidP="000A6B74">
      <w:pPr>
        <w:spacing w:after="0" w:line="240" w:lineRule="auto"/>
        <w:rPr>
          <w:rFonts w:ascii="Times New Roman" w:eastAsia="MS Mincho" w:hAnsi="Times New Roman" w:cs="Times New Roman"/>
          <w:b/>
          <w:sz w:val="24"/>
          <w:szCs w:val="24"/>
          <w:highlight w:val="yellow"/>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3</w:t>
      </w:r>
      <w:r w:rsidR="00787866">
        <w:rPr>
          <w:rFonts w:ascii="Times New Roman" w:eastAsia="MS Mincho" w:hAnsi="Times New Roman" w:cs="Times New Roman"/>
          <w:b/>
          <w:sz w:val="24"/>
          <w:szCs w:val="24"/>
        </w:rPr>
        <w:t>3</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Taka komuna për shfrytëzimin afatgjatë të pronës së paluajtshme komunale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Të gjithë personat që marrin në shfrytëzim pronën komunal ë përputhje me dispozitat ligjore në fuqi për dhënien në shfrytëzim të pronës komunale, varësisht nga lloji i pronës së paluajtshme dhe klasifikimi, paguajnë taksën komunale mujor apo vjetore të shfrytëzimit, sipas kontratës përkatëse të shfrytëzimit të pronës së paluajthsme komunale.</w:t>
      </w:r>
    </w:p>
    <w:p w:rsidR="003841F4" w:rsidRPr="00614F56" w:rsidRDefault="003841F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3</w:t>
      </w:r>
      <w:r w:rsidR="00787866">
        <w:rPr>
          <w:rFonts w:ascii="Times New Roman" w:eastAsia="MS Mincho" w:hAnsi="Times New Roman" w:cs="Times New Roman"/>
          <w:b/>
          <w:sz w:val="24"/>
          <w:szCs w:val="24"/>
        </w:rPr>
        <w:t>4</w:t>
      </w:r>
    </w:p>
    <w:p w:rsidR="000A6B74"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w:t>
      </w:r>
      <w:r w:rsidR="00E24215">
        <w:rPr>
          <w:rFonts w:ascii="Times New Roman" w:eastAsia="MS Mincho" w:hAnsi="Times New Roman" w:cs="Times New Roman"/>
          <w:b/>
          <w:sz w:val="24"/>
          <w:szCs w:val="24"/>
        </w:rPr>
        <w:t>t administrative dhe</w:t>
      </w:r>
      <w:r w:rsidRPr="00614F56">
        <w:rPr>
          <w:rFonts w:ascii="Times New Roman" w:eastAsia="MS Mincho" w:hAnsi="Times New Roman" w:cs="Times New Roman"/>
          <w:b/>
          <w:sz w:val="24"/>
          <w:szCs w:val="24"/>
        </w:rPr>
        <w:t xml:space="preserve"> komunale për qëndrim në institucionet publike </w:t>
      </w:r>
    </w:p>
    <w:p w:rsidR="00E24215" w:rsidRDefault="00E24215" w:rsidP="000A6B74">
      <w:pPr>
        <w:spacing w:after="0" w:line="240" w:lineRule="auto"/>
        <w:jc w:val="center"/>
        <w:rPr>
          <w:rFonts w:ascii="Times New Roman" w:eastAsia="MS Mincho" w:hAnsi="Times New Roman" w:cs="Times New Roman"/>
          <w:b/>
          <w:sz w:val="24"/>
          <w:szCs w:val="24"/>
        </w:rPr>
      </w:pPr>
    </w:p>
    <w:p w:rsidR="00E24215" w:rsidRPr="00E24215" w:rsidRDefault="00E24215" w:rsidP="00E24215">
      <w:pPr>
        <w:pStyle w:val="ListParagraph"/>
        <w:numPr>
          <w:ilvl w:val="0"/>
          <w:numId w:val="11"/>
        </w:num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Taksa administrative nw institucionet arsimore wshtw si vijon:</w:t>
      </w:r>
    </w:p>
    <w:p w:rsidR="000A6B74" w:rsidRPr="00614F56" w:rsidRDefault="000A6B74" w:rsidP="000A6B74">
      <w:pPr>
        <w:spacing w:after="0" w:line="240" w:lineRule="auto"/>
        <w:rPr>
          <w:rFonts w:ascii="Times New Roman" w:eastAsia="MS Mincho" w:hAnsi="Times New Roman" w:cs="Times New Roman"/>
          <w:b/>
          <w:sz w:val="24"/>
          <w:szCs w:val="24"/>
        </w:rPr>
      </w:pPr>
    </w:p>
    <w:p w:rsidR="00E24215" w:rsidRPr="00EE3044" w:rsidRDefault="00E24215" w:rsidP="00E24215">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sidRPr="00EE3044">
        <w:rPr>
          <w:rFonts w:ascii="Times New Roman" w:eastAsia="MS Mincho" w:hAnsi="Times New Roman" w:cs="Times New Roman"/>
          <w:sz w:val="24"/>
          <w:szCs w:val="24"/>
        </w:rPr>
        <w:t xml:space="preserve">Duplikati i dëftesës së institucionit të arsimit – pesë euro (5 €);  </w:t>
      </w:r>
    </w:p>
    <w:p w:rsidR="0036297B" w:rsidRDefault="00E24215" w:rsidP="00E24215">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sidRPr="00E24215">
        <w:rPr>
          <w:rFonts w:ascii="Times New Roman" w:eastAsia="MS Mincho" w:hAnsi="Times New Roman" w:cs="Times New Roman"/>
          <w:sz w:val="24"/>
          <w:szCs w:val="24"/>
        </w:rPr>
        <w:t xml:space="preserve">Duplikati i diplomës së institucionit të arsimit – pesë euro (5 €);  </w:t>
      </w:r>
    </w:p>
    <w:p w:rsidR="0036297B" w:rsidRDefault="0036297B" w:rsidP="00E24215">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Regjistrimi i vitit (1 vit)- njëqindepesëdhjetë euro (150 </w:t>
      </w:r>
      <w:r w:rsidRPr="00614F56">
        <w:rPr>
          <w:rFonts w:ascii="Times New Roman" w:eastAsia="MS Mincho" w:hAnsi="Times New Roman" w:cs="Times New Roman"/>
          <w:sz w:val="24"/>
          <w:szCs w:val="24"/>
        </w:rPr>
        <w:t>€);</w:t>
      </w:r>
    </w:p>
    <w:p w:rsidR="0036297B" w:rsidRDefault="0036297B" w:rsidP="00E24215">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Praktika profesionale – pesëdhjetë euro (50</w:t>
      </w:r>
      <w:r w:rsidRPr="00614F56">
        <w:rPr>
          <w:rFonts w:ascii="Times New Roman" w:eastAsia="MS Mincho" w:hAnsi="Times New Roman" w:cs="Times New Roman"/>
          <w:sz w:val="24"/>
          <w:szCs w:val="24"/>
        </w:rPr>
        <w:t>€);</w:t>
      </w:r>
    </w:p>
    <w:p w:rsidR="0036297B" w:rsidRDefault="0036297B" w:rsidP="00E24215">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Provimi diferencial – dhjetë euro (10</w:t>
      </w:r>
      <w:r w:rsidRPr="00614F56">
        <w:rPr>
          <w:rFonts w:ascii="Times New Roman" w:eastAsia="MS Mincho" w:hAnsi="Times New Roman" w:cs="Times New Roman"/>
          <w:sz w:val="24"/>
          <w:szCs w:val="24"/>
        </w:rPr>
        <w:t>€);</w:t>
      </w:r>
    </w:p>
    <w:p w:rsidR="0036297B" w:rsidRDefault="0036297B" w:rsidP="00E24215">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Provimet përfundimtare të klasës, certifikata – tridhjetë euro (30</w:t>
      </w:r>
      <w:r w:rsidRPr="00614F56">
        <w:rPr>
          <w:rFonts w:ascii="Times New Roman" w:eastAsia="MS Mincho" w:hAnsi="Times New Roman" w:cs="Times New Roman"/>
          <w:sz w:val="24"/>
          <w:szCs w:val="24"/>
        </w:rPr>
        <w:t>€);</w:t>
      </w:r>
    </w:p>
    <w:p w:rsidR="00E24215" w:rsidRDefault="0036297B" w:rsidP="00E24215">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Diploma e pwrfundimit tw shkollimit – njwzet euro (20</w:t>
      </w:r>
      <w:r w:rsidRPr="00614F56">
        <w:rPr>
          <w:rFonts w:ascii="Times New Roman" w:eastAsia="MS Mincho" w:hAnsi="Times New Roman" w:cs="Times New Roman"/>
          <w:sz w:val="24"/>
          <w:szCs w:val="24"/>
        </w:rPr>
        <w:t>€);</w:t>
      </w:r>
      <w:r w:rsidR="00E24215" w:rsidRPr="00E24215">
        <w:rPr>
          <w:rFonts w:ascii="Times New Roman" w:eastAsia="MS Mincho" w:hAnsi="Times New Roman" w:cs="Times New Roman"/>
          <w:sz w:val="24"/>
          <w:szCs w:val="24"/>
        </w:rPr>
        <w:t xml:space="preserve"> </w:t>
      </w:r>
    </w:p>
    <w:p w:rsidR="0036297B" w:rsidRDefault="0036297B" w:rsidP="00E24215">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Provimi i klasës </w:t>
      </w:r>
      <w:r w:rsidR="007F6540">
        <w:rPr>
          <w:rFonts w:ascii="Times New Roman" w:eastAsia="MS Mincho" w:hAnsi="Times New Roman" w:cs="Times New Roman"/>
          <w:sz w:val="24"/>
          <w:szCs w:val="24"/>
        </w:rPr>
        <w:t>(paraqitja e provimit tw klasws) – njwzet euro (20</w:t>
      </w:r>
      <w:r w:rsidR="007F6540" w:rsidRPr="00614F56">
        <w:rPr>
          <w:rFonts w:ascii="Times New Roman" w:eastAsia="MS Mincho" w:hAnsi="Times New Roman" w:cs="Times New Roman"/>
          <w:sz w:val="24"/>
          <w:szCs w:val="24"/>
        </w:rPr>
        <w:t>€);</w:t>
      </w:r>
    </w:p>
    <w:p w:rsidR="007F6540" w:rsidRDefault="007F6540" w:rsidP="007F6540">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Provimi i lwndws (paraqitja e njw lwnde) – tre euro (3</w:t>
      </w:r>
      <w:r w:rsidRPr="00614F56">
        <w:rPr>
          <w:rFonts w:ascii="Times New Roman" w:eastAsia="MS Mincho" w:hAnsi="Times New Roman" w:cs="Times New Roman"/>
          <w:sz w:val="24"/>
          <w:szCs w:val="24"/>
        </w:rPr>
        <w:t>€);</w:t>
      </w:r>
    </w:p>
    <w:p w:rsidR="007F6540" w:rsidRPr="007F6540" w:rsidRDefault="007F6540" w:rsidP="007F6540">
      <w:pPr>
        <w:pStyle w:val="ListParagraph"/>
        <w:numPr>
          <w:ilvl w:val="1"/>
          <w:numId w:val="11"/>
        </w:numPr>
        <w:tabs>
          <w:tab w:val="left" w:pos="9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Provimi i Diplomws (paraqitja e provimit) – dyzet euro (40</w:t>
      </w:r>
      <w:r w:rsidRPr="00614F56">
        <w:rPr>
          <w:rFonts w:ascii="Times New Roman" w:eastAsia="MS Mincho" w:hAnsi="Times New Roman" w:cs="Times New Roman"/>
          <w:sz w:val="24"/>
          <w:szCs w:val="24"/>
        </w:rPr>
        <w:t>€);</w:t>
      </w:r>
    </w:p>
    <w:p w:rsidR="000A6B74" w:rsidRPr="00614F56" w:rsidRDefault="00E24215" w:rsidP="000A6B74">
      <w:pPr>
        <w:spacing w:after="0" w:line="240" w:lineRule="auto"/>
        <w:ind w:left="288"/>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0A6B74" w:rsidRPr="00614F56">
        <w:rPr>
          <w:rFonts w:ascii="Times New Roman" w:eastAsia="MS Mincho" w:hAnsi="Times New Roman" w:cs="Times New Roman"/>
          <w:sz w:val="24"/>
          <w:szCs w:val="24"/>
        </w:rPr>
        <w:t>1.</w:t>
      </w:r>
      <w:r w:rsidR="007F6540">
        <w:rPr>
          <w:rFonts w:ascii="Times New Roman" w:eastAsia="MS Mincho" w:hAnsi="Times New Roman" w:cs="Times New Roman"/>
          <w:sz w:val="24"/>
          <w:szCs w:val="24"/>
        </w:rPr>
        <w:t>11</w:t>
      </w:r>
      <w:r w:rsidR="000A6B74" w:rsidRPr="00614F56">
        <w:rPr>
          <w:rFonts w:ascii="Times New Roman" w:eastAsia="MS Mincho" w:hAnsi="Times New Roman" w:cs="Times New Roman"/>
          <w:sz w:val="24"/>
          <w:szCs w:val="24"/>
        </w:rPr>
        <w:t xml:space="preserve">. Për qëndrim </w:t>
      </w:r>
      <w:r w:rsidR="003E5F94" w:rsidRPr="00614F56">
        <w:rPr>
          <w:rFonts w:ascii="Times New Roman" w:eastAsia="MS Mincho" w:hAnsi="Times New Roman" w:cs="Times New Roman"/>
          <w:sz w:val="24"/>
          <w:szCs w:val="24"/>
        </w:rPr>
        <w:t>ditor të fëmijëve në çerdhe</w:t>
      </w:r>
      <w:r w:rsidR="000A6B74" w:rsidRPr="00614F56">
        <w:rPr>
          <w:rFonts w:ascii="Times New Roman" w:eastAsia="MS Mincho" w:hAnsi="Times New Roman" w:cs="Times New Roman"/>
          <w:sz w:val="24"/>
          <w:szCs w:val="24"/>
        </w:rPr>
        <w:t xml:space="preserve"> - </w:t>
      </w:r>
      <w:r w:rsidR="00162240" w:rsidRPr="00614F56">
        <w:rPr>
          <w:rFonts w:ascii="Times New Roman" w:eastAsia="MS Mincho" w:hAnsi="Times New Roman" w:cs="Times New Roman"/>
          <w:sz w:val="24"/>
          <w:szCs w:val="24"/>
        </w:rPr>
        <w:t>dyzete</w:t>
      </w:r>
      <w:r w:rsidR="003E5F94" w:rsidRPr="00614F56">
        <w:rPr>
          <w:rFonts w:ascii="Times New Roman" w:eastAsia="MS Mincho" w:hAnsi="Times New Roman" w:cs="Times New Roman"/>
          <w:sz w:val="24"/>
          <w:szCs w:val="24"/>
        </w:rPr>
        <w:t>pesë</w:t>
      </w:r>
      <w:r w:rsidR="000A6B74" w:rsidRPr="00614F56">
        <w:rPr>
          <w:rFonts w:ascii="Times New Roman" w:eastAsia="MS Mincho" w:hAnsi="Times New Roman" w:cs="Times New Roman"/>
          <w:sz w:val="24"/>
          <w:szCs w:val="24"/>
        </w:rPr>
        <w:t xml:space="preserve"> euro (</w:t>
      </w:r>
      <w:r w:rsidR="00162240" w:rsidRPr="00614F56">
        <w:rPr>
          <w:rFonts w:ascii="Times New Roman" w:eastAsia="MS Mincho" w:hAnsi="Times New Roman" w:cs="Times New Roman"/>
          <w:sz w:val="24"/>
          <w:szCs w:val="24"/>
        </w:rPr>
        <w:t>4</w:t>
      </w:r>
      <w:r w:rsidR="003E5F94" w:rsidRPr="00614F56">
        <w:rPr>
          <w:rFonts w:ascii="Times New Roman" w:eastAsia="MS Mincho" w:hAnsi="Times New Roman" w:cs="Times New Roman"/>
          <w:sz w:val="24"/>
          <w:szCs w:val="24"/>
        </w:rPr>
        <w:t>5</w:t>
      </w:r>
      <w:r w:rsidR="000A6B74" w:rsidRPr="00614F56">
        <w:rPr>
          <w:rFonts w:ascii="Times New Roman" w:eastAsia="MS Mincho" w:hAnsi="Times New Roman" w:cs="Times New Roman"/>
          <w:sz w:val="24"/>
          <w:szCs w:val="24"/>
        </w:rPr>
        <w:t xml:space="preserve"> </w:t>
      </w:r>
      <w:bookmarkStart w:id="8" w:name="_Hlk99453511"/>
      <w:r w:rsidR="000A6B74" w:rsidRPr="00614F56">
        <w:rPr>
          <w:rFonts w:ascii="Times New Roman" w:eastAsia="MS Mincho" w:hAnsi="Times New Roman" w:cs="Times New Roman"/>
          <w:sz w:val="24"/>
          <w:szCs w:val="24"/>
        </w:rPr>
        <w:t>€)</w:t>
      </w:r>
      <w:r w:rsidR="003E5F94" w:rsidRPr="00614F56">
        <w:rPr>
          <w:rFonts w:ascii="Times New Roman" w:eastAsia="MS Mincho" w:hAnsi="Times New Roman" w:cs="Times New Roman"/>
          <w:sz w:val="24"/>
          <w:szCs w:val="24"/>
        </w:rPr>
        <w:t>;</w:t>
      </w:r>
      <w:bookmarkEnd w:id="8"/>
    </w:p>
    <w:p w:rsidR="00162240" w:rsidRPr="00614F56" w:rsidRDefault="00E24215" w:rsidP="000A6B74">
      <w:pPr>
        <w:spacing w:after="0" w:line="240" w:lineRule="auto"/>
        <w:ind w:left="288"/>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162240" w:rsidRPr="00614F56">
        <w:rPr>
          <w:rFonts w:ascii="Times New Roman" w:eastAsia="MS Mincho" w:hAnsi="Times New Roman" w:cs="Times New Roman"/>
          <w:sz w:val="24"/>
          <w:szCs w:val="24"/>
        </w:rPr>
        <w:t>1.</w:t>
      </w:r>
      <w:r w:rsidR="007F6540">
        <w:rPr>
          <w:rFonts w:ascii="Times New Roman" w:eastAsia="MS Mincho" w:hAnsi="Times New Roman" w:cs="Times New Roman"/>
          <w:sz w:val="24"/>
          <w:szCs w:val="24"/>
        </w:rPr>
        <w:t>12</w:t>
      </w:r>
      <w:r w:rsidR="00162240" w:rsidRPr="00614F56">
        <w:rPr>
          <w:rFonts w:ascii="Times New Roman" w:eastAsia="MS Mincho" w:hAnsi="Times New Roman" w:cs="Times New Roman"/>
          <w:sz w:val="24"/>
          <w:szCs w:val="24"/>
        </w:rPr>
        <w:t>. Pagesa për akomodim të nxënësve</w:t>
      </w:r>
      <w:r>
        <w:rPr>
          <w:rFonts w:ascii="Times New Roman" w:eastAsia="MS Mincho" w:hAnsi="Times New Roman" w:cs="Times New Roman"/>
          <w:sz w:val="24"/>
          <w:szCs w:val="24"/>
        </w:rPr>
        <w:t xml:space="preserve"> dhe studentëve në konvikt – shtatëdhjetë euro (70</w:t>
      </w:r>
      <w:r w:rsidRPr="00614F56">
        <w:rPr>
          <w:rFonts w:ascii="Times New Roman" w:eastAsia="MS Mincho" w:hAnsi="Times New Roman" w:cs="Times New Roman"/>
          <w:sz w:val="24"/>
          <w:szCs w:val="24"/>
        </w:rPr>
        <w:t>€);</w:t>
      </w:r>
    </w:p>
    <w:p w:rsidR="000A6B74" w:rsidRPr="00614F56" w:rsidRDefault="000A6B74" w:rsidP="000A6B74">
      <w:pPr>
        <w:spacing w:after="0" w:line="240" w:lineRule="auto"/>
        <w:rPr>
          <w:rFonts w:ascii="Times New Roman" w:eastAsia="MS Mincho" w:hAnsi="Times New Roman" w:cs="Times New Roman"/>
          <w:b/>
          <w:sz w:val="24"/>
          <w:szCs w:val="24"/>
        </w:rPr>
      </w:pPr>
      <w:r w:rsidRPr="00614F56">
        <w:rPr>
          <w:rFonts w:ascii="Times New Roman" w:eastAsia="MS Mincho" w:hAnsi="Times New Roman" w:cs="Times New Roman"/>
          <w:sz w:val="24"/>
          <w:szCs w:val="24"/>
        </w:rPr>
        <w:t xml:space="preserve">2. Pagesa e taksës për qëndrim në institucionet </w:t>
      </w:r>
      <w:r w:rsidR="00E24215">
        <w:rPr>
          <w:rFonts w:ascii="Times New Roman" w:eastAsia="MS Mincho" w:hAnsi="Times New Roman" w:cs="Times New Roman"/>
          <w:sz w:val="24"/>
          <w:szCs w:val="24"/>
        </w:rPr>
        <w:t>arsimore qw menaxhohen nga Komuna,</w:t>
      </w:r>
      <w:r w:rsidRPr="00614F56">
        <w:rPr>
          <w:rFonts w:ascii="Times New Roman" w:eastAsia="MS Mincho" w:hAnsi="Times New Roman" w:cs="Times New Roman"/>
          <w:sz w:val="24"/>
          <w:szCs w:val="24"/>
        </w:rPr>
        <w:t xml:space="preserve"> paguhe</w:t>
      </w:r>
      <w:r w:rsidR="00E24215">
        <w:rPr>
          <w:rFonts w:ascii="Times New Roman" w:eastAsia="MS Mincho" w:hAnsi="Times New Roman" w:cs="Times New Roman"/>
          <w:sz w:val="24"/>
          <w:szCs w:val="24"/>
        </w:rPr>
        <w:t>n</w:t>
      </w:r>
      <w:r w:rsidRPr="00614F56">
        <w:rPr>
          <w:rFonts w:ascii="Times New Roman" w:eastAsia="MS Mincho" w:hAnsi="Times New Roman" w:cs="Times New Roman"/>
          <w:sz w:val="24"/>
          <w:szCs w:val="24"/>
        </w:rPr>
        <w:t xml:space="preserve"> deri në datën 5 të muajit në të cilin realizohet qëndrimi.</w:t>
      </w:r>
    </w:p>
    <w:p w:rsidR="000A6B74" w:rsidRPr="00614F56" w:rsidRDefault="000A6B74" w:rsidP="000A6B74">
      <w:pPr>
        <w:spacing w:after="0" w:line="240" w:lineRule="auto"/>
        <w:jc w:val="center"/>
        <w:rPr>
          <w:rFonts w:ascii="Times New Roman" w:eastAsia="MS Mincho" w:hAnsi="Times New Roman" w:cs="Times New Roman"/>
          <w:b/>
          <w:sz w:val="24"/>
          <w:szCs w:val="24"/>
          <w:highlight w:val="yellow"/>
        </w:rPr>
      </w:pPr>
    </w:p>
    <w:p w:rsidR="00075923" w:rsidRPr="00614F56" w:rsidRDefault="00075923"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IX</w:t>
      </w:r>
    </w:p>
    <w:p w:rsidR="000A6B74" w:rsidRPr="00614F56" w:rsidRDefault="000A6B74" w:rsidP="003841F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w:t>
      </w:r>
      <w:r w:rsidR="003841F4" w:rsidRPr="00614F56">
        <w:rPr>
          <w:rFonts w:ascii="Times New Roman" w:eastAsia="MS Mincho" w:hAnsi="Times New Roman" w:cs="Times New Roman"/>
          <w:b/>
          <w:sz w:val="24"/>
          <w:szCs w:val="24"/>
        </w:rPr>
        <w:t>JOBAT LIDHUR ME TAKSAT KOMUNALE</w:t>
      </w:r>
    </w:p>
    <w:p w:rsidR="000A6B74" w:rsidRPr="00614F56" w:rsidRDefault="000A6B74">
      <w:pPr>
        <w:rPr>
          <w:rFonts w:ascii="Times New Roman" w:hAnsi="Times New Roman" w:cs="Times New Roman"/>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3</w:t>
      </w:r>
      <w:r w:rsidR="00787866">
        <w:rPr>
          <w:rFonts w:ascii="Times New Roman" w:eastAsia="MS Mincho" w:hAnsi="Times New Roman" w:cs="Times New Roman"/>
          <w:b/>
          <w:sz w:val="24"/>
          <w:szCs w:val="24"/>
        </w:rPr>
        <w:t>5</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Gjobat lidhur me mos paraqitjen e lindjes dhe vdekjes</w:t>
      </w:r>
    </w:p>
    <w:p w:rsidR="000A6B74" w:rsidRPr="00614F56" w:rsidRDefault="000A6B74" w:rsidP="000A6B74">
      <w:pPr>
        <w:spacing w:after="0" w:line="240" w:lineRule="auto"/>
        <w:rPr>
          <w:rFonts w:ascii="Times New Roman" w:eastAsia="MS Mincho" w:hAnsi="Times New Roman" w:cs="Times New Roman"/>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 Çdo preson fizik përgjegjës i cili nuk paraqet lindjen e fëmijës në territorin e Komunës në afatin prej tridhjetë (30) ditësh nga data e lindjes kryen kundërvajtje të lehtë dhe nga Komuna i shqiptohet gjobë në vlerë prej </w:t>
      </w:r>
      <w:r w:rsidR="00FB5D38">
        <w:rPr>
          <w:rFonts w:ascii="Times New Roman" w:eastAsia="MS Mincho" w:hAnsi="Times New Roman" w:cs="Times New Roman"/>
          <w:sz w:val="24"/>
          <w:szCs w:val="24"/>
        </w:rPr>
        <w:t>njëz</w:t>
      </w:r>
      <w:r w:rsidRPr="00614F56">
        <w:rPr>
          <w:rFonts w:ascii="Times New Roman" w:eastAsia="MS Mincho" w:hAnsi="Times New Roman" w:cs="Times New Roman"/>
          <w:sz w:val="24"/>
          <w:szCs w:val="24"/>
        </w:rPr>
        <w:t>etë euro (</w:t>
      </w:r>
      <w:r w:rsidR="00FB5D38">
        <w:rPr>
          <w:rFonts w:ascii="Times New Roman" w:eastAsia="MS Mincho" w:hAnsi="Times New Roman" w:cs="Times New Roman"/>
          <w:sz w:val="24"/>
          <w:szCs w:val="24"/>
        </w:rPr>
        <w:t>2</w:t>
      </w:r>
      <w:r w:rsidRPr="00614F56">
        <w:rPr>
          <w:rFonts w:ascii="Times New Roman" w:eastAsia="MS Mincho" w:hAnsi="Times New Roman" w:cs="Times New Roman"/>
          <w:sz w:val="24"/>
          <w:szCs w:val="24"/>
        </w:rPr>
        <w:t>0 €).</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2. Çdo person fizik përgjegjës i cili nuk e lajmëron vdekjen pësonit të regjistruar me vendbanim në Komunë brenda tridhjetë (30) ditëve nga data e vdekjes së personit brenda Republikës së Kosovës, apo brenda gjashtë (60) ditëve për vdekjet e ndodhura jashtë Republikës së Kosovës, kryen kundërvajtje të lehtë dhe nga Komuna i shqiptohet gjobë në vlerë prej </w:t>
      </w:r>
      <w:r w:rsidR="00FB5D38">
        <w:rPr>
          <w:rFonts w:ascii="Times New Roman" w:eastAsia="MS Mincho" w:hAnsi="Times New Roman" w:cs="Times New Roman"/>
          <w:sz w:val="24"/>
          <w:szCs w:val="24"/>
        </w:rPr>
        <w:t>pes</w:t>
      </w:r>
      <w:r w:rsidRPr="00614F56">
        <w:rPr>
          <w:rFonts w:ascii="Times New Roman" w:eastAsia="MS Mincho" w:hAnsi="Times New Roman" w:cs="Times New Roman"/>
          <w:sz w:val="24"/>
          <w:szCs w:val="24"/>
        </w:rPr>
        <w:t>ëdhjetë euro (</w:t>
      </w:r>
      <w:r w:rsidR="00FB5D38">
        <w:rPr>
          <w:rFonts w:ascii="Times New Roman" w:eastAsia="MS Mincho" w:hAnsi="Times New Roman" w:cs="Times New Roman"/>
          <w:sz w:val="24"/>
          <w:szCs w:val="24"/>
        </w:rPr>
        <w:t>5</w:t>
      </w:r>
      <w:r w:rsidRPr="00614F56">
        <w:rPr>
          <w:rFonts w:ascii="Times New Roman" w:eastAsia="MS Mincho" w:hAnsi="Times New Roman" w:cs="Times New Roman"/>
          <w:sz w:val="24"/>
          <w:szCs w:val="24"/>
        </w:rPr>
        <w:t>0 €).</w:t>
      </w:r>
    </w:p>
    <w:p w:rsidR="00075923" w:rsidRPr="00614F56" w:rsidRDefault="000A6B74" w:rsidP="004267CE">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3. Çdo drejtues i spitalit, burgu, institucionit të riedukimit dhe institucioneve tjera përkatëse, i cili nuk e lajmëron vdekjen e personit të regjistruar me vendbanim në Komunë brenda (5) ditëve nga data e vdekjes së ndodhur në institucionet e tyre, kryen kundërvajtje të lehtë dhe Komuna i shqipton gjobë prej shtatëdhjetë euro (70 €).</w:t>
      </w:r>
    </w:p>
    <w:p w:rsidR="00075923" w:rsidRPr="00614F56" w:rsidRDefault="00075923"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3</w:t>
      </w:r>
      <w:r w:rsidR="00787866">
        <w:rPr>
          <w:rFonts w:ascii="Times New Roman" w:eastAsia="MS Mincho" w:hAnsi="Times New Roman" w:cs="Times New Roman"/>
          <w:b/>
          <w:sz w:val="24"/>
          <w:szCs w:val="24"/>
        </w:rPr>
        <w:t>6</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Gjobat lidhur me vendbanimin dhe vendqëndrimin</w:t>
      </w:r>
    </w:p>
    <w:p w:rsidR="000A6B74" w:rsidRPr="00614F56" w:rsidRDefault="000A6B74" w:rsidP="000A6B74">
      <w:pPr>
        <w:spacing w:after="0" w:line="240" w:lineRule="auto"/>
        <w:jc w:val="both"/>
        <w:rPr>
          <w:rFonts w:ascii="Times New Roman" w:eastAsia="MS Mincho" w:hAnsi="Times New Roman" w:cs="Times New Roman"/>
          <w:sz w:val="24"/>
          <w:szCs w:val="24"/>
        </w:rPr>
      </w:pPr>
    </w:p>
    <w:p w:rsidR="00CE4B7F" w:rsidRPr="00614F56" w:rsidRDefault="000A6B74" w:rsidP="00CE4B7F">
      <w:pPr>
        <w:pStyle w:val="ListParagraph"/>
        <w:numPr>
          <w:ilvl w:val="0"/>
          <w:numId w:val="7"/>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Çdo person fizik që ka vendbanim apo vendqëndrim në Komunë dhe i cili nuk i ndërmarr verimet e paraparë në këtë paragraf, kryen kundërvajtje të lehtë  dhe Komuna i shqipton gjobë në vlerë prej tetëdhjetë (80 €):</w:t>
      </w:r>
    </w:p>
    <w:p w:rsidR="00CE4B7F" w:rsidRPr="00614F56" w:rsidRDefault="000A6B74" w:rsidP="00CE4B7F">
      <w:pPr>
        <w:pStyle w:val="ListParagraph"/>
        <w:numPr>
          <w:ilvl w:val="1"/>
          <w:numId w:val="7"/>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nuk e lajmëron ndryshimin vendbanimin dhe vendqëndrimit brenda territorit të komunës, brenda tetë (8) ditëve nga ky ndryshim;</w:t>
      </w:r>
    </w:p>
    <w:p w:rsidR="00CE4B7F" w:rsidRPr="00614F56" w:rsidRDefault="000A6B74" w:rsidP="00CE4B7F">
      <w:pPr>
        <w:pStyle w:val="ListParagraph"/>
        <w:numPr>
          <w:ilvl w:val="1"/>
          <w:numId w:val="7"/>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nuk e lajmëron largimin nga Republika</w:t>
      </w:r>
      <w:r w:rsidR="00CE4B7F" w:rsidRPr="00614F56">
        <w:rPr>
          <w:rFonts w:ascii="Times New Roman" w:eastAsia="MS Mincho" w:hAnsi="Times New Roman" w:cs="Times New Roman"/>
          <w:sz w:val="24"/>
          <w:szCs w:val="24"/>
        </w:rPr>
        <w:t xml:space="preserve"> e</w:t>
      </w:r>
      <w:r w:rsidRPr="00614F56">
        <w:rPr>
          <w:rFonts w:ascii="Times New Roman" w:eastAsia="MS Mincho" w:hAnsi="Times New Roman" w:cs="Times New Roman"/>
          <w:sz w:val="24"/>
          <w:szCs w:val="24"/>
        </w:rPr>
        <w:t xml:space="preserve"> Kosov</w:t>
      </w:r>
      <w:r w:rsidR="00CE4B7F" w:rsidRPr="00614F56">
        <w:rPr>
          <w:rFonts w:ascii="Times New Roman" w:eastAsia="MS Mincho" w:hAnsi="Times New Roman" w:cs="Times New Roman"/>
          <w:sz w:val="24"/>
          <w:szCs w:val="24"/>
        </w:rPr>
        <w:t>ës</w:t>
      </w:r>
      <w:r w:rsidRPr="00614F56">
        <w:rPr>
          <w:rFonts w:ascii="Times New Roman" w:eastAsia="MS Mincho" w:hAnsi="Times New Roman" w:cs="Times New Roman"/>
          <w:sz w:val="24"/>
          <w:szCs w:val="24"/>
        </w:rPr>
        <w:t>, me qëllim të qëndrimit për më shumë se gjashtëdhjetë (60) ditë; dhe</w:t>
      </w:r>
    </w:p>
    <w:p w:rsidR="000A6B74" w:rsidRPr="00614F56" w:rsidRDefault="000A6B74" w:rsidP="00CE4B7F">
      <w:pPr>
        <w:pStyle w:val="ListParagraph"/>
        <w:numPr>
          <w:ilvl w:val="1"/>
          <w:numId w:val="7"/>
        </w:num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nuk e lajmëron kthimin në Republikën e Kosovë</w:t>
      </w:r>
      <w:r w:rsidR="00CE4B7F" w:rsidRPr="00614F56">
        <w:rPr>
          <w:rFonts w:ascii="Times New Roman" w:eastAsia="MS Mincho" w:hAnsi="Times New Roman" w:cs="Times New Roman"/>
          <w:sz w:val="24"/>
          <w:szCs w:val="24"/>
        </w:rPr>
        <w:t>s</w:t>
      </w:r>
      <w:r w:rsidRPr="00614F56">
        <w:rPr>
          <w:rFonts w:ascii="Times New Roman" w:eastAsia="MS Mincho" w:hAnsi="Times New Roman" w:cs="Times New Roman"/>
          <w:sz w:val="24"/>
          <w:szCs w:val="24"/>
        </w:rPr>
        <w:t>, me qëllim të qëndrimit për më shumë se gjashtëdhjetë (60) ditë.</w:t>
      </w:r>
    </w:p>
    <w:p w:rsidR="000A6B74" w:rsidRPr="00614F56" w:rsidRDefault="000A6B74" w:rsidP="000A6B74">
      <w:pPr>
        <w:spacing w:after="0" w:line="240" w:lineRule="auto"/>
        <w:ind w:left="288"/>
        <w:jc w:val="center"/>
        <w:rPr>
          <w:rFonts w:ascii="Times New Roman" w:eastAsia="MS Mincho" w:hAnsi="Times New Roman" w:cs="Times New Roman"/>
          <w:b/>
          <w:sz w:val="24"/>
          <w:szCs w:val="24"/>
          <w:highlight w:val="yellow"/>
        </w:rPr>
      </w:pP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3</w:t>
      </w:r>
      <w:r w:rsidR="00787866">
        <w:rPr>
          <w:rFonts w:ascii="Times New Roman" w:eastAsia="MS Mincho" w:hAnsi="Times New Roman" w:cs="Times New Roman"/>
          <w:b/>
          <w:sz w:val="24"/>
          <w:szCs w:val="24"/>
        </w:rPr>
        <w:t>7</w:t>
      </w: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Gjobat lidhur me mos pagesën e taksës për ushtrimin e veprimtarisë afariste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shoqëri tregtare që vepron si biznes individual, i cili nuk e paguan taksën vjetore në emër të ushtrimit të veprimtarisë afariste brenda afatit të përcaktuar me këtë Rregullore, kryen kundërvajtje të lehtë dhe Komuna i shqipton gjobë në vlerë prej pesëdhjetë euro (50 €).</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Çdo shoqëri tregtare që nuk vepron si biznes individual, i cili nuk e paguan taksën vjetore në emër të ushtrimit të veprimtarisë afariste përcaktuar me këtë Rregullore, kryen kundërvajtje të lehtë dhe Komuna  i shqipton gjobë në vlerë prej pesëdhjetë euro (100 €).</w:t>
      </w:r>
    </w:p>
    <w:p w:rsidR="000A6B74" w:rsidRPr="00614F56" w:rsidRDefault="000A6B74" w:rsidP="000A6B74">
      <w:pPr>
        <w:spacing w:after="0" w:line="240" w:lineRule="auto"/>
        <w:ind w:left="288"/>
        <w:rPr>
          <w:rFonts w:ascii="Times New Roman" w:eastAsia="MS Mincho" w:hAnsi="Times New Roman" w:cs="Times New Roman"/>
          <w:b/>
          <w:sz w:val="24"/>
          <w:szCs w:val="24"/>
        </w:rPr>
      </w:pP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3</w:t>
      </w:r>
      <w:r w:rsidR="00787866">
        <w:rPr>
          <w:rFonts w:ascii="Times New Roman" w:eastAsia="MS Mincho" w:hAnsi="Times New Roman" w:cs="Times New Roman"/>
          <w:b/>
          <w:sz w:val="24"/>
          <w:szCs w:val="24"/>
        </w:rPr>
        <w:t>8</w:t>
      </w:r>
    </w:p>
    <w:p w:rsidR="000A6B74" w:rsidRPr="00614F56" w:rsidRDefault="000A6B74" w:rsidP="000A6B74">
      <w:pPr>
        <w:spacing w:after="0" w:line="240" w:lineRule="auto"/>
        <w:ind w:left="288"/>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Gjobat lidhur mos pagesën e taksës komunale mbi mjetet motorike</w:t>
      </w:r>
    </w:p>
    <w:p w:rsidR="000A6B74" w:rsidRPr="00614F56" w:rsidRDefault="000A6B74" w:rsidP="000A6B74">
      <w:pPr>
        <w:spacing w:after="0" w:line="240" w:lineRule="auto"/>
        <w:ind w:left="288"/>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fizik i cili nuk e paguan taksën komunale për mjetin motorik brenda afatit të përcaktuar në këtë Rregullohet, kryen kundërvajtje të lehtë dhe Komuna i shqipton gjobë në vlerë prej dhjetë euro (20 €).</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Çdo shoqëri tregtare që vepron si biznes individual, e cila nuk e paguan taksën vetore për mjetin motorik brenda afatit të përcaktuar në këtë Rregullohet, kryen kundërvajtje të lehtë dhe Komuna i shqipton gjobë në vlerë prej tridhjetë (40 €) euro.</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3. Çdo shoqëri tregtare apo person tjetër juridik i cili nuk vepron si biznes individual, që nuk e paguan taksën vetore për mjetin motorik brenda afatit të përcaktuar  në këtë Rregullohet, kryen kundërvajtje të lehtë dhe Komuna i shqipton gjobë në vlerë prej njëqind euro (100 €).</w:t>
      </w:r>
    </w:p>
    <w:p w:rsidR="000A6B74" w:rsidRPr="00614F56" w:rsidRDefault="000A6B74" w:rsidP="000A6B74">
      <w:pPr>
        <w:spacing w:after="0" w:line="240" w:lineRule="auto"/>
        <w:jc w:val="both"/>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3</w:t>
      </w:r>
      <w:r w:rsidR="00787866">
        <w:rPr>
          <w:rFonts w:ascii="Times New Roman" w:eastAsia="MS Mincho" w:hAnsi="Times New Roman" w:cs="Times New Roman"/>
          <w:b/>
          <w:sz w:val="24"/>
          <w:szCs w:val="24"/>
        </w:rPr>
        <w:t>9</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Gjobat për mos pagesën e taksës komunale për ndërhyrje në infrastrukturë komunale dhe taksës komunale për rrënim të objekteve pa leje</w:t>
      </w:r>
    </w:p>
    <w:p w:rsidR="000A6B74" w:rsidRPr="00614F56" w:rsidRDefault="000A6B74" w:rsidP="000A6B74">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i cili nuk e paguan taksën komunale për ndërhyrje në infrastrukturë komunale dhe taksës komunale për rrënim të objekteve pa leje sipas afatit të përcaktuar në këtë Rregullore, kryen kundërvajtje të lehtë dhe Komuna i shqipton gjobë si në vijim:</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1.1. për personin fizik – njëqind euro (100 €);</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1.2. për personi fizik që ushtron biznes individual – dyqind euro (200 €); dhe</w:t>
      </w:r>
    </w:p>
    <w:p w:rsidR="000A6B74" w:rsidRPr="00614F56" w:rsidRDefault="000A6B74" w:rsidP="000A6B74">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1.3. për personin juridik – treqind euro (300 €).</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 xml:space="preserve">Neni </w:t>
      </w:r>
      <w:r w:rsidR="00787866">
        <w:rPr>
          <w:rFonts w:ascii="Times New Roman" w:eastAsia="MS Mincho" w:hAnsi="Times New Roman" w:cs="Times New Roman"/>
          <w:b/>
          <w:sz w:val="24"/>
          <w:szCs w:val="24"/>
        </w:rPr>
        <w:t>40</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Gjobat lidhur me mos pagesën e taksës komunale për vendosjen e panove reklamuese</w:t>
      </w:r>
    </w:p>
    <w:p w:rsidR="000A6B74" w:rsidRPr="00614F56" w:rsidRDefault="000A6B74" w:rsidP="000A6B74">
      <w:pPr>
        <w:spacing w:after="0" w:line="240" w:lineRule="auto"/>
        <w:jc w:val="center"/>
        <w:rPr>
          <w:rFonts w:ascii="Times New Roman" w:eastAsia="MS Mincho" w:hAnsi="Times New Roman" w:cs="Times New Roman"/>
          <w:b/>
          <w:sz w:val="24"/>
          <w:szCs w:val="24"/>
          <w:highlight w:val="yellow"/>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shoqëri i cili nuk paguan takës komunale mbi vendosjen e panove reklamuese e cila kalon vlerën prej njëqind euro (100 €) sipas afateve të përcaktuar nga kjo Rregullore kryen kundërvajtje të lehtë dhe Komuna i shqipton gjobë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Shoqëritë tregtare të regjistruara si biznes individual – pesëdhjetë euro (50 €);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 Shoqëritë tregtare tjera – njëqind euro (100 €) euro.</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4</w:t>
      </w:r>
      <w:r w:rsidR="00787866">
        <w:rPr>
          <w:rFonts w:ascii="Times New Roman" w:eastAsia="MS Mincho" w:hAnsi="Times New Roman" w:cs="Times New Roman"/>
          <w:b/>
          <w:sz w:val="24"/>
          <w:szCs w:val="24"/>
        </w:rPr>
        <w:t>1</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Gjobat lidhur me taksat  komunale për vendosjen e objekteve të në hapësirat publike</w:t>
      </w:r>
    </w:p>
    <w:p w:rsidR="000A6B74" w:rsidRPr="00614F56" w:rsidRDefault="000A6B74" w:rsidP="000A6B74">
      <w:pPr>
        <w:spacing w:after="0" w:line="240" w:lineRule="auto"/>
        <w:rPr>
          <w:rFonts w:ascii="Times New Roman" w:eastAsia="MS Mincho" w:hAnsi="Times New Roman" w:cs="Times New Roman"/>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Çdo person i cili nuk e paguan taksën komunale për vendosjen e objekteve të ndryshme në hapësirën publike sipas dispozitave të kësaj Rregulloreje, e cila kalon vlerën mbi njëqind euro (100 €), kryen kundërvajtje të lehtë dhe Komuna i shqipton gjobë si në vijim:</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Individët dhe shoqëritë tregtare të regjistruara si biznes individual – pesëdhjetë euro (50 €); dhe</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1.2. Shoqëritë tregtare tjera – njëqind euro (100€).</w:t>
      </w:r>
    </w:p>
    <w:p w:rsidR="000A6B74" w:rsidRPr="00614F56" w:rsidRDefault="000A6B74" w:rsidP="000A6B74">
      <w:pPr>
        <w:spacing w:after="0" w:line="240" w:lineRule="auto"/>
        <w:ind w:left="288"/>
        <w:jc w:val="both"/>
        <w:rPr>
          <w:rFonts w:ascii="Times New Roman" w:eastAsia="MS Mincho" w:hAnsi="Times New Roman" w:cs="Times New Roman"/>
          <w:sz w:val="24"/>
          <w:szCs w:val="24"/>
        </w:rPr>
      </w:pPr>
    </w:p>
    <w:p w:rsidR="000A6B74" w:rsidRPr="00614F56" w:rsidRDefault="000A6B74" w:rsidP="000A6B74">
      <w:pPr>
        <w:spacing w:after="0" w:line="240" w:lineRule="auto"/>
        <w:ind w:left="288"/>
        <w:jc w:val="both"/>
        <w:rPr>
          <w:rFonts w:ascii="Times New Roman" w:eastAsia="MS Mincho" w:hAnsi="Times New Roman" w:cs="Times New Roman"/>
          <w:sz w:val="24"/>
          <w:szCs w:val="24"/>
        </w:rPr>
      </w:pPr>
    </w:p>
    <w:p w:rsidR="003841F4" w:rsidRPr="00614F56" w:rsidRDefault="003841F4" w:rsidP="00075923">
      <w:pPr>
        <w:spacing w:after="0" w:line="240" w:lineRule="auto"/>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4</w:t>
      </w:r>
      <w:r w:rsidR="00787866">
        <w:rPr>
          <w:rFonts w:ascii="Times New Roman" w:eastAsia="MS Mincho" w:hAnsi="Times New Roman" w:cs="Times New Roman"/>
          <w:b/>
          <w:sz w:val="24"/>
          <w:szCs w:val="24"/>
        </w:rPr>
        <w:t>2</w:t>
      </w:r>
    </w:p>
    <w:p w:rsidR="000A6B74" w:rsidRPr="00614F56" w:rsidRDefault="000A6B74" w:rsidP="003841F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Pagesat e gjoba</w:t>
      </w:r>
      <w:r w:rsidR="003841F4" w:rsidRPr="00614F56">
        <w:rPr>
          <w:rFonts w:ascii="Times New Roman" w:eastAsia="MS Mincho" w:hAnsi="Times New Roman" w:cs="Times New Roman"/>
          <w:b/>
          <w:sz w:val="24"/>
          <w:szCs w:val="24"/>
        </w:rPr>
        <w:t>ve dhe çështjet tjera mandator</w:t>
      </w:r>
      <w:r w:rsidR="00EE3044">
        <w:rPr>
          <w:rFonts w:ascii="Times New Roman" w:eastAsia="MS Mincho" w:hAnsi="Times New Roman" w:cs="Times New Roman"/>
          <w:b/>
          <w:sz w:val="24"/>
          <w:szCs w:val="24"/>
        </w:rPr>
        <w:t>e</w:t>
      </w:r>
    </w:p>
    <w:p w:rsidR="003841F4" w:rsidRPr="00614F56" w:rsidRDefault="003841F4" w:rsidP="003841F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 Gjobat të përcaktuara me këtë Rregullore paguhen brenda pesëmbëdhjetë (15) ditëve nga datat e shqiptimit të tyre, por jo më vonë se nëntëdhjetë (90) ditë nga data e shqiptimit të tyre. </w:t>
      </w:r>
      <w:r w:rsidRPr="00614F56" w:rsidDel="00C105B2">
        <w:rPr>
          <w:rFonts w:ascii="Times New Roman" w:eastAsia="MS Mincho" w:hAnsi="Times New Roman" w:cs="Times New Roman"/>
          <w:sz w:val="24"/>
          <w:szCs w:val="24"/>
        </w:rPr>
        <w:t xml:space="preserve"> </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Në rast të pagimit të gjobës së shqiptuar me këtë Rregullore brenda afatit tridhjetë (30) ditësh, i dënuari lirohet nga pagimi i pesëdhjetë përqind (50%) të shumës së gjobës së shqiptuar.</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3. Presoni ndaj të cilit shqiptohet gjobë sipas dispozitave të kësaj Rregulloreje ka të drejtën e ankesës, sipas afateve dhe procedurave të parapara në legjislacionin në fuqi për procedurën e përgjithshme administrative.</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4. Procedurat kundërvajtëse zhvillohen nga Komuna në përputhje me legjislacionin në fuqi për kundërvajtjet.</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KAPITULLI X</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DISPOZITAT KALIMTARE DHE PËRFUNDIMTARE</w:t>
      </w:r>
    </w:p>
    <w:p w:rsidR="000A6B74" w:rsidRPr="00614F56" w:rsidRDefault="000A6B74" w:rsidP="000A6B74">
      <w:pPr>
        <w:spacing w:after="0" w:line="240" w:lineRule="auto"/>
        <w:jc w:val="center"/>
        <w:rPr>
          <w:rFonts w:ascii="Times New Roman" w:eastAsia="MS Mincho" w:hAnsi="Times New Roman" w:cs="Times New Roman"/>
          <w:b/>
          <w:sz w:val="24"/>
          <w:szCs w:val="24"/>
        </w:rPr>
      </w:pP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4</w:t>
      </w:r>
      <w:r w:rsidR="00787866">
        <w:rPr>
          <w:rFonts w:ascii="Times New Roman" w:eastAsia="MS Mincho" w:hAnsi="Times New Roman" w:cs="Times New Roman"/>
          <w:b/>
          <w:sz w:val="24"/>
          <w:szCs w:val="24"/>
        </w:rPr>
        <w:t>3</w:t>
      </w:r>
    </w:p>
    <w:p w:rsidR="000A6B74" w:rsidRPr="00614F56" w:rsidRDefault="000A6B74" w:rsidP="000A6B74">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Taksat Qendrore</w:t>
      </w:r>
    </w:p>
    <w:p w:rsidR="000A6B74" w:rsidRPr="00614F56" w:rsidRDefault="000A6B74" w:rsidP="000A6B74">
      <w:pPr>
        <w:spacing w:after="0" w:line="240" w:lineRule="auto"/>
        <w:jc w:val="both"/>
        <w:rPr>
          <w:rFonts w:ascii="Times New Roman" w:eastAsia="MS Mincho" w:hAnsi="Times New Roman" w:cs="Times New Roman"/>
          <w:sz w:val="24"/>
          <w:szCs w:val="24"/>
        </w:rPr>
      </w:pPr>
    </w:p>
    <w:p w:rsidR="000A6B74" w:rsidRPr="00614F56" w:rsidRDefault="000A6B74" w:rsidP="00614F56">
      <w:pPr>
        <w:spacing w:after="0" w:line="240" w:lineRule="auto"/>
        <w:rPr>
          <w:rFonts w:ascii="Times New Roman" w:eastAsia="MS Mincho" w:hAnsi="Times New Roman" w:cs="Times New Roman"/>
          <w:sz w:val="24"/>
          <w:szCs w:val="24"/>
        </w:rPr>
      </w:pPr>
      <w:r w:rsidRPr="00614F56">
        <w:rPr>
          <w:rFonts w:ascii="Times New Roman" w:eastAsia="MS Mincho" w:hAnsi="Times New Roman" w:cs="Times New Roman"/>
          <w:sz w:val="24"/>
          <w:szCs w:val="24"/>
        </w:rPr>
        <w:t>1. Me qëllim të zbatimit të legjislacionit në fuqi të miratuar nga Kuvendi i Republikës së Kosovës dhe Qeverisë së Republikës së Kosovës, Komuna ofron shërbime të ndryshme të deleguar nga niveli qendror dhe mbledh taksë të përcaktuar nga ky nivel, si në vijim.</w:t>
      </w:r>
    </w:p>
    <w:p w:rsidR="000A6B74" w:rsidRPr="00614F56" w:rsidRDefault="000A6B74" w:rsidP="00614F56">
      <w:pPr>
        <w:spacing w:after="0" w:line="240" w:lineRule="auto"/>
        <w:ind w:left="288"/>
        <w:rPr>
          <w:rFonts w:ascii="Times New Roman" w:eastAsia="MS Mincho" w:hAnsi="Times New Roman" w:cs="Times New Roman"/>
          <w:sz w:val="24"/>
          <w:szCs w:val="24"/>
          <w:highlight w:val="yellow"/>
        </w:rPr>
      </w:pPr>
      <w:r w:rsidRPr="00614F56">
        <w:rPr>
          <w:rFonts w:ascii="Times New Roman" w:eastAsia="MS Mincho" w:hAnsi="Times New Roman" w:cs="Times New Roman"/>
          <w:sz w:val="24"/>
          <w:szCs w:val="24"/>
        </w:rPr>
        <w:t>1.1. Taksa për ofrimin e shërbimeve kadastrale të përcaktuara sipas Udhëzimit Administrativ MMPH Nr.XX/2019 (numri i saktë shënohet pas miratimit të këtij akti) për Tarifat e Produkteve Kadastrale të Ofruara nga Zyrat Kadastrale Komunale dhe Tarifat për Shërbimet e Gjeodetëve dhe Kompanive Gjeodete të Licencuara (është në proces të konsultimit), apo çdo legjislacioni pasues;</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1.2. Taksa për ofrimin e shërbimeve kadastrale të përcaktuara sipas Udhëzimit Administrativ MMPH - Nr. 08/ 2014 për  Tarifat e Shërbimeve për Regjistrimin e të Drejtave të Pronës së Paluajtshme nga Zyrat Kadastrale Komunale; </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1.3. Taksa për dhënien e lejes mjedisore  të përcaktuara sipas Udhëzimit Administrativ MMPH - Nr. 01/2017 për Dhënien e Lejes Komunale Mjedisore, apo çdo legjislacioni pasues;</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1.4. Taksa për shërbimet shëndetësore të përcaktuara sipas Udhëzimit Administrativ Nr. 04/2007 – Mbledhja dhe Shfrytëzimi i Mjeteve nga Bashkë Pagesat e Shfrytëzuesve të Shërbimeve Shëndetësore dhe të Hyrave Vetanake të Institucioneve Shëndetësore apo çdo legjislacioni pasues;</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1.5. Taksa për qasje në dokumente publike të përcaktuara sipas Rregullores Nr. 02/2012/MF për Tarifat në Qasje në Dokumente Publike, apo çdo legjislacioni pasues;</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1.6. Taksa për vijim dhe përfundim të arsimit dhe aftësimit për të rritur të përcaktuara sipas Udhëzimit Administrativ Nr. 11/2011 për Participim të Vijuesve të Arsimit dhe Aftësimit për të Rritur, apo çdo legjislacion pasues;</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1.7. Taksa për shërbimet e ofruara për regjistrim të bizneseve, të përcaktuara sipas Udhëzimit Administrativ (MTI) Nr. 11/2018 për Përcaktimin de Taksave për Shërbimet e Ofruara nga Agjencia për Regjistrimin e Bizneseve, apo çdo legjislacion pasues; </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1.8. Taksa për lëshimin e dokumentacion arsimor duplikatë, të përcaktuar sipas Udhëzimit Administrativ 03/2013 – Lëshimi i Dokumenteve Duplikatë nga Institucionet Edukativo – Arsimore dhe Universitare, apo çdo legjislacion pasues; dhe</w:t>
      </w:r>
    </w:p>
    <w:p w:rsidR="000A6B74" w:rsidRPr="00614F56" w:rsidRDefault="000A6B74" w:rsidP="00614F56">
      <w:pPr>
        <w:spacing w:after="0" w:line="240" w:lineRule="auto"/>
        <w:ind w:left="288"/>
        <w:rPr>
          <w:rFonts w:ascii="Times New Roman" w:eastAsia="MS Mincho" w:hAnsi="Times New Roman" w:cs="Times New Roman"/>
          <w:sz w:val="24"/>
          <w:szCs w:val="24"/>
        </w:rPr>
      </w:pPr>
      <w:r w:rsidRPr="00614F56">
        <w:rPr>
          <w:rFonts w:ascii="Times New Roman" w:eastAsia="MS Mincho" w:hAnsi="Times New Roman" w:cs="Times New Roman"/>
          <w:sz w:val="24"/>
          <w:szCs w:val="24"/>
        </w:rPr>
        <w:t>1.9. Taksa për shfrytëzimin e kullosave  të përcaktuar sipas Udhëzimit Administrativ MA-NR për Shfrytëzimin e Kullosave.</w:t>
      </w:r>
    </w:p>
    <w:p w:rsidR="000A6B74" w:rsidRPr="00614F56" w:rsidRDefault="000A6B74" w:rsidP="000A6B74">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2. Çdo akt normativ tjetër i Qeverisë së Republikës së Kosovës apo ndonjë agjencie të pavarur që miratohet pas hyrjes në fuqi të kësaj Rregulloreje që parasheh taksa qendrore, zbatohet nga Komuna, pa pasur nevojë që kjo Rregullore të ndryshojë.</w:t>
      </w:r>
    </w:p>
    <w:p w:rsidR="000A6B74" w:rsidRPr="00614F56" w:rsidRDefault="000A6B74" w:rsidP="000A6B74">
      <w:pPr>
        <w:spacing w:after="0" w:line="240" w:lineRule="auto"/>
        <w:jc w:val="both"/>
        <w:rPr>
          <w:rFonts w:ascii="Times New Roman" w:eastAsia="MS Mincho" w:hAnsi="Times New Roman" w:cs="Times New Roman"/>
          <w:sz w:val="24"/>
          <w:szCs w:val="24"/>
        </w:rPr>
      </w:pPr>
    </w:p>
    <w:p w:rsidR="008B7051" w:rsidRPr="00614F56" w:rsidRDefault="008B7051" w:rsidP="008B7051">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4</w:t>
      </w:r>
      <w:r w:rsidR="00787866">
        <w:rPr>
          <w:rFonts w:ascii="Times New Roman" w:eastAsia="MS Mincho" w:hAnsi="Times New Roman" w:cs="Times New Roman"/>
          <w:b/>
          <w:sz w:val="24"/>
          <w:szCs w:val="24"/>
        </w:rPr>
        <w:t>4</w:t>
      </w:r>
    </w:p>
    <w:p w:rsidR="008B7051" w:rsidRPr="00614F56" w:rsidRDefault="008B7051" w:rsidP="008B7051">
      <w:pPr>
        <w:spacing w:after="0" w:line="240" w:lineRule="auto"/>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Shtojcat</w:t>
      </w:r>
    </w:p>
    <w:p w:rsidR="008B7051" w:rsidRPr="00614F56" w:rsidRDefault="008B7051" w:rsidP="008B7051">
      <w:pPr>
        <w:spacing w:after="0" w:line="240" w:lineRule="auto"/>
        <w:jc w:val="both"/>
        <w:rPr>
          <w:rFonts w:ascii="Times New Roman" w:eastAsia="MS Mincho" w:hAnsi="Times New Roman" w:cs="Times New Roman"/>
          <w:b/>
          <w:sz w:val="24"/>
          <w:szCs w:val="24"/>
        </w:rPr>
      </w:pPr>
    </w:p>
    <w:p w:rsidR="008B7051" w:rsidRPr="00614F56" w:rsidRDefault="008B7051" w:rsidP="008B7051">
      <w:pPr>
        <w:spacing w:after="0" w:line="240" w:lineRule="auto"/>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 Në shtojcën e kësaj Rregulloreje janë të bashkëngjitura:</w:t>
      </w:r>
    </w:p>
    <w:p w:rsidR="008B7051" w:rsidRPr="00614F56" w:rsidRDefault="008B7051" w:rsidP="008B7051">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1.1. Shtojca Nr. 1 ku janë listuar në formë tabelare të gjitha taksat komunale të përcaktuara sipas dispozitave të kësaj Rregulloreje; dhe</w:t>
      </w:r>
    </w:p>
    <w:p w:rsidR="008B7051" w:rsidRPr="00614F56" w:rsidRDefault="008B7051" w:rsidP="008B7051">
      <w:pPr>
        <w:spacing w:after="0" w:line="240" w:lineRule="auto"/>
        <w:ind w:left="288"/>
        <w:jc w:val="both"/>
        <w:rPr>
          <w:rFonts w:ascii="Times New Roman" w:eastAsia="MS Mincho" w:hAnsi="Times New Roman" w:cs="Times New Roman"/>
          <w:sz w:val="24"/>
          <w:szCs w:val="24"/>
        </w:rPr>
      </w:pPr>
      <w:r w:rsidRPr="00614F56">
        <w:rPr>
          <w:rFonts w:ascii="Times New Roman" w:eastAsia="MS Mincho" w:hAnsi="Times New Roman" w:cs="Times New Roman"/>
          <w:sz w:val="24"/>
          <w:szCs w:val="24"/>
        </w:rPr>
        <w:t xml:space="preserve">1.2. Shtojca Nr. 2 ku janë listuar në formë tabelare të gjitha taksat qendrore të përcaktuara nga Qeveria e Republikës së Kosovës. </w:t>
      </w:r>
    </w:p>
    <w:p w:rsidR="008B7051" w:rsidRPr="00614F56" w:rsidRDefault="008B7051" w:rsidP="008B7051">
      <w:pPr>
        <w:spacing w:after="0" w:line="240" w:lineRule="auto"/>
        <w:rPr>
          <w:rFonts w:ascii="Times New Roman" w:eastAsia="MS Mincho" w:hAnsi="Times New Roman" w:cs="Times New Roman"/>
          <w:sz w:val="24"/>
          <w:szCs w:val="24"/>
        </w:rPr>
      </w:pPr>
    </w:p>
    <w:p w:rsidR="008B7051" w:rsidRPr="00614F56" w:rsidRDefault="00075923" w:rsidP="00075923">
      <w:pPr>
        <w:jc w:val="center"/>
        <w:rPr>
          <w:rFonts w:ascii="Times New Roman" w:eastAsia="MS Mincho" w:hAnsi="Times New Roman" w:cs="Times New Roman"/>
          <w:b/>
          <w:sz w:val="24"/>
          <w:szCs w:val="24"/>
        </w:rPr>
      </w:pPr>
      <w:r w:rsidRPr="00614F56">
        <w:rPr>
          <w:rFonts w:ascii="Times New Roman" w:eastAsia="MS Mincho" w:hAnsi="Times New Roman" w:cs="Times New Roman"/>
          <w:b/>
          <w:sz w:val="24"/>
          <w:szCs w:val="24"/>
        </w:rPr>
        <w:t>Neni 4</w:t>
      </w:r>
      <w:r w:rsidR="00EE3044">
        <w:rPr>
          <w:rFonts w:ascii="Times New Roman" w:eastAsia="MS Mincho" w:hAnsi="Times New Roman" w:cs="Times New Roman"/>
          <w:b/>
          <w:sz w:val="24"/>
          <w:szCs w:val="24"/>
        </w:rPr>
        <w:t>5</w:t>
      </w:r>
      <w:r w:rsidRPr="00614F56">
        <w:rPr>
          <w:rFonts w:ascii="Times New Roman" w:eastAsia="MS Mincho" w:hAnsi="Times New Roman" w:cs="Times New Roman"/>
          <w:b/>
          <w:sz w:val="24"/>
          <w:szCs w:val="24"/>
        </w:rPr>
        <w:br/>
      </w:r>
      <w:r w:rsidR="008B7051" w:rsidRPr="00614F56">
        <w:rPr>
          <w:rFonts w:ascii="Times New Roman" w:eastAsia="MS Mincho" w:hAnsi="Times New Roman" w:cs="Times New Roman"/>
          <w:b/>
          <w:sz w:val="24"/>
          <w:szCs w:val="24"/>
        </w:rPr>
        <w:t>Shfuqizimi</w:t>
      </w:r>
    </w:p>
    <w:p w:rsidR="008B7051" w:rsidRPr="00614F56" w:rsidRDefault="008B7051" w:rsidP="008B7051">
      <w:pPr>
        <w:spacing w:after="0" w:line="240" w:lineRule="auto"/>
        <w:rPr>
          <w:rFonts w:ascii="Times New Roman" w:eastAsia="MS Mincho" w:hAnsi="Times New Roman" w:cs="Times New Roman"/>
          <w:b/>
          <w:sz w:val="24"/>
          <w:szCs w:val="24"/>
        </w:rPr>
      </w:pPr>
    </w:p>
    <w:p w:rsidR="008B7051" w:rsidRPr="00614F56" w:rsidRDefault="008B7051" w:rsidP="008B7051">
      <w:pPr>
        <w:textAlignment w:val="baseline"/>
        <w:rPr>
          <w:rFonts w:ascii="Times New Roman" w:eastAsia="MS Mincho" w:hAnsi="Times New Roman" w:cs="Times New Roman"/>
          <w:sz w:val="24"/>
          <w:szCs w:val="24"/>
        </w:rPr>
      </w:pPr>
      <w:r w:rsidRPr="00614F56">
        <w:rPr>
          <w:rFonts w:ascii="Times New Roman" w:eastAsia="MS Mincho" w:hAnsi="Times New Roman" w:cs="Times New Roman"/>
          <w:sz w:val="24"/>
          <w:szCs w:val="24"/>
        </w:rPr>
        <w:t>Me hyrjen në fuqi të kësaj Rregulloreje shfuqizohet Rregullorja K.GjK 01-011-43964 për Taksa, Tarifa dhe Ngarkesa nga Shërbimet Komunale, Rregullorja K.GJK. 01-110-85296 për Ndryshimin dhe Plotësimin e 011-43964 për Taksa, Tarifa dhe Ngarkesa nga Shërbimet Komunale si dhe Rregullorja 01-110/04-7431 për Plotsim Ndryshi Rregullores per Taks</w:t>
      </w:r>
      <w:r w:rsidR="00075923" w:rsidRPr="00614F56">
        <w:rPr>
          <w:rFonts w:ascii="Times New Roman" w:eastAsia="MS Mincho" w:hAnsi="Times New Roman" w:cs="Times New Roman"/>
          <w:sz w:val="24"/>
          <w:szCs w:val="24"/>
        </w:rPr>
        <w:t>a, Tarifa dhe Ngarkesa Komunale</w:t>
      </w:r>
      <w:r w:rsidRPr="00614F56">
        <w:rPr>
          <w:rFonts w:ascii="Times New Roman" w:eastAsia="MS Mincho" w:hAnsi="Times New Roman" w:cs="Times New Roman"/>
          <w:sz w:val="24"/>
          <w:szCs w:val="24"/>
        </w:rPr>
        <w:t xml:space="preserve"> </w:t>
      </w:r>
    </w:p>
    <w:p w:rsidR="008B7051" w:rsidRPr="00614F56" w:rsidRDefault="008B7051" w:rsidP="008B7051">
      <w:pPr>
        <w:pStyle w:val="Default"/>
        <w:jc w:val="center"/>
        <w:rPr>
          <w:sz w:val="23"/>
          <w:szCs w:val="23"/>
        </w:rPr>
      </w:pPr>
      <w:r w:rsidRPr="00614F56">
        <w:rPr>
          <w:b/>
          <w:bCs/>
          <w:sz w:val="23"/>
          <w:szCs w:val="23"/>
        </w:rPr>
        <w:t xml:space="preserve">Neni </w:t>
      </w:r>
      <w:r w:rsidR="00EE3044">
        <w:rPr>
          <w:b/>
          <w:bCs/>
          <w:sz w:val="23"/>
          <w:szCs w:val="23"/>
        </w:rPr>
        <w:t>46</w:t>
      </w:r>
    </w:p>
    <w:p w:rsidR="008B7051" w:rsidRPr="00614F56" w:rsidRDefault="008B7051" w:rsidP="008B7051">
      <w:pPr>
        <w:pStyle w:val="Default"/>
        <w:jc w:val="center"/>
        <w:rPr>
          <w:b/>
          <w:bCs/>
          <w:sz w:val="23"/>
          <w:szCs w:val="23"/>
        </w:rPr>
      </w:pPr>
      <w:r w:rsidRPr="00614F56">
        <w:rPr>
          <w:b/>
          <w:bCs/>
          <w:sz w:val="23"/>
          <w:szCs w:val="23"/>
        </w:rPr>
        <w:t>Hyrja në fuqi</w:t>
      </w:r>
    </w:p>
    <w:p w:rsidR="008B7051" w:rsidRPr="00614F56" w:rsidRDefault="008B7051" w:rsidP="008B7051">
      <w:pPr>
        <w:pStyle w:val="Default"/>
        <w:jc w:val="both"/>
      </w:pPr>
    </w:p>
    <w:p w:rsidR="008B7051" w:rsidRPr="00614F56" w:rsidRDefault="008B7051" w:rsidP="008B7051">
      <w:pPr>
        <w:pStyle w:val="Default"/>
        <w:jc w:val="both"/>
        <w:rPr>
          <w:sz w:val="23"/>
          <w:szCs w:val="23"/>
        </w:rPr>
      </w:pPr>
      <w:r w:rsidRPr="00614F56">
        <w:t xml:space="preserve">Kjo rregullore hyn në fuqi 15 ditë pas regjistrimit në zyrën e protokollit në Ministrinë e Administrimit të Pushtetit Lokal dhe shtatë (7) ditë pas publikimit në ueb faqen e komunës së Gjakovës. </w:t>
      </w:r>
    </w:p>
    <w:p w:rsidR="00F81CAC" w:rsidRPr="00614F56" w:rsidRDefault="008B7051" w:rsidP="008B7051">
      <w:pPr>
        <w:pStyle w:val="Default"/>
        <w:jc w:val="both"/>
        <w:rPr>
          <w:sz w:val="23"/>
          <w:szCs w:val="23"/>
        </w:rPr>
      </w:pPr>
      <w:r w:rsidRPr="00614F56">
        <w:rPr>
          <w:sz w:val="23"/>
          <w:szCs w:val="23"/>
        </w:rPr>
        <w:t xml:space="preserve">                                                                                                      </w:t>
      </w:r>
    </w:p>
    <w:p w:rsidR="008B7051" w:rsidRPr="00614F56" w:rsidRDefault="00F81CAC" w:rsidP="00F81CAC">
      <w:pPr>
        <w:pStyle w:val="Default"/>
      </w:pPr>
      <w:r w:rsidRPr="00614F56">
        <w:rPr>
          <w:sz w:val="23"/>
          <w:szCs w:val="23"/>
        </w:rPr>
        <w:t xml:space="preserve">                                                                                                             </w:t>
      </w:r>
      <w:r w:rsidR="008B7051" w:rsidRPr="00614F56">
        <w:t xml:space="preserve">Arbënesha Kuqi </w:t>
      </w:r>
    </w:p>
    <w:p w:rsidR="008B7051" w:rsidRPr="00614F56" w:rsidRDefault="008B7051" w:rsidP="008B7051">
      <w:pPr>
        <w:pStyle w:val="Default"/>
        <w:jc w:val="both"/>
      </w:pPr>
    </w:p>
    <w:p w:rsidR="008B7051" w:rsidRPr="00614F56" w:rsidRDefault="008B7051" w:rsidP="008B7051">
      <w:pPr>
        <w:pStyle w:val="Default"/>
        <w:jc w:val="both"/>
      </w:pPr>
      <w:r w:rsidRPr="00614F56">
        <w:t xml:space="preserve">                                                                                ______________________________________ </w:t>
      </w:r>
    </w:p>
    <w:p w:rsidR="008B7051" w:rsidRPr="00614F56" w:rsidRDefault="008B7051" w:rsidP="008B7051">
      <w:pPr>
        <w:jc w:val="both"/>
        <w:textAlignment w:val="baseline"/>
        <w:rPr>
          <w:rFonts w:ascii="Times New Roman" w:eastAsia="MS Mincho" w:hAnsi="Times New Roman" w:cs="Times New Roman"/>
          <w:b/>
          <w:sz w:val="24"/>
          <w:szCs w:val="24"/>
        </w:rPr>
      </w:pPr>
      <w:r w:rsidRPr="00614F56">
        <w:rPr>
          <w:rFonts w:ascii="Times New Roman" w:hAnsi="Times New Roman" w:cs="Times New Roman"/>
          <w:sz w:val="24"/>
          <w:szCs w:val="24"/>
        </w:rPr>
        <w:t xml:space="preserve">                                                          </w:t>
      </w:r>
      <w:r w:rsidR="00F81CAC" w:rsidRPr="00614F56">
        <w:rPr>
          <w:rFonts w:ascii="Times New Roman" w:hAnsi="Times New Roman" w:cs="Times New Roman"/>
          <w:sz w:val="24"/>
          <w:szCs w:val="24"/>
        </w:rPr>
        <w:t xml:space="preserve">                        </w:t>
      </w:r>
      <w:r w:rsidRPr="00614F56">
        <w:rPr>
          <w:rFonts w:ascii="Times New Roman" w:hAnsi="Times New Roman" w:cs="Times New Roman"/>
          <w:sz w:val="24"/>
          <w:szCs w:val="24"/>
        </w:rPr>
        <w:t>Kryesuese e Kuvendit të Komunës së Gjako</w:t>
      </w:r>
      <w:r w:rsidRPr="00614F56">
        <w:rPr>
          <w:rFonts w:ascii="Times New Roman" w:hAnsi="Times New Roman" w:cs="Times New Roman"/>
          <w:sz w:val="23"/>
          <w:szCs w:val="23"/>
        </w:rPr>
        <w:t>vës</w:t>
      </w:r>
    </w:p>
    <w:sectPr w:rsidR="008B7051" w:rsidRPr="00614F56" w:rsidSect="008670C9">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1CC" w:rsidRDefault="00D601CC" w:rsidP="0051646A">
      <w:pPr>
        <w:spacing w:after="0" w:line="240" w:lineRule="auto"/>
      </w:pPr>
      <w:r>
        <w:separator/>
      </w:r>
    </w:p>
  </w:endnote>
  <w:endnote w:type="continuationSeparator" w:id="0">
    <w:p w:rsidR="00D601CC" w:rsidRDefault="00D601CC" w:rsidP="0051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572210"/>
      <w:docPartObj>
        <w:docPartGallery w:val="Page Numbers (Bottom of Page)"/>
        <w:docPartUnique/>
      </w:docPartObj>
    </w:sdtPr>
    <w:sdtEndPr>
      <w:rPr>
        <w:noProof/>
      </w:rPr>
    </w:sdtEndPr>
    <w:sdtContent>
      <w:p w:rsidR="00F0176F" w:rsidRDefault="00F0176F">
        <w:pPr>
          <w:pStyle w:val="Footer"/>
          <w:jc w:val="right"/>
        </w:pPr>
        <w:r>
          <w:fldChar w:fldCharType="begin"/>
        </w:r>
        <w:r>
          <w:instrText xml:space="preserve"> PAGE   \* MERGEFORMAT </w:instrText>
        </w:r>
        <w:r>
          <w:fldChar w:fldCharType="separate"/>
        </w:r>
        <w:r w:rsidR="00B65D86">
          <w:rPr>
            <w:noProof/>
          </w:rPr>
          <w:t>2</w:t>
        </w:r>
        <w:r>
          <w:rPr>
            <w:noProof/>
          </w:rPr>
          <w:fldChar w:fldCharType="end"/>
        </w:r>
      </w:p>
    </w:sdtContent>
  </w:sdt>
  <w:p w:rsidR="00F0176F" w:rsidRDefault="00F0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1CC" w:rsidRDefault="00D601CC" w:rsidP="0051646A">
      <w:pPr>
        <w:spacing w:after="0" w:line="240" w:lineRule="auto"/>
      </w:pPr>
      <w:r>
        <w:separator/>
      </w:r>
    </w:p>
  </w:footnote>
  <w:footnote w:type="continuationSeparator" w:id="0">
    <w:p w:rsidR="00D601CC" w:rsidRDefault="00D601CC" w:rsidP="00516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454F"/>
    <w:multiLevelType w:val="hybridMultilevel"/>
    <w:tmpl w:val="EB746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56E1B"/>
    <w:multiLevelType w:val="hybridMultilevel"/>
    <w:tmpl w:val="89B8C3E6"/>
    <w:lvl w:ilvl="0" w:tplc="07A25046">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38F21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664C7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7603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74C92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4885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0A8BE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56F35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C31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6F30A5"/>
    <w:multiLevelType w:val="multilevel"/>
    <w:tmpl w:val="B5D2D01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BCA42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9530BC"/>
    <w:multiLevelType w:val="multilevel"/>
    <w:tmpl w:val="4DD0A7C4"/>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08633F"/>
    <w:multiLevelType w:val="multilevel"/>
    <w:tmpl w:val="4DD0A7C4"/>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102EB3"/>
    <w:multiLevelType w:val="multilevel"/>
    <w:tmpl w:val="6032C2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C11F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9C4F47"/>
    <w:multiLevelType w:val="hybridMultilevel"/>
    <w:tmpl w:val="3A80A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35F37"/>
    <w:multiLevelType w:val="hybridMultilevel"/>
    <w:tmpl w:val="0BBC7900"/>
    <w:lvl w:ilvl="0" w:tplc="AD2AC81A">
      <w:start w:val="1"/>
      <w:numFmt w:val="bullet"/>
      <w:lvlText w:val="-"/>
      <w:lvlJc w:val="left"/>
      <w:pPr>
        <w:ind w:left="720" w:hanging="360"/>
      </w:pPr>
      <w:rPr>
        <w:rFonts w:ascii="Times New Roman" w:eastAsiaTheme="minorHAnsi" w:hAnsi="Times New Roman" w:cs="Times New Roman" w:hint="default"/>
        <w:b/>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467122AD"/>
    <w:multiLevelType w:val="multilevel"/>
    <w:tmpl w:val="F65852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1F56A3"/>
    <w:multiLevelType w:val="multilevel"/>
    <w:tmpl w:val="6032C2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F47764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406684"/>
    <w:multiLevelType w:val="multilevel"/>
    <w:tmpl w:val="7DDE0E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4"/>
  </w:num>
  <w:num w:numId="3">
    <w:abstractNumId w:val="1"/>
  </w:num>
  <w:num w:numId="4">
    <w:abstractNumId w:val="9"/>
  </w:num>
  <w:num w:numId="5">
    <w:abstractNumId w:val="7"/>
  </w:num>
  <w:num w:numId="6">
    <w:abstractNumId w:val="10"/>
  </w:num>
  <w:num w:numId="7">
    <w:abstractNumId w:val="3"/>
  </w:num>
  <w:num w:numId="8">
    <w:abstractNumId w:val="0"/>
  </w:num>
  <w:num w:numId="9">
    <w:abstractNumId w:val="12"/>
  </w:num>
  <w:num w:numId="10">
    <w:abstractNumId w:val="8"/>
  </w:num>
  <w:num w:numId="11">
    <w:abstractNumId w:val="2"/>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8C"/>
    <w:rsid w:val="0002294B"/>
    <w:rsid w:val="0002683A"/>
    <w:rsid w:val="000269DC"/>
    <w:rsid w:val="00027C77"/>
    <w:rsid w:val="0003003D"/>
    <w:rsid w:val="00031A8C"/>
    <w:rsid w:val="00035967"/>
    <w:rsid w:val="00044CC8"/>
    <w:rsid w:val="000475E3"/>
    <w:rsid w:val="00055EB6"/>
    <w:rsid w:val="000620D6"/>
    <w:rsid w:val="00062324"/>
    <w:rsid w:val="00066C6B"/>
    <w:rsid w:val="00071737"/>
    <w:rsid w:val="00075923"/>
    <w:rsid w:val="00077754"/>
    <w:rsid w:val="000A4F63"/>
    <w:rsid w:val="000A67DF"/>
    <w:rsid w:val="000A6B74"/>
    <w:rsid w:val="000B3625"/>
    <w:rsid w:val="000B4B8A"/>
    <w:rsid w:val="000B6A23"/>
    <w:rsid w:val="000F132E"/>
    <w:rsid w:val="00101D0A"/>
    <w:rsid w:val="00104EC7"/>
    <w:rsid w:val="00110C2D"/>
    <w:rsid w:val="001222CD"/>
    <w:rsid w:val="001473F4"/>
    <w:rsid w:val="001514B1"/>
    <w:rsid w:val="00152082"/>
    <w:rsid w:val="00162240"/>
    <w:rsid w:val="00175568"/>
    <w:rsid w:val="00175B27"/>
    <w:rsid w:val="00180D95"/>
    <w:rsid w:val="00190C3B"/>
    <w:rsid w:val="00192A73"/>
    <w:rsid w:val="00194745"/>
    <w:rsid w:val="001B6231"/>
    <w:rsid w:val="001B78DC"/>
    <w:rsid w:val="001C1564"/>
    <w:rsid w:val="001C757E"/>
    <w:rsid w:val="001F0155"/>
    <w:rsid w:val="0020165B"/>
    <w:rsid w:val="00203F82"/>
    <w:rsid w:val="002234D2"/>
    <w:rsid w:val="00227FD7"/>
    <w:rsid w:val="00231EC4"/>
    <w:rsid w:val="00236079"/>
    <w:rsid w:val="0025381E"/>
    <w:rsid w:val="002560C0"/>
    <w:rsid w:val="00260864"/>
    <w:rsid w:val="002617FE"/>
    <w:rsid w:val="00266789"/>
    <w:rsid w:val="00280196"/>
    <w:rsid w:val="00290423"/>
    <w:rsid w:val="002B3D01"/>
    <w:rsid w:val="002B632D"/>
    <w:rsid w:val="002B65CB"/>
    <w:rsid w:val="002C1CD3"/>
    <w:rsid w:val="002D209C"/>
    <w:rsid w:val="002D3472"/>
    <w:rsid w:val="002E1C07"/>
    <w:rsid w:val="002E3F3C"/>
    <w:rsid w:val="002F150B"/>
    <w:rsid w:val="00305A5C"/>
    <w:rsid w:val="003070C9"/>
    <w:rsid w:val="003104ED"/>
    <w:rsid w:val="00316BA3"/>
    <w:rsid w:val="00322C64"/>
    <w:rsid w:val="00324A29"/>
    <w:rsid w:val="00325B36"/>
    <w:rsid w:val="00350A2D"/>
    <w:rsid w:val="00350F44"/>
    <w:rsid w:val="00356F81"/>
    <w:rsid w:val="00360E47"/>
    <w:rsid w:val="0036297B"/>
    <w:rsid w:val="003719DA"/>
    <w:rsid w:val="00371D7B"/>
    <w:rsid w:val="00373479"/>
    <w:rsid w:val="0038175E"/>
    <w:rsid w:val="003841F4"/>
    <w:rsid w:val="00386058"/>
    <w:rsid w:val="003B3B06"/>
    <w:rsid w:val="003D6229"/>
    <w:rsid w:val="003D75AA"/>
    <w:rsid w:val="003E4954"/>
    <w:rsid w:val="003E5F94"/>
    <w:rsid w:val="003F5F6D"/>
    <w:rsid w:val="00406720"/>
    <w:rsid w:val="00413E8B"/>
    <w:rsid w:val="00413EE8"/>
    <w:rsid w:val="004147E4"/>
    <w:rsid w:val="004150D8"/>
    <w:rsid w:val="004267CE"/>
    <w:rsid w:val="0043487E"/>
    <w:rsid w:val="00434B5B"/>
    <w:rsid w:val="004412BB"/>
    <w:rsid w:val="00447CA0"/>
    <w:rsid w:val="00451F31"/>
    <w:rsid w:val="004601E4"/>
    <w:rsid w:val="00483A43"/>
    <w:rsid w:val="0048768E"/>
    <w:rsid w:val="00493ED2"/>
    <w:rsid w:val="004B6397"/>
    <w:rsid w:val="004C3DBA"/>
    <w:rsid w:val="004F7C23"/>
    <w:rsid w:val="00500622"/>
    <w:rsid w:val="0050083A"/>
    <w:rsid w:val="005033CC"/>
    <w:rsid w:val="0051646A"/>
    <w:rsid w:val="00520196"/>
    <w:rsid w:val="00520C7E"/>
    <w:rsid w:val="005229C3"/>
    <w:rsid w:val="005355C6"/>
    <w:rsid w:val="00552448"/>
    <w:rsid w:val="0055250F"/>
    <w:rsid w:val="00552B52"/>
    <w:rsid w:val="00565547"/>
    <w:rsid w:val="00566FC5"/>
    <w:rsid w:val="005705E9"/>
    <w:rsid w:val="0057661D"/>
    <w:rsid w:val="00581158"/>
    <w:rsid w:val="005863D2"/>
    <w:rsid w:val="005A0F7C"/>
    <w:rsid w:val="005A37BE"/>
    <w:rsid w:val="005A484F"/>
    <w:rsid w:val="005B10EE"/>
    <w:rsid w:val="005C42E2"/>
    <w:rsid w:val="005D5CA9"/>
    <w:rsid w:val="005E3455"/>
    <w:rsid w:val="005E7891"/>
    <w:rsid w:val="005F6C8F"/>
    <w:rsid w:val="00614F56"/>
    <w:rsid w:val="00670DD4"/>
    <w:rsid w:val="006A1867"/>
    <w:rsid w:val="006A2155"/>
    <w:rsid w:val="006A2BBF"/>
    <w:rsid w:val="006A61EA"/>
    <w:rsid w:val="006B6621"/>
    <w:rsid w:val="006D2FD8"/>
    <w:rsid w:val="006E6FED"/>
    <w:rsid w:val="006F6A80"/>
    <w:rsid w:val="00703D2E"/>
    <w:rsid w:val="00714932"/>
    <w:rsid w:val="00721996"/>
    <w:rsid w:val="0073637F"/>
    <w:rsid w:val="00752949"/>
    <w:rsid w:val="007578B1"/>
    <w:rsid w:val="0076213A"/>
    <w:rsid w:val="0076723B"/>
    <w:rsid w:val="00777977"/>
    <w:rsid w:val="0078056B"/>
    <w:rsid w:val="00784722"/>
    <w:rsid w:val="00787866"/>
    <w:rsid w:val="007B1860"/>
    <w:rsid w:val="007B2CCC"/>
    <w:rsid w:val="007E2E24"/>
    <w:rsid w:val="007E6047"/>
    <w:rsid w:val="007F468F"/>
    <w:rsid w:val="007F4A34"/>
    <w:rsid w:val="007F648D"/>
    <w:rsid w:val="007F6540"/>
    <w:rsid w:val="00812931"/>
    <w:rsid w:val="008274AA"/>
    <w:rsid w:val="00833D61"/>
    <w:rsid w:val="0085272D"/>
    <w:rsid w:val="00852DC1"/>
    <w:rsid w:val="00852E1F"/>
    <w:rsid w:val="008600B8"/>
    <w:rsid w:val="0086080E"/>
    <w:rsid w:val="00861C81"/>
    <w:rsid w:val="00865171"/>
    <w:rsid w:val="008670C9"/>
    <w:rsid w:val="0087361C"/>
    <w:rsid w:val="008864B9"/>
    <w:rsid w:val="00887058"/>
    <w:rsid w:val="00893421"/>
    <w:rsid w:val="008959A8"/>
    <w:rsid w:val="008A0039"/>
    <w:rsid w:val="008A2821"/>
    <w:rsid w:val="008B0BF0"/>
    <w:rsid w:val="008B495C"/>
    <w:rsid w:val="008B7051"/>
    <w:rsid w:val="008C68F5"/>
    <w:rsid w:val="008D34FD"/>
    <w:rsid w:val="008F215B"/>
    <w:rsid w:val="008F6FFE"/>
    <w:rsid w:val="009005A5"/>
    <w:rsid w:val="00912F2F"/>
    <w:rsid w:val="00921003"/>
    <w:rsid w:val="00923E1D"/>
    <w:rsid w:val="0094059C"/>
    <w:rsid w:val="00951BA6"/>
    <w:rsid w:val="00953C40"/>
    <w:rsid w:val="00957F5C"/>
    <w:rsid w:val="00964027"/>
    <w:rsid w:val="009647AB"/>
    <w:rsid w:val="00993531"/>
    <w:rsid w:val="009A3CC8"/>
    <w:rsid w:val="009A6915"/>
    <w:rsid w:val="009C5504"/>
    <w:rsid w:val="009C7D03"/>
    <w:rsid w:val="009F2BD7"/>
    <w:rsid w:val="00A230CF"/>
    <w:rsid w:val="00A3324C"/>
    <w:rsid w:val="00A3372C"/>
    <w:rsid w:val="00A57771"/>
    <w:rsid w:val="00A65422"/>
    <w:rsid w:val="00A661A7"/>
    <w:rsid w:val="00A70C86"/>
    <w:rsid w:val="00A7388C"/>
    <w:rsid w:val="00A76CBD"/>
    <w:rsid w:val="00A8064F"/>
    <w:rsid w:val="00A82478"/>
    <w:rsid w:val="00AC3775"/>
    <w:rsid w:val="00AC7577"/>
    <w:rsid w:val="00AD416E"/>
    <w:rsid w:val="00AD5433"/>
    <w:rsid w:val="00AE155F"/>
    <w:rsid w:val="00B0339F"/>
    <w:rsid w:val="00B1258D"/>
    <w:rsid w:val="00B12861"/>
    <w:rsid w:val="00B1748A"/>
    <w:rsid w:val="00B25D26"/>
    <w:rsid w:val="00B25E36"/>
    <w:rsid w:val="00B422FB"/>
    <w:rsid w:val="00B55B7B"/>
    <w:rsid w:val="00B61999"/>
    <w:rsid w:val="00B65D86"/>
    <w:rsid w:val="00B81C40"/>
    <w:rsid w:val="00B9018D"/>
    <w:rsid w:val="00BA7238"/>
    <w:rsid w:val="00BB5BFD"/>
    <w:rsid w:val="00BB69CB"/>
    <w:rsid w:val="00BE5368"/>
    <w:rsid w:val="00BE7554"/>
    <w:rsid w:val="00C02333"/>
    <w:rsid w:val="00C06A54"/>
    <w:rsid w:val="00C24008"/>
    <w:rsid w:val="00C257B3"/>
    <w:rsid w:val="00C36C60"/>
    <w:rsid w:val="00C41DEB"/>
    <w:rsid w:val="00C609DE"/>
    <w:rsid w:val="00C637C1"/>
    <w:rsid w:val="00C65C56"/>
    <w:rsid w:val="00C71F61"/>
    <w:rsid w:val="00C7375E"/>
    <w:rsid w:val="00CA6C3D"/>
    <w:rsid w:val="00CB1ECB"/>
    <w:rsid w:val="00CC0CA3"/>
    <w:rsid w:val="00CC33E2"/>
    <w:rsid w:val="00CC76F8"/>
    <w:rsid w:val="00CE28AE"/>
    <w:rsid w:val="00CE3434"/>
    <w:rsid w:val="00CE4B7F"/>
    <w:rsid w:val="00CE6AE1"/>
    <w:rsid w:val="00CF3E91"/>
    <w:rsid w:val="00CF75BF"/>
    <w:rsid w:val="00D03B4A"/>
    <w:rsid w:val="00D05412"/>
    <w:rsid w:val="00D101D7"/>
    <w:rsid w:val="00D14138"/>
    <w:rsid w:val="00D31944"/>
    <w:rsid w:val="00D50B0E"/>
    <w:rsid w:val="00D51CAE"/>
    <w:rsid w:val="00D55CB6"/>
    <w:rsid w:val="00D57247"/>
    <w:rsid w:val="00D601CC"/>
    <w:rsid w:val="00D76697"/>
    <w:rsid w:val="00D90A39"/>
    <w:rsid w:val="00D92413"/>
    <w:rsid w:val="00D94ADA"/>
    <w:rsid w:val="00D95D94"/>
    <w:rsid w:val="00D96B6F"/>
    <w:rsid w:val="00DA75D8"/>
    <w:rsid w:val="00E03DA3"/>
    <w:rsid w:val="00E167BC"/>
    <w:rsid w:val="00E24215"/>
    <w:rsid w:val="00E3258F"/>
    <w:rsid w:val="00E3398C"/>
    <w:rsid w:val="00E40E37"/>
    <w:rsid w:val="00E60987"/>
    <w:rsid w:val="00E67E67"/>
    <w:rsid w:val="00E77886"/>
    <w:rsid w:val="00E843F5"/>
    <w:rsid w:val="00E85D5E"/>
    <w:rsid w:val="00E86C83"/>
    <w:rsid w:val="00E97387"/>
    <w:rsid w:val="00EA1CAA"/>
    <w:rsid w:val="00EC7758"/>
    <w:rsid w:val="00ED2172"/>
    <w:rsid w:val="00EE3044"/>
    <w:rsid w:val="00F0176F"/>
    <w:rsid w:val="00F10F78"/>
    <w:rsid w:val="00F25546"/>
    <w:rsid w:val="00F326F6"/>
    <w:rsid w:val="00F5591A"/>
    <w:rsid w:val="00F56254"/>
    <w:rsid w:val="00F6392E"/>
    <w:rsid w:val="00F657AE"/>
    <w:rsid w:val="00F753C0"/>
    <w:rsid w:val="00F76D5F"/>
    <w:rsid w:val="00F81CAC"/>
    <w:rsid w:val="00F83E73"/>
    <w:rsid w:val="00F9066B"/>
    <w:rsid w:val="00F95CE8"/>
    <w:rsid w:val="00FA28FD"/>
    <w:rsid w:val="00FB5D38"/>
    <w:rsid w:val="00FB76E4"/>
    <w:rsid w:val="00FC3694"/>
    <w:rsid w:val="00FC5526"/>
    <w:rsid w:val="00FD165B"/>
    <w:rsid w:val="00FD1D5E"/>
    <w:rsid w:val="00FD2592"/>
    <w:rsid w:val="00FD2D7C"/>
    <w:rsid w:val="00FF214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524B0-D8F7-4EDF-BF86-FD352BF4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Default">
    <w:name w:val="Default"/>
    <w:rsid w:val="008B70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1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46A"/>
  </w:style>
  <w:style w:type="paragraph" w:styleId="Footer">
    <w:name w:val="footer"/>
    <w:basedOn w:val="Normal"/>
    <w:link w:val="FooterChar"/>
    <w:uiPriority w:val="99"/>
    <w:unhideWhenUsed/>
    <w:rsid w:val="0051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46A"/>
  </w:style>
  <w:style w:type="paragraph" w:styleId="BalloonText">
    <w:name w:val="Balloon Text"/>
    <w:basedOn w:val="Normal"/>
    <w:link w:val="BalloonTextChar"/>
    <w:uiPriority w:val="99"/>
    <w:semiHidden/>
    <w:unhideWhenUsed/>
    <w:rsid w:val="009C7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03"/>
    <w:rPr>
      <w:rFonts w:ascii="Segoe UI" w:hAnsi="Segoe UI" w:cs="Segoe UI"/>
      <w:sz w:val="18"/>
      <w:szCs w:val="18"/>
    </w:rPr>
  </w:style>
  <w:style w:type="paragraph" w:styleId="ListParagraph">
    <w:name w:val="List Paragraph"/>
    <w:basedOn w:val="Normal"/>
    <w:uiPriority w:val="34"/>
    <w:qFormat/>
    <w:rsid w:val="00192A73"/>
    <w:pPr>
      <w:ind w:left="720"/>
      <w:contextualSpacing/>
    </w:pPr>
  </w:style>
  <w:style w:type="table" w:customStyle="1" w:styleId="TableGrid">
    <w:name w:val="TableGrid"/>
    <w:rsid w:val="00035967"/>
    <w:pPr>
      <w:spacing w:after="0" w:line="240" w:lineRule="auto"/>
    </w:pPr>
    <w:rPr>
      <w:rFonts w:eastAsiaTheme="minorEastAsia"/>
      <w:lang w:val="en-US"/>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9EB3-4868-4403-A63E-9EE12B2A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14424</Words>
  <Characters>82221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Frrok Gjergjaj</dc:creator>
  <cp:keywords/>
  <dc:description/>
  <cp:lastModifiedBy>Frrok Gjergjaj</cp:lastModifiedBy>
  <cp:revision>6</cp:revision>
  <cp:lastPrinted>2022-03-18T08:50:00Z</cp:lastPrinted>
  <dcterms:created xsi:type="dcterms:W3CDTF">2022-04-12T13:28:00Z</dcterms:created>
  <dcterms:modified xsi:type="dcterms:W3CDTF">2022-05-04T07:27:00Z</dcterms:modified>
</cp:coreProperties>
</file>