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E4" w:rsidRDefault="00E523E4" w:rsidP="00496AF1">
      <w:pPr>
        <w:jc w:val="center"/>
        <w:rPr>
          <w:b/>
          <w:lang w:val="sq-AL"/>
        </w:rPr>
      </w:pPr>
    </w:p>
    <w:p w:rsidR="00E523E4" w:rsidRDefault="00E523E4" w:rsidP="00496AF1">
      <w:pPr>
        <w:jc w:val="center"/>
        <w:rPr>
          <w:b/>
          <w:lang w:val="sq-AL"/>
        </w:rPr>
      </w:pPr>
    </w:p>
    <w:p w:rsidR="00E523E4" w:rsidRDefault="00E523E4" w:rsidP="00496AF1">
      <w:pPr>
        <w:jc w:val="center"/>
        <w:rPr>
          <w:b/>
          <w:lang w:val="sq-AL"/>
        </w:rPr>
      </w:pPr>
    </w:p>
    <w:p w:rsidR="00E523E4" w:rsidRDefault="00E523E4" w:rsidP="00496AF1">
      <w:pPr>
        <w:jc w:val="center"/>
        <w:rPr>
          <w:b/>
          <w:lang w:val="sq-AL"/>
        </w:rPr>
      </w:pPr>
    </w:p>
    <w:p w:rsidR="00E523E4" w:rsidRDefault="00E523E4" w:rsidP="00496AF1">
      <w:pPr>
        <w:jc w:val="center"/>
        <w:rPr>
          <w:b/>
          <w:lang w:val="sq-AL"/>
        </w:rPr>
      </w:pPr>
    </w:p>
    <w:p w:rsidR="00496AF1" w:rsidRPr="001966B4" w:rsidRDefault="00496AF1" w:rsidP="00496AF1">
      <w:pPr>
        <w:jc w:val="center"/>
        <w:rPr>
          <w:b/>
          <w:lang w:val="sq-AL"/>
        </w:rPr>
      </w:pPr>
      <w:r w:rsidRPr="001966B4"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D21480" wp14:editId="27693DE2">
                <wp:simplePos x="0" y="0"/>
                <wp:positionH relativeFrom="column">
                  <wp:posOffset>-133985</wp:posOffset>
                </wp:positionH>
                <wp:positionV relativeFrom="paragraph">
                  <wp:posOffset>-143510</wp:posOffset>
                </wp:positionV>
                <wp:extent cx="878205" cy="939165"/>
                <wp:effectExtent l="0" t="0" r="7620" b="381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AF1" w:rsidRDefault="00496AF1" w:rsidP="00496AF1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  <w:lang w:val="sq-AL" w:eastAsia="sq-AL"/>
                              </w:rPr>
                              <w:drawing>
                                <wp:inline distT="0" distB="0" distL="0" distR="0" wp14:anchorId="4CE3E975" wp14:editId="5E801996">
                                  <wp:extent cx="695325" cy="847725"/>
                                  <wp:effectExtent l="0" t="0" r="9525" b="9525"/>
                                  <wp:docPr id="1" name="Picture 1" descr="Description: stema_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escription: stema_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lum bright="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.55pt;margin-top:-11.3pt;width:69.15pt;height:73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" stroked="f">
                <v:textbox style="mso-fit-shape-to-text:t">
                  <w:txbxContent>
                    <w:p w:rsidR="00496AF1" w:rsidRDefault="00496AF1" w:rsidP="00496AF1"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  <w:lang w:val="sq-AL" w:eastAsia="sq-AL"/>
                        </w:rPr>
                        <w:drawing>
                          <wp:inline distT="0" distB="0" distL="0" distR="0" wp14:anchorId="4CE3E975" wp14:editId="5E801996">
                            <wp:extent cx="695325" cy="847725"/>
                            <wp:effectExtent l="0" t="0" r="9525" b="9525"/>
                            <wp:docPr id="1" name="Picture 1" descr="Description: stema_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escription: stema_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lum bright="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966B4"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77C73E" wp14:editId="0D235B96">
                <wp:simplePos x="0" y="0"/>
                <wp:positionH relativeFrom="column">
                  <wp:posOffset>5355590</wp:posOffset>
                </wp:positionH>
                <wp:positionV relativeFrom="paragraph">
                  <wp:posOffset>-213360</wp:posOffset>
                </wp:positionV>
                <wp:extent cx="878205" cy="103441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AF1" w:rsidRDefault="00496AF1" w:rsidP="00496AF1">
                            <w:pPr>
                              <w:jc w:val="center"/>
                            </w:pPr>
                            <w:r>
                              <w:object w:dxaOrig="1095" w:dyaOrig="148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8" type="#_x0000_t75" style="width:54.75pt;height:74.25pt" o:ole="">
                                  <v:imagedata r:id="rId10" o:title=""/>
                                </v:shape>
                                <o:OLEObject Type="Embed" ProgID="CorelDRAW.Graphic.11" ShapeID="_x0000_i1028" DrawAspect="Content" ObjectID="_1631520962" r:id="rId1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21.7pt;margin-top:-16.8pt;width:69.15pt;height:81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" stroked="f">
                <v:textbox style="mso-fit-shape-to-text:t">
                  <w:txbxContent>
                    <w:p w:rsidR="00496AF1" w:rsidRDefault="00496AF1" w:rsidP="00496AF1">
                      <w:pPr>
                        <w:jc w:val="center"/>
                      </w:pPr>
                      <w:r>
                        <w:object w:dxaOrig="1095" w:dyaOrig="1485">
                          <v:shape id="_x0000_i1028" type="#_x0000_t75" style="width:54.75pt;height:74.25pt" o:ole="">
                            <v:imagedata r:id="rId10" o:title=""/>
                          </v:shape>
                          <o:OLEObject Type="Embed" ProgID="CorelDRAW.Graphic.11" ShapeID="_x0000_i1028" DrawAspect="Content" ObjectID="_1631520962" r:id="rId12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966B4">
        <w:rPr>
          <w:b/>
          <w:lang w:val="sq-AL"/>
        </w:rPr>
        <w:t>REPUBLIKA E KOSOVËS</w:t>
      </w:r>
      <w:r w:rsidRPr="001966B4">
        <w:rPr>
          <w:rFonts w:eastAsia="Batang"/>
          <w:b/>
          <w:lang w:val="sq-AL"/>
        </w:rPr>
        <w:t>/ REPUBLIKA KOSOVA/</w:t>
      </w:r>
      <w:r w:rsidRPr="001966B4">
        <w:rPr>
          <w:b/>
          <w:lang w:val="sq-AL"/>
        </w:rPr>
        <w:t xml:space="preserve"> REPUBLIC OF KOSOVO</w:t>
      </w:r>
    </w:p>
    <w:p w:rsidR="00496AF1" w:rsidRPr="001966B4" w:rsidRDefault="00496AF1" w:rsidP="00496AF1">
      <w:pPr>
        <w:pStyle w:val="Title"/>
        <w:rPr>
          <w:szCs w:val="24"/>
        </w:rPr>
      </w:pPr>
      <w:r w:rsidRPr="001966B4">
        <w:rPr>
          <w:szCs w:val="24"/>
        </w:rPr>
        <w:t>KOMUNA  E  GJAKOVËS</w:t>
      </w:r>
    </w:p>
    <w:p w:rsidR="00496AF1" w:rsidRPr="001966B4" w:rsidRDefault="00ED3D22" w:rsidP="00496AF1">
      <w:pPr>
        <w:pStyle w:val="Title"/>
        <w:rPr>
          <w:szCs w:val="24"/>
        </w:rPr>
      </w:pPr>
      <w:r>
        <w:rPr>
          <w:szCs w:val="24"/>
        </w:rPr>
        <w:t>OPŠTINA Ð</w:t>
      </w:r>
      <w:r w:rsidR="00496AF1" w:rsidRPr="001966B4">
        <w:rPr>
          <w:szCs w:val="24"/>
        </w:rPr>
        <w:t>AKOVICE  /  MUNICIPALITY OF GJAKOVA</w:t>
      </w:r>
    </w:p>
    <w:p w:rsidR="00496AF1" w:rsidRPr="001966B4" w:rsidRDefault="00496AF1" w:rsidP="00496AF1">
      <w:pPr>
        <w:jc w:val="center"/>
        <w:rPr>
          <w:b/>
          <w:lang w:val="sq-AL"/>
        </w:rPr>
      </w:pPr>
    </w:p>
    <w:p w:rsidR="00E523E4" w:rsidRPr="001966B4" w:rsidRDefault="00E523E4" w:rsidP="00496AF1">
      <w:pPr>
        <w:jc w:val="both"/>
        <w:rPr>
          <w:lang w:val="sq-AL"/>
        </w:rPr>
      </w:pPr>
    </w:p>
    <w:p w:rsidR="00496AF1" w:rsidRPr="001966B4" w:rsidRDefault="00496AF1" w:rsidP="00496AF1">
      <w:pPr>
        <w:rPr>
          <w:lang w:val="sq-AL"/>
        </w:rPr>
      </w:pPr>
    </w:p>
    <w:p w:rsidR="00496AF1" w:rsidRPr="001966B4" w:rsidRDefault="00496AF1" w:rsidP="00496A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q-AL"/>
        </w:rPr>
      </w:pPr>
    </w:p>
    <w:p w:rsidR="00496AF1" w:rsidRPr="001966B4" w:rsidRDefault="00496AF1" w:rsidP="00496A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sq-AL"/>
        </w:rPr>
      </w:pPr>
    </w:p>
    <w:p w:rsidR="00496AF1" w:rsidRPr="001966B4" w:rsidRDefault="00496AF1" w:rsidP="00496A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lang w:val="sq-AL"/>
        </w:rPr>
      </w:pPr>
    </w:p>
    <w:p w:rsidR="00496AF1" w:rsidRPr="001966B4" w:rsidRDefault="00496AF1" w:rsidP="00496A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lang w:val="sq-AL"/>
        </w:rPr>
      </w:pPr>
    </w:p>
    <w:p w:rsidR="00496AF1" w:rsidRPr="001966B4" w:rsidRDefault="00496AF1" w:rsidP="00496A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lang w:val="sq-AL"/>
        </w:rPr>
      </w:pPr>
    </w:p>
    <w:p w:rsidR="00496AF1" w:rsidRPr="001966B4" w:rsidRDefault="00496AF1" w:rsidP="00496A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lang w:val="sq-AL"/>
        </w:rPr>
      </w:pPr>
    </w:p>
    <w:p w:rsidR="00496AF1" w:rsidRPr="001966B4" w:rsidRDefault="00496AF1" w:rsidP="00496A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q-AL"/>
        </w:rPr>
      </w:pPr>
    </w:p>
    <w:p w:rsidR="00496AF1" w:rsidRPr="001966B4" w:rsidRDefault="00496AF1" w:rsidP="00496A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sq-AL"/>
        </w:rPr>
      </w:pPr>
    </w:p>
    <w:p w:rsidR="00ED3D22" w:rsidRPr="00ED3D22" w:rsidRDefault="00ED3D22" w:rsidP="00ED3D2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sq-AL"/>
        </w:rPr>
      </w:pPr>
      <w:r w:rsidRPr="00ED3D22">
        <w:rPr>
          <w:b/>
          <w:bCs/>
          <w:lang w:val="sq-AL"/>
        </w:rPr>
        <w:t>PRAVILNIK</w:t>
      </w:r>
    </w:p>
    <w:p w:rsidR="00ED3D22" w:rsidRPr="00ED3D22" w:rsidRDefault="00ED3D22" w:rsidP="00ED3D2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sq-AL"/>
        </w:rPr>
      </w:pPr>
      <w:r w:rsidRPr="00ED3D22">
        <w:rPr>
          <w:b/>
          <w:bCs/>
          <w:lang w:val="sq-AL"/>
        </w:rPr>
        <w:t xml:space="preserve"> ZA</w:t>
      </w:r>
    </w:p>
    <w:p w:rsidR="00ED3D22" w:rsidRPr="00ED3D22" w:rsidRDefault="00ED3D22" w:rsidP="00ED3D2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sq-AL"/>
        </w:rPr>
      </w:pPr>
      <w:r w:rsidRPr="00ED3D22">
        <w:rPr>
          <w:b/>
          <w:bCs/>
          <w:lang w:val="sq-AL"/>
        </w:rPr>
        <w:t xml:space="preserve"> POREZ</w:t>
      </w:r>
    </w:p>
    <w:p w:rsidR="00ED3D22" w:rsidRPr="00ED3D22" w:rsidRDefault="00ED3D22" w:rsidP="00ED3D2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sq-AL"/>
        </w:rPr>
      </w:pPr>
      <w:r w:rsidRPr="00ED3D22">
        <w:rPr>
          <w:b/>
          <w:bCs/>
          <w:lang w:val="sq-AL"/>
        </w:rPr>
        <w:t xml:space="preserve"> NAD NEPOKRETNOJ IMOVINI</w:t>
      </w:r>
    </w:p>
    <w:p w:rsidR="00ED3D22" w:rsidRDefault="00ED3D22" w:rsidP="00ED3D2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sq-AL"/>
        </w:rPr>
      </w:pPr>
      <w:r>
        <w:rPr>
          <w:b/>
          <w:bCs/>
          <w:lang w:val="sq-AL"/>
        </w:rPr>
        <w:t xml:space="preserve"> ZA 2020</w:t>
      </w:r>
      <w:r w:rsidRPr="00ED3D22">
        <w:rPr>
          <w:b/>
          <w:bCs/>
          <w:lang w:val="sq-AL"/>
        </w:rPr>
        <w:t xml:space="preserve"> GODINU </w:t>
      </w:r>
    </w:p>
    <w:p w:rsidR="00496AF1" w:rsidRPr="001966B4" w:rsidRDefault="00496AF1" w:rsidP="00496A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lang w:val="sq-AL"/>
        </w:rPr>
      </w:pPr>
    </w:p>
    <w:p w:rsidR="00496AF1" w:rsidRPr="001966B4" w:rsidRDefault="00496AF1" w:rsidP="00496A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q-AL"/>
        </w:rPr>
      </w:pPr>
    </w:p>
    <w:p w:rsidR="00496AF1" w:rsidRPr="001966B4" w:rsidRDefault="00496AF1" w:rsidP="00496A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q-AL"/>
        </w:rPr>
      </w:pPr>
    </w:p>
    <w:p w:rsidR="00496AF1" w:rsidRPr="001966B4" w:rsidRDefault="00496AF1" w:rsidP="00496A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q-AL"/>
        </w:rPr>
      </w:pPr>
    </w:p>
    <w:p w:rsidR="00496AF1" w:rsidRPr="001966B4" w:rsidRDefault="00496AF1" w:rsidP="00496A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q-AL"/>
        </w:rPr>
      </w:pPr>
    </w:p>
    <w:p w:rsidR="00496AF1" w:rsidRPr="001966B4" w:rsidRDefault="00496AF1" w:rsidP="00496A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q-AL"/>
        </w:rPr>
      </w:pPr>
    </w:p>
    <w:p w:rsidR="00496AF1" w:rsidRPr="001966B4" w:rsidRDefault="00496AF1" w:rsidP="00496A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q-AL"/>
        </w:rPr>
      </w:pPr>
    </w:p>
    <w:p w:rsidR="00496AF1" w:rsidRPr="001966B4" w:rsidRDefault="00496AF1" w:rsidP="00496A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q-AL"/>
        </w:rPr>
      </w:pPr>
    </w:p>
    <w:p w:rsidR="00496AF1" w:rsidRPr="001966B4" w:rsidRDefault="00496AF1" w:rsidP="00496A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q-AL"/>
        </w:rPr>
      </w:pPr>
    </w:p>
    <w:p w:rsidR="00496AF1" w:rsidRPr="001966B4" w:rsidRDefault="00496AF1" w:rsidP="00496A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q-AL"/>
        </w:rPr>
      </w:pPr>
    </w:p>
    <w:p w:rsidR="006921DF" w:rsidRPr="001966B4" w:rsidRDefault="006921DF" w:rsidP="00496A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q-AL"/>
        </w:rPr>
      </w:pPr>
    </w:p>
    <w:p w:rsidR="006921DF" w:rsidRPr="001966B4" w:rsidRDefault="006921DF" w:rsidP="00496A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q-AL"/>
        </w:rPr>
      </w:pPr>
    </w:p>
    <w:p w:rsidR="00496AF1" w:rsidRDefault="00496AF1" w:rsidP="00496A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q-AL"/>
        </w:rPr>
      </w:pPr>
    </w:p>
    <w:p w:rsidR="001478CC" w:rsidRDefault="001478CC" w:rsidP="00496A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q-AL"/>
        </w:rPr>
      </w:pPr>
    </w:p>
    <w:p w:rsidR="001478CC" w:rsidRDefault="001478CC" w:rsidP="00496A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q-AL"/>
        </w:rPr>
      </w:pPr>
    </w:p>
    <w:p w:rsidR="001478CC" w:rsidRPr="001966B4" w:rsidRDefault="001478CC" w:rsidP="00496A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q-AL"/>
        </w:rPr>
      </w:pPr>
    </w:p>
    <w:p w:rsidR="00496AF1" w:rsidRPr="001966B4" w:rsidRDefault="00496AF1" w:rsidP="00496A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q-AL"/>
        </w:rPr>
      </w:pPr>
    </w:p>
    <w:p w:rsidR="00496AF1" w:rsidRPr="001966B4" w:rsidRDefault="00496AF1" w:rsidP="00496A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lang w:val="sq-AL"/>
        </w:rPr>
      </w:pPr>
    </w:p>
    <w:p w:rsidR="00496AF1" w:rsidRPr="001966B4" w:rsidRDefault="00496AF1" w:rsidP="00496A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lang w:val="sq-AL"/>
        </w:rPr>
      </w:pPr>
    </w:p>
    <w:p w:rsidR="00496AF1" w:rsidRDefault="00AC2C45" w:rsidP="00496A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sq-AL"/>
        </w:rPr>
      </w:pPr>
      <w:r>
        <w:rPr>
          <w:b/>
          <w:bCs/>
          <w:lang w:val="sq-AL"/>
        </w:rPr>
        <w:t>SEPTEMBAR</w:t>
      </w:r>
      <w:r w:rsidR="00496AF1" w:rsidRPr="001966B4">
        <w:rPr>
          <w:b/>
          <w:bCs/>
          <w:lang w:val="sq-AL"/>
        </w:rPr>
        <w:t xml:space="preserve"> </w:t>
      </w:r>
      <w:r w:rsidR="005E2234">
        <w:rPr>
          <w:b/>
          <w:bCs/>
          <w:lang w:val="sq-AL"/>
        </w:rPr>
        <w:t>–</w:t>
      </w:r>
      <w:r w:rsidR="00496AF1" w:rsidRPr="001966B4">
        <w:rPr>
          <w:b/>
          <w:bCs/>
          <w:lang w:val="sq-AL"/>
        </w:rPr>
        <w:t xml:space="preserve"> 201</w:t>
      </w:r>
      <w:r w:rsidR="00E70FCB" w:rsidRPr="001966B4">
        <w:rPr>
          <w:b/>
          <w:bCs/>
          <w:lang w:val="sq-AL"/>
        </w:rPr>
        <w:t>9</w:t>
      </w:r>
    </w:p>
    <w:p w:rsidR="005E2234" w:rsidRDefault="005E2234" w:rsidP="00496A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sq-AL"/>
        </w:rPr>
      </w:pPr>
    </w:p>
    <w:p w:rsidR="005529A6" w:rsidRDefault="005529A6" w:rsidP="00496A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sq-AL"/>
        </w:rPr>
      </w:pPr>
    </w:p>
    <w:p w:rsidR="005E2234" w:rsidRPr="001966B4" w:rsidRDefault="005E2234" w:rsidP="00496AF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sq-AL"/>
        </w:rPr>
      </w:pPr>
    </w:p>
    <w:p w:rsidR="001778C3" w:rsidRPr="001966B4" w:rsidRDefault="001778C3" w:rsidP="001778C3">
      <w:pPr>
        <w:jc w:val="center"/>
        <w:rPr>
          <w:b/>
          <w:lang w:val="sq-AL"/>
        </w:rPr>
      </w:pPr>
    </w:p>
    <w:p w:rsidR="00E523E4" w:rsidRDefault="00E523E4" w:rsidP="002C7442">
      <w:pPr>
        <w:jc w:val="center"/>
        <w:rPr>
          <w:b/>
          <w:lang w:val="sq-AL"/>
        </w:rPr>
      </w:pPr>
    </w:p>
    <w:p w:rsidR="00E523E4" w:rsidRDefault="00E523E4" w:rsidP="002C7442">
      <w:pPr>
        <w:jc w:val="center"/>
        <w:rPr>
          <w:b/>
          <w:lang w:val="sq-AL"/>
        </w:rPr>
      </w:pPr>
    </w:p>
    <w:p w:rsidR="00E523E4" w:rsidRDefault="00E523E4" w:rsidP="002C7442">
      <w:pPr>
        <w:jc w:val="center"/>
        <w:rPr>
          <w:b/>
          <w:lang w:val="sq-AL"/>
        </w:rPr>
      </w:pPr>
    </w:p>
    <w:p w:rsidR="00E523E4" w:rsidRDefault="00E523E4" w:rsidP="002C7442">
      <w:pPr>
        <w:jc w:val="center"/>
        <w:rPr>
          <w:b/>
          <w:lang w:val="sq-AL"/>
        </w:rPr>
      </w:pPr>
    </w:p>
    <w:p w:rsidR="00E523E4" w:rsidRDefault="00E523E4" w:rsidP="002C7442">
      <w:pPr>
        <w:jc w:val="center"/>
        <w:rPr>
          <w:b/>
          <w:lang w:val="sq-AL"/>
        </w:rPr>
      </w:pPr>
    </w:p>
    <w:p w:rsidR="00E523E4" w:rsidRDefault="00E523E4" w:rsidP="002C7442">
      <w:pPr>
        <w:jc w:val="center"/>
        <w:rPr>
          <w:b/>
          <w:lang w:val="sq-AL"/>
        </w:rPr>
      </w:pPr>
    </w:p>
    <w:p w:rsidR="00E523E4" w:rsidRDefault="00E523E4" w:rsidP="002C7442">
      <w:pPr>
        <w:jc w:val="center"/>
        <w:rPr>
          <w:b/>
          <w:lang w:val="sq-AL"/>
        </w:rPr>
      </w:pPr>
    </w:p>
    <w:p w:rsidR="00E523E4" w:rsidRDefault="00E523E4" w:rsidP="002C7442">
      <w:pPr>
        <w:jc w:val="center"/>
        <w:rPr>
          <w:b/>
          <w:lang w:val="sq-AL"/>
        </w:rPr>
      </w:pPr>
    </w:p>
    <w:p w:rsidR="00E523E4" w:rsidRDefault="00E523E4" w:rsidP="002C7442">
      <w:pPr>
        <w:jc w:val="center"/>
        <w:rPr>
          <w:b/>
          <w:lang w:val="sq-AL"/>
        </w:rPr>
      </w:pPr>
    </w:p>
    <w:p w:rsidR="00E523E4" w:rsidRDefault="00E523E4" w:rsidP="002C7442">
      <w:pPr>
        <w:jc w:val="center"/>
        <w:rPr>
          <w:b/>
          <w:lang w:val="sq-AL"/>
        </w:rPr>
      </w:pPr>
    </w:p>
    <w:p w:rsidR="00E523E4" w:rsidRDefault="00E523E4" w:rsidP="002C7442">
      <w:pPr>
        <w:jc w:val="center"/>
        <w:rPr>
          <w:b/>
          <w:lang w:val="sq-AL"/>
        </w:rPr>
      </w:pPr>
    </w:p>
    <w:p w:rsidR="00E523E4" w:rsidRDefault="00E523E4" w:rsidP="002C7442">
      <w:pPr>
        <w:jc w:val="center"/>
        <w:rPr>
          <w:b/>
          <w:lang w:val="sq-AL"/>
        </w:rPr>
      </w:pPr>
    </w:p>
    <w:p w:rsidR="002C7442" w:rsidRPr="001966B4" w:rsidRDefault="002C7442" w:rsidP="002C7442">
      <w:pPr>
        <w:jc w:val="center"/>
        <w:rPr>
          <w:b/>
          <w:lang w:val="sq-AL"/>
        </w:rPr>
      </w:pPr>
      <w:r w:rsidRPr="001966B4"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6BC82F" wp14:editId="14EBB3E1">
                <wp:simplePos x="0" y="0"/>
                <wp:positionH relativeFrom="column">
                  <wp:posOffset>-133985</wp:posOffset>
                </wp:positionH>
                <wp:positionV relativeFrom="paragraph">
                  <wp:posOffset>-143510</wp:posOffset>
                </wp:positionV>
                <wp:extent cx="878205" cy="939165"/>
                <wp:effectExtent l="0" t="0" r="7620" b="381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7442" w:rsidRDefault="002C7442" w:rsidP="002C7442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  <w:lang w:val="sq-AL" w:eastAsia="sq-AL"/>
                              </w:rPr>
                              <w:drawing>
                                <wp:inline distT="0" distB="0" distL="0" distR="0" wp14:anchorId="5936E971" wp14:editId="2AA672B0">
                                  <wp:extent cx="695325" cy="847725"/>
                                  <wp:effectExtent l="0" t="0" r="9525" b="9525"/>
                                  <wp:docPr id="6" name="Picture 6" descr="Description: stema_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escription: stema_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lum bright="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10.55pt;margin-top:-11.3pt;width:69.15pt;height:73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" stroked="f">
                <v:textbox style="mso-fit-shape-to-text:t">
                  <w:txbxContent>
                    <w:p w:rsidR="002C7442" w:rsidRDefault="002C7442" w:rsidP="002C7442"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  <w:lang w:val="sq-AL" w:eastAsia="sq-AL"/>
                        </w:rPr>
                        <w:drawing>
                          <wp:inline distT="0" distB="0" distL="0" distR="0" wp14:anchorId="5936E971" wp14:editId="2AA672B0">
                            <wp:extent cx="695325" cy="847725"/>
                            <wp:effectExtent l="0" t="0" r="9525" b="9525"/>
                            <wp:docPr id="6" name="Picture 6" descr="Description: stema_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escription: stema_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lum bright="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966B4"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607B82" wp14:editId="5D6EE99D">
                <wp:simplePos x="0" y="0"/>
                <wp:positionH relativeFrom="column">
                  <wp:posOffset>5355590</wp:posOffset>
                </wp:positionH>
                <wp:positionV relativeFrom="paragraph">
                  <wp:posOffset>-213360</wp:posOffset>
                </wp:positionV>
                <wp:extent cx="878205" cy="1034415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7442" w:rsidRDefault="002C7442" w:rsidP="002C7442">
                            <w:pPr>
                              <w:jc w:val="center"/>
                            </w:pPr>
                            <w:r>
                              <w:object w:dxaOrig="1095" w:dyaOrig="1485">
                                <v:shape id="_x0000_i1029" type="#_x0000_t75" style="width:54.75pt;height:74.25pt" o:ole="">
                                  <v:imagedata r:id="rId10" o:title=""/>
                                </v:shape>
                                <o:OLEObject Type="Embed" ProgID="CorelDRAW.Graphic.11" ShapeID="_x0000_i1029" DrawAspect="Content" ObjectID="_1631520963" r:id="rId1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421.7pt;margin-top:-16.8pt;width:69.15pt;height:81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" stroked="f">
                <v:textbox style="mso-fit-shape-to-text:t">
                  <w:txbxContent>
                    <w:p w:rsidR="002C7442" w:rsidRDefault="002C7442" w:rsidP="002C7442">
                      <w:pPr>
                        <w:jc w:val="center"/>
                      </w:pPr>
                      <w:r>
                        <w:object w:dxaOrig="1095" w:dyaOrig="1485">
                          <v:shape id="_x0000_i1029" type="#_x0000_t75" style="width:54.75pt;height:74.25pt" o:ole="">
                            <v:imagedata r:id="rId10" o:title=""/>
                          </v:shape>
                          <o:OLEObject Type="Embed" ProgID="CorelDRAW.Graphic.11" ShapeID="_x0000_i1029" DrawAspect="Content" ObjectID="_1631520963" r:id="rId14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966B4">
        <w:rPr>
          <w:b/>
          <w:lang w:val="sq-AL"/>
        </w:rPr>
        <w:t>REPUBLIKA E KOSOVËS</w:t>
      </w:r>
      <w:r w:rsidRPr="001966B4">
        <w:rPr>
          <w:rFonts w:eastAsia="Batang"/>
          <w:b/>
          <w:lang w:val="sq-AL"/>
        </w:rPr>
        <w:t>/ REPUBLIKA KOSOVA/</w:t>
      </w:r>
      <w:r w:rsidRPr="001966B4">
        <w:rPr>
          <w:b/>
          <w:lang w:val="sq-AL"/>
        </w:rPr>
        <w:t xml:space="preserve"> REPUBLIC OF KOSOVO</w:t>
      </w:r>
    </w:p>
    <w:p w:rsidR="002C7442" w:rsidRPr="001966B4" w:rsidRDefault="002C7442" w:rsidP="002C7442">
      <w:pPr>
        <w:pStyle w:val="Title"/>
        <w:rPr>
          <w:szCs w:val="24"/>
        </w:rPr>
      </w:pPr>
      <w:r w:rsidRPr="001966B4">
        <w:rPr>
          <w:szCs w:val="24"/>
        </w:rPr>
        <w:t>KOMUNA  E  GJAKOVËS</w:t>
      </w:r>
    </w:p>
    <w:p w:rsidR="002C7442" w:rsidRPr="001966B4" w:rsidRDefault="002C7442" w:rsidP="002C7442">
      <w:pPr>
        <w:pStyle w:val="Title"/>
        <w:rPr>
          <w:szCs w:val="24"/>
        </w:rPr>
      </w:pPr>
      <w:r w:rsidRPr="001966B4">
        <w:rPr>
          <w:szCs w:val="24"/>
        </w:rPr>
        <w:t>OPŠTINA DJAKOVICE  /  MUNICIPALITY OF GJAKOVA</w:t>
      </w:r>
    </w:p>
    <w:p w:rsidR="002C7442" w:rsidRDefault="002C7442" w:rsidP="001778C3">
      <w:pPr>
        <w:autoSpaceDE w:val="0"/>
        <w:autoSpaceDN w:val="0"/>
        <w:adjustRightInd w:val="0"/>
        <w:jc w:val="both"/>
        <w:rPr>
          <w:rFonts w:eastAsia="Batang"/>
          <w:bCs/>
          <w:lang w:val="sq-AL"/>
        </w:rPr>
      </w:pPr>
    </w:p>
    <w:p w:rsidR="002C7442" w:rsidRDefault="002C7442" w:rsidP="001778C3">
      <w:pPr>
        <w:autoSpaceDE w:val="0"/>
        <w:autoSpaceDN w:val="0"/>
        <w:adjustRightInd w:val="0"/>
        <w:jc w:val="both"/>
        <w:rPr>
          <w:rFonts w:eastAsia="Batang"/>
          <w:bCs/>
          <w:lang w:val="sq-AL"/>
        </w:rPr>
      </w:pPr>
    </w:p>
    <w:p w:rsidR="002C7442" w:rsidRDefault="002C7442" w:rsidP="001778C3">
      <w:pPr>
        <w:autoSpaceDE w:val="0"/>
        <w:autoSpaceDN w:val="0"/>
        <w:adjustRightInd w:val="0"/>
        <w:jc w:val="both"/>
        <w:rPr>
          <w:rFonts w:eastAsia="Batang"/>
          <w:bCs/>
          <w:lang w:val="sq-AL"/>
        </w:rPr>
      </w:pPr>
    </w:p>
    <w:p w:rsidR="002C7442" w:rsidRDefault="002C7442" w:rsidP="001778C3">
      <w:pPr>
        <w:autoSpaceDE w:val="0"/>
        <w:autoSpaceDN w:val="0"/>
        <w:adjustRightInd w:val="0"/>
        <w:jc w:val="both"/>
        <w:rPr>
          <w:rFonts w:eastAsia="Batang"/>
          <w:bCs/>
          <w:lang w:val="sq-AL"/>
        </w:rPr>
      </w:pPr>
    </w:p>
    <w:p w:rsidR="002C7442" w:rsidRDefault="002C7442" w:rsidP="001778C3">
      <w:pPr>
        <w:autoSpaceDE w:val="0"/>
        <w:autoSpaceDN w:val="0"/>
        <w:adjustRightInd w:val="0"/>
        <w:jc w:val="both"/>
        <w:rPr>
          <w:rFonts w:eastAsia="Batang"/>
          <w:bCs/>
          <w:lang w:val="sq-AL"/>
        </w:rPr>
      </w:pPr>
    </w:p>
    <w:p w:rsidR="002C7442" w:rsidRDefault="002C7442" w:rsidP="001778C3">
      <w:pPr>
        <w:autoSpaceDE w:val="0"/>
        <w:autoSpaceDN w:val="0"/>
        <w:adjustRightInd w:val="0"/>
        <w:jc w:val="both"/>
        <w:rPr>
          <w:rFonts w:eastAsia="Batang"/>
          <w:bCs/>
          <w:lang w:val="sq-AL"/>
        </w:rPr>
      </w:pPr>
    </w:p>
    <w:p w:rsidR="00AC2C45" w:rsidRPr="00AC2C45" w:rsidRDefault="00AC2C45" w:rsidP="00AC2C45">
      <w:pPr>
        <w:autoSpaceDE w:val="0"/>
        <w:autoSpaceDN w:val="0"/>
        <w:adjustRightInd w:val="0"/>
        <w:jc w:val="both"/>
        <w:rPr>
          <w:rFonts w:eastAsia="Batang"/>
          <w:bCs/>
          <w:lang w:val="sq-AL"/>
        </w:rPr>
      </w:pPr>
      <w:r w:rsidRPr="00AC2C45">
        <w:rPr>
          <w:rFonts w:eastAsia="Batang"/>
          <w:bCs/>
          <w:lang w:val="sq-AL"/>
        </w:rPr>
        <w:t>Skupština Opštine Ðakovica</w:t>
      </w:r>
      <w:r w:rsidRPr="00AC2C45">
        <w:rPr>
          <w:rFonts w:eastAsia="Batang"/>
          <w:bCs/>
          <w:lang w:val="sq-AL"/>
        </w:rPr>
        <w:tab/>
      </w:r>
      <w:r w:rsidRPr="00AC2C45">
        <w:rPr>
          <w:rFonts w:eastAsia="Batang"/>
          <w:bCs/>
          <w:lang w:val="sq-AL"/>
        </w:rPr>
        <w:tab/>
        <w:t xml:space="preserve"> </w:t>
      </w:r>
    </w:p>
    <w:p w:rsidR="00AC2C45" w:rsidRPr="00AC2C45" w:rsidRDefault="00AC2C45" w:rsidP="00AC2C45">
      <w:pPr>
        <w:autoSpaceDE w:val="0"/>
        <w:autoSpaceDN w:val="0"/>
        <w:adjustRightInd w:val="0"/>
        <w:jc w:val="both"/>
        <w:rPr>
          <w:rFonts w:eastAsia="Batang"/>
          <w:bCs/>
          <w:lang w:val="sq-AL"/>
        </w:rPr>
      </w:pPr>
      <w:r w:rsidRPr="00AC2C45">
        <w:rPr>
          <w:rFonts w:eastAsia="Batang"/>
          <w:bCs/>
          <w:lang w:val="sq-AL"/>
        </w:rPr>
        <w:t>01.B</w:t>
      </w:r>
      <w:r>
        <w:rPr>
          <w:rFonts w:eastAsia="Batang"/>
          <w:bCs/>
          <w:lang w:val="sq-AL"/>
        </w:rPr>
        <w:t>r. _________________ /2019</w:t>
      </w:r>
      <w:r w:rsidRPr="00AC2C45">
        <w:rPr>
          <w:rFonts w:eastAsia="Batang"/>
          <w:bCs/>
          <w:lang w:val="sq-AL"/>
        </w:rPr>
        <w:t xml:space="preserve">                                                                                                                                                             </w:t>
      </w:r>
    </w:p>
    <w:p w:rsidR="00AC2C45" w:rsidRPr="00AC2C45" w:rsidRDefault="00AC2C45" w:rsidP="00AC2C45">
      <w:pPr>
        <w:autoSpaceDE w:val="0"/>
        <w:autoSpaceDN w:val="0"/>
        <w:adjustRightInd w:val="0"/>
        <w:jc w:val="both"/>
        <w:rPr>
          <w:rFonts w:eastAsia="Batang"/>
          <w:bCs/>
          <w:lang w:val="sq-AL"/>
        </w:rPr>
      </w:pPr>
      <w:r>
        <w:rPr>
          <w:rFonts w:eastAsia="Batang"/>
          <w:bCs/>
          <w:lang w:val="sq-AL"/>
        </w:rPr>
        <w:t>Dt.27.09.2019</w:t>
      </w:r>
    </w:p>
    <w:p w:rsidR="001778C3" w:rsidRPr="001966B4" w:rsidRDefault="001778C3" w:rsidP="001778C3">
      <w:pPr>
        <w:jc w:val="both"/>
        <w:rPr>
          <w:lang w:val="sq-AL"/>
        </w:rPr>
      </w:pPr>
    </w:p>
    <w:p w:rsidR="001778C3" w:rsidRPr="001966B4" w:rsidRDefault="001778C3" w:rsidP="001778C3">
      <w:pPr>
        <w:jc w:val="both"/>
        <w:rPr>
          <w:lang w:val="sq-AL"/>
        </w:rPr>
      </w:pPr>
    </w:p>
    <w:p w:rsidR="00A64BCE" w:rsidRPr="00A64BCE" w:rsidRDefault="00A64BCE" w:rsidP="00A64BCE">
      <w:pPr>
        <w:jc w:val="both"/>
        <w:rPr>
          <w:lang w:val="sq-AL"/>
        </w:rPr>
      </w:pPr>
      <w:r w:rsidRPr="00A64BCE">
        <w:rPr>
          <w:lang w:val="sq-AL"/>
        </w:rPr>
        <w:t>Skupština Opštine Đakovica, na osnovu člana 12.2 slova (c) i člana 40.2, slovo (a) Zakona br. 03L / 0-40 o Lokalnoj Samoupravi i člana 18.2 slova (a) Statuta Opštine Đakovica, člana 9, člana 12 i člana 20 Zakona o Porezu na Nepokretnu Imovinu br.06 / L-005 od 26. janua</w:t>
      </w:r>
      <w:r>
        <w:rPr>
          <w:lang w:val="sq-AL"/>
        </w:rPr>
        <w:t>ra 2018. na sastanku održanom 27.09.2019</w:t>
      </w:r>
      <w:r w:rsidRPr="00A64BCE">
        <w:rPr>
          <w:lang w:val="sq-AL"/>
        </w:rPr>
        <w:t>, nakon razgovora u trećoj tački dnevnog reda, Razmatranje Nacrta Pravilnika o Porezu na Nepokretnu I</w:t>
      </w:r>
      <w:r>
        <w:rPr>
          <w:lang w:val="sq-AL"/>
        </w:rPr>
        <w:t>movinu za 2020</w:t>
      </w:r>
      <w:r w:rsidRPr="00A64BCE">
        <w:rPr>
          <w:lang w:val="sq-AL"/>
        </w:rPr>
        <w:t>. odobrava ovaj:</w:t>
      </w:r>
    </w:p>
    <w:p w:rsidR="00A64BCE" w:rsidRPr="00A64BCE" w:rsidRDefault="00A64BCE" w:rsidP="00A64BCE">
      <w:pPr>
        <w:jc w:val="both"/>
        <w:rPr>
          <w:lang w:val="sq-AL"/>
        </w:rPr>
      </w:pPr>
    </w:p>
    <w:p w:rsidR="001778C3" w:rsidRPr="001966B4" w:rsidRDefault="001778C3" w:rsidP="001778C3">
      <w:pPr>
        <w:jc w:val="both"/>
        <w:rPr>
          <w:lang w:val="sq-AL"/>
        </w:rPr>
      </w:pPr>
    </w:p>
    <w:p w:rsidR="009E0757" w:rsidRPr="009E0757" w:rsidRDefault="009E0757" w:rsidP="009E0757">
      <w:pPr>
        <w:pStyle w:val="Heading1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9E0757">
        <w:rPr>
          <w:rFonts w:ascii="Times New Roman" w:hAnsi="Times New Roman" w:cs="Times New Roman"/>
          <w:sz w:val="24"/>
          <w:szCs w:val="24"/>
          <w:lang w:val="sq-AL"/>
        </w:rPr>
        <w:t>PRAVILNIK</w:t>
      </w:r>
    </w:p>
    <w:p w:rsidR="009E0757" w:rsidRPr="009E0757" w:rsidRDefault="009E0757" w:rsidP="009E0757">
      <w:pPr>
        <w:pStyle w:val="Heading1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9E0757">
        <w:rPr>
          <w:rFonts w:ascii="Times New Roman" w:hAnsi="Times New Roman" w:cs="Times New Roman"/>
          <w:sz w:val="24"/>
          <w:szCs w:val="24"/>
          <w:lang w:val="sq-AL"/>
        </w:rPr>
        <w:t xml:space="preserve"> ZA</w:t>
      </w:r>
    </w:p>
    <w:p w:rsidR="009E0757" w:rsidRPr="009E0757" w:rsidRDefault="009E0757" w:rsidP="009E0757">
      <w:pPr>
        <w:pStyle w:val="Heading1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9E0757">
        <w:rPr>
          <w:rFonts w:ascii="Times New Roman" w:hAnsi="Times New Roman" w:cs="Times New Roman"/>
          <w:sz w:val="24"/>
          <w:szCs w:val="24"/>
          <w:lang w:val="sq-AL"/>
        </w:rPr>
        <w:t xml:space="preserve"> POREZ</w:t>
      </w:r>
    </w:p>
    <w:p w:rsidR="009E0757" w:rsidRPr="009E0757" w:rsidRDefault="009E0757" w:rsidP="009E0757">
      <w:pPr>
        <w:pStyle w:val="Heading1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9E0757">
        <w:rPr>
          <w:rFonts w:ascii="Times New Roman" w:hAnsi="Times New Roman" w:cs="Times New Roman"/>
          <w:sz w:val="24"/>
          <w:szCs w:val="24"/>
          <w:lang w:val="sq-AL"/>
        </w:rPr>
        <w:t xml:space="preserve"> NAD NEPOKRETNOJ IMOVINI</w:t>
      </w:r>
    </w:p>
    <w:p w:rsidR="009E0757" w:rsidRDefault="009E0757" w:rsidP="009E0757">
      <w:pPr>
        <w:pStyle w:val="Heading1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ZA 2020</w:t>
      </w:r>
      <w:r w:rsidRPr="009E0757">
        <w:rPr>
          <w:rFonts w:ascii="Times New Roman" w:hAnsi="Times New Roman" w:cs="Times New Roman"/>
          <w:sz w:val="24"/>
          <w:szCs w:val="24"/>
          <w:lang w:val="sq-AL"/>
        </w:rPr>
        <w:t xml:space="preserve"> GODINU </w:t>
      </w:r>
    </w:p>
    <w:p w:rsidR="00347BB2" w:rsidRPr="00347BB2" w:rsidRDefault="00347BB2" w:rsidP="00347BB2">
      <w:pPr>
        <w:rPr>
          <w:lang w:val="sq-AL"/>
        </w:rPr>
      </w:pPr>
    </w:p>
    <w:p w:rsidR="001778C3" w:rsidRPr="001966B4" w:rsidRDefault="001778C3" w:rsidP="001778C3">
      <w:pPr>
        <w:jc w:val="both"/>
        <w:rPr>
          <w:b/>
          <w:bCs/>
          <w:lang w:val="sq-AL"/>
        </w:rPr>
      </w:pPr>
    </w:p>
    <w:p w:rsidR="009E0757" w:rsidRPr="009E0757" w:rsidRDefault="009E0757" w:rsidP="009E0757">
      <w:pPr>
        <w:ind w:firstLine="720"/>
        <w:jc w:val="both"/>
        <w:rPr>
          <w:lang w:val="sq-AL"/>
        </w:rPr>
      </w:pPr>
      <w:r w:rsidRPr="009E0757">
        <w:rPr>
          <w:lang w:val="sq-AL"/>
        </w:rPr>
        <w:t>Na osnovu člana 7. i člana 18. Zakona o Porezu na Pepokretnu Imovinu br.06 / L-005, poreska osnovica u Opštini Đakovica će biti dodeljena na sledeći način:</w:t>
      </w:r>
    </w:p>
    <w:p w:rsidR="009E0757" w:rsidRDefault="009E0757" w:rsidP="009E0757">
      <w:pPr>
        <w:ind w:firstLine="720"/>
        <w:jc w:val="both"/>
        <w:rPr>
          <w:lang w:val="sq-AL"/>
        </w:rPr>
      </w:pPr>
    </w:p>
    <w:p w:rsidR="00CC0918" w:rsidRDefault="00CC0918" w:rsidP="009E0757">
      <w:pPr>
        <w:ind w:firstLine="720"/>
        <w:jc w:val="both"/>
        <w:rPr>
          <w:lang w:val="sq-AL"/>
        </w:rPr>
      </w:pPr>
    </w:p>
    <w:p w:rsidR="00CC0918" w:rsidRDefault="00CC0918" w:rsidP="009E0757">
      <w:pPr>
        <w:ind w:firstLine="720"/>
        <w:jc w:val="both"/>
        <w:rPr>
          <w:lang w:val="sq-AL"/>
        </w:rPr>
      </w:pPr>
    </w:p>
    <w:p w:rsidR="00CC0918" w:rsidRDefault="00CC0918" w:rsidP="009E0757">
      <w:pPr>
        <w:ind w:firstLine="720"/>
        <w:jc w:val="both"/>
        <w:rPr>
          <w:lang w:val="sq-AL"/>
        </w:rPr>
      </w:pPr>
    </w:p>
    <w:p w:rsidR="00CC0918" w:rsidRDefault="00CC0918" w:rsidP="009E0757">
      <w:pPr>
        <w:ind w:firstLine="720"/>
        <w:jc w:val="both"/>
        <w:rPr>
          <w:lang w:val="sq-AL"/>
        </w:rPr>
      </w:pPr>
    </w:p>
    <w:p w:rsidR="00CC0918" w:rsidRDefault="00CC0918" w:rsidP="009E0757">
      <w:pPr>
        <w:ind w:firstLine="720"/>
        <w:jc w:val="both"/>
        <w:rPr>
          <w:lang w:val="sq-AL"/>
        </w:rPr>
      </w:pPr>
    </w:p>
    <w:p w:rsidR="00CC0918" w:rsidRDefault="00CC0918" w:rsidP="009E0757">
      <w:pPr>
        <w:ind w:firstLine="720"/>
        <w:jc w:val="both"/>
        <w:rPr>
          <w:lang w:val="sq-AL"/>
        </w:rPr>
      </w:pPr>
    </w:p>
    <w:p w:rsidR="00CC0918" w:rsidRDefault="00CC0918" w:rsidP="009E0757">
      <w:pPr>
        <w:ind w:firstLine="720"/>
        <w:jc w:val="both"/>
        <w:rPr>
          <w:lang w:val="sq-AL"/>
        </w:rPr>
      </w:pPr>
    </w:p>
    <w:p w:rsidR="00CC0918" w:rsidRDefault="00CC0918" w:rsidP="009E0757">
      <w:pPr>
        <w:ind w:firstLine="720"/>
        <w:jc w:val="both"/>
        <w:rPr>
          <w:lang w:val="sq-AL"/>
        </w:rPr>
      </w:pPr>
    </w:p>
    <w:p w:rsidR="00CC0918" w:rsidRDefault="00CC0918" w:rsidP="009E0757">
      <w:pPr>
        <w:ind w:firstLine="720"/>
        <w:jc w:val="both"/>
        <w:rPr>
          <w:lang w:val="sq-AL"/>
        </w:rPr>
      </w:pPr>
    </w:p>
    <w:p w:rsidR="00CC0918" w:rsidRDefault="00CC0918" w:rsidP="009E0757">
      <w:pPr>
        <w:ind w:firstLine="720"/>
        <w:jc w:val="both"/>
        <w:rPr>
          <w:lang w:val="sq-AL"/>
        </w:rPr>
      </w:pPr>
    </w:p>
    <w:p w:rsidR="00CC0918" w:rsidRDefault="00CC0918" w:rsidP="009E0757">
      <w:pPr>
        <w:ind w:firstLine="720"/>
        <w:jc w:val="both"/>
        <w:rPr>
          <w:lang w:val="sq-AL"/>
        </w:rPr>
      </w:pPr>
    </w:p>
    <w:p w:rsidR="00CC0918" w:rsidRDefault="00CC0918" w:rsidP="009E0757">
      <w:pPr>
        <w:ind w:firstLine="720"/>
        <w:jc w:val="both"/>
        <w:rPr>
          <w:lang w:val="sq-AL"/>
        </w:rPr>
      </w:pPr>
    </w:p>
    <w:p w:rsidR="005529A6" w:rsidRDefault="005529A6" w:rsidP="001778C3">
      <w:pPr>
        <w:jc w:val="both"/>
        <w:rPr>
          <w:lang w:val="sq-AL"/>
        </w:rPr>
      </w:pPr>
      <w:bookmarkStart w:id="0" w:name="_GoBack"/>
      <w:bookmarkEnd w:id="0"/>
    </w:p>
    <w:p w:rsidR="005529A6" w:rsidRDefault="005529A6" w:rsidP="001778C3">
      <w:pPr>
        <w:jc w:val="both"/>
        <w:rPr>
          <w:lang w:val="sq-AL"/>
        </w:rPr>
      </w:pPr>
    </w:p>
    <w:p w:rsidR="005529A6" w:rsidRDefault="005529A6" w:rsidP="001778C3">
      <w:pPr>
        <w:jc w:val="both"/>
        <w:rPr>
          <w:lang w:val="sq-AL"/>
        </w:rPr>
      </w:pPr>
    </w:p>
    <w:p w:rsidR="005529A6" w:rsidRDefault="005529A6" w:rsidP="001778C3">
      <w:pPr>
        <w:jc w:val="both"/>
        <w:rPr>
          <w:lang w:val="sq-AL"/>
        </w:rPr>
      </w:pPr>
    </w:p>
    <w:p w:rsidR="005529A6" w:rsidRDefault="005529A6" w:rsidP="001778C3">
      <w:pPr>
        <w:jc w:val="both"/>
        <w:rPr>
          <w:lang w:val="sq-AL"/>
        </w:rPr>
      </w:pPr>
    </w:p>
    <w:p w:rsidR="005529A6" w:rsidRDefault="005529A6" w:rsidP="001778C3">
      <w:pPr>
        <w:jc w:val="both"/>
        <w:rPr>
          <w:lang w:val="sq-AL"/>
        </w:rPr>
      </w:pPr>
    </w:p>
    <w:p w:rsidR="005529A6" w:rsidRPr="001966B4" w:rsidRDefault="005529A6" w:rsidP="001778C3">
      <w:pPr>
        <w:jc w:val="both"/>
        <w:rPr>
          <w:lang w:val="sq-AL"/>
        </w:rPr>
      </w:pPr>
    </w:p>
    <w:p w:rsidR="00496AF1" w:rsidRPr="001966B4" w:rsidRDefault="00347BB2" w:rsidP="00CB072D">
      <w:pPr>
        <w:pStyle w:val="ListParagraph"/>
        <w:numPr>
          <w:ilvl w:val="1"/>
          <w:numId w:val="1"/>
        </w:numPr>
        <w:rPr>
          <w:lang w:val="sq-AL"/>
        </w:rPr>
      </w:pPr>
      <w:r w:rsidRPr="00347BB2">
        <w:rPr>
          <w:lang w:val="sq-AL"/>
        </w:rPr>
        <w:t xml:space="preserve">Za jedinice objekata po zonama u skladu sa tržišnoj vrednosti u m² </w:t>
      </w:r>
      <w:r w:rsidR="00735612" w:rsidRPr="001966B4">
        <w:rPr>
          <w:lang w:val="sq-AL"/>
        </w:rPr>
        <w:t xml:space="preserve"> </w:t>
      </w:r>
      <w:r w:rsidR="00B522C1" w:rsidRPr="001966B4">
        <w:rPr>
          <w:lang w:val="sq-AL"/>
        </w:rPr>
        <w:object w:dxaOrig="8935" w:dyaOrig="7068">
          <v:shape id="_x0000_i1027" type="#_x0000_t75" style="width:472.65pt;height:353.4pt" o:ole="">
            <v:imagedata r:id="rId15" o:title=""/>
          </v:shape>
          <o:OLEObject Type="Embed" ProgID="Excel.Sheet.8" ShapeID="_x0000_i1027" DrawAspect="Content" ObjectID="_1631520959" r:id="rId16"/>
        </w:object>
      </w:r>
    </w:p>
    <w:p w:rsidR="00735612" w:rsidRPr="001966B4" w:rsidRDefault="00527A2B" w:rsidP="00702A48">
      <w:pPr>
        <w:pStyle w:val="ListParagraph"/>
        <w:numPr>
          <w:ilvl w:val="1"/>
          <w:numId w:val="1"/>
        </w:numPr>
        <w:rPr>
          <w:rFonts w:eastAsiaTheme="minorHAnsi"/>
          <w:lang w:val="sq-AL"/>
        </w:rPr>
      </w:pPr>
      <w:r w:rsidRPr="001966B4">
        <w:rPr>
          <w:lang w:val="sq-AL"/>
        </w:rPr>
        <w:t xml:space="preserve"> </w:t>
      </w:r>
      <w:r w:rsidR="00B32B62" w:rsidRPr="00B32B62">
        <w:rPr>
          <w:lang w:val="sq-AL"/>
        </w:rPr>
        <w:t>Na osnovu Zakona br. 06 / L-005 O POREZU NA NEPOKRETNU IMOVINU  Nadležni organ za sprovođenje postupka procene je Mini</w:t>
      </w:r>
      <w:r w:rsidR="00D573D6">
        <w:rPr>
          <w:lang w:val="sq-AL"/>
        </w:rPr>
        <w:t xml:space="preserve">starstvo Finansija na osnovu: </w:t>
      </w:r>
      <w:r w:rsidR="00B32B62" w:rsidRPr="00B32B62">
        <w:rPr>
          <w:lang w:val="sq-AL"/>
        </w:rPr>
        <w:t>Člana 17, stav 1, citat:</w:t>
      </w:r>
      <w:r w:rsidRPr="001966B4">
        <w:rPr>
          <w:lang w:val="sq-AL"/>
        </w:rPr>
        <w:t xml:space="preserve"> </w:t>
      </w:r>
      <w:r w:rsidR="00702A48" w:rsidRPr="00702A48">
        <w:rPr>
          <w:i/>
          <w:lang w:val="sq-AL"/>
        </w:rPr>
        <w:t>"Ministarstvo finansija određuje područja vrednosti, nivoe vrednosti i procenjenu vrednost nepokretne imovine koje su unutar teritorije opštine. Procena nepokretne imovine vrši se u skladu sa pravilima i procedurama predviđenim u ovom zakonu i podzakonskim aktom koji vadi Ministarstvo Finansija za kategorije vrednosti, metoda i modela procene ". i</w:t>
      </w:r>
      <w:r w:rsidR="00702A48" w:rsidRPr="00702A48">
        <w:rPr>
          <w:rFonts w:eastAsiaTheme="minorHAnsi"/>
          <w:lang w:val="sq-AL"/>
        </w:rPr>
        <w:t xml:space="preserve"> </w:t>
      </w:r>
    </w:p>
    <w:p w:rsidR="009B51E3" w:rsidRPr="001966B4" w:rsidRDefault="003A3338" w:rsidP="00EF4D45">
      <w:pPr>
        <w:autoSpaceDE w:val="0"/>
        <w:autoSpaceDN w:val="0"/>
        <w:adjustRightInd w:val="0"/>
        <w:jc w:val="both"/>
        <w:rPr>
          <w:rFonts w:eastAsiaTheme="minorHAnsi"/>
          <w:lang w:val="sq-AL"/>
        </w:rPr>
      </w:pPr>
      <w:r>
        <w:rPr>
          <w:rFonts w:eastAsiaTheme="minorHAnsi"/>
          <w:lang w:val="sq-AL"/>
        </w:rPr>
        <w:t>Član 18 tačka 4, citat</w:t>
      </w:r>
      <w:r w:rsidR="00EF4D45" w:rsidRPr="001966B4">
        <w:rPr>
          <w:rFonts w:eastAsiaTheme="minorHAnsi"/>
          <w:lang w:val="sq-AL"/>
        </w:rPr>
        <w:t xml:space="preserve">: </w:t>
      </w:r>
    </w:p>
    <w:p w:rsidR="00FB6B92" w:rsidRDefault="00D954AF" w:rsidP="0029512E">
      <w:pPr>
        <w:autoSpaceDE w:val="0"/>
        <w:autoSpaceDN w:val="0"/>
        <w:adjustRightInd w:val="0"/>
        <w:jc w:val="both"/>
        <w:rPr>
          <w:rFonts w:eastAsiaTheme="minorHAnsi"/>
          <w:i/>
          <w:lang w:val="sq-AL"/>
        </w:rPr>
      </w:pPr>
      <w:r w:rsidRPr="00D954AF">
        <w:rPr>
          <w:rFonts w:eastAsiaTheme="minorHAnsi"/>
          <w:i/>
          <w:lang w:val="sq-AL"/>
        </w:rPr>
        <w:t xml:space="preserve">"Procenjena vrednost jedinica parcela utvrđenih u skladu sa stavom 2. ovog člana i vrednost jedinica objekata utvrđene u skladu sa Zakonom br. 03 / L-204 o porezu na Nepokretnu Imovinu, važe sve do sledećeg procesa procene koji se vrši u skladu sa stavovima 1. i 7. ovog člana. </w:t>
      </w:r>
    </w:p>
    <w:p w:rsidR="0029512E" w:rsidRDefault="0029512E" w:rsidP="0029512E">
      <w:pPr>
        <w:autoSpaceDE w:val="0"/>
        <w:autoSpaceDN w:val="0"/>
        <w:adjustRightInd w:val="0"/>
        <w:jc w:val="both"/>
        <w:rPr>
          <w:rFonts w:eastAsiaTheme="minorHAnsi"/>
          <w:i/>
          <w:lang w:val="sq-AL"/>
        </w:rPr>
      </w:pPr>
    </w:p>
    <w:p w:rsidR="0029512E" w:rsidRPr="001966B4" w:rsidRDefault="0029512E" w:rsidP="0029512E">
      <w:pPr>
        <w:autoSpaceDE w:val="0"/>
        <w:autoSpaceDN w:val="0"/>
        <w:adjustRightInd w:val="0"/>
        <w:jc w:val="both"/>
        <w:rPr>
          <w:lang w:val="sq-AL"/>
        </w:rPr>
      </w:pPr>
    </w:p>
    <w:p w:rsidR="00496AF1" w:rsidRPr="001966B4" w:rsidRDefault="0029512E" w:rsidP="0029512E">
      <w:pPr>
        <w:jc w:val="center"/>
        <w:rPr>
          <w:b/>
          <w:bCs/>
          <w:lang w:val="sq-AL"/>
        </w:rPr>
      </w:pPr>
      <w:r w:rsidRPr="0029512E">
        <w:rPr>
          <w:b/>
          <w:bCs/>
          <w:lang w:val="sq-AL"/>
        </w:rPr>
        <w:t>Član  2</w:t>
      </w:r>
    </w:p>
    <w:p w:rsidR="00496AF1" w:rsidRPr="001966B4" w:rsidRDefault="00496AF1" w:rsidP="00496AF1">
      <w:pPr>
        <w:jc w:val="both"/>
        <w:rPr>
          <w:lang w:val="sq-AL"/>
        </w:rPr>
      </w:pPr>
    </w:p>
    <w:p w:rsidR="00496AF1" w:rsidRDefault="00A4176B" w:rsidP="00496AF1">
      <w:pPr>
        <w:ind w:firstLine="720"/>
        <w:jc w:val="both"/>
        <w:rPr>
          <w:lang w:val="sq-AL"/>
        </w:rPr>
      </w:pPr>
      <w:r w:rsidRPr="00A4176B">
        <w:rPr>
          <w:lang w:val="sq-AL"/>
        </w:rPr>
        <w:t>Na osnovu lokacije imovine koja značajno utiče na njenu vrednost u Opštini Đakovica su definisane četiri zone i nekoliko podzonske oblasti koje predstavljaju značajne promene u vrednosti jedinica objekata.</w:t>
      </w:r>
    </w:p>
    <w:p w:rsidR="005529A6" w:rsidRDefault="005529A6" w:rsidP="005529A6">
      <w:pPr>
        <w:jc w:val="both"/>
        <w:rPr>
          <w:lang w:val="sq-AL"/>
        </w:rPr>
      </w:pPr>
    </w:p>
    <w:p w:rsidR="00CC0918" w:rsidRDefault="00CC0918" w:rsidP="00496AF1">
      <w:pPr>
        <w:ind w:firstLine="720"/>
        <w:jc w:val="both"/>
        <w:rPr>
          <w:lang w:val="sq-AL"/>
        </w:rPr>
      </w:pPr>
    </w:p>
    <w:p w:rsidR="0029512E" w:rsidRPr="001966B4" w:rsidRDefault="0029512E" w:rsidP="00496AF1">
      <w:pPr>
        <w:ind w:firstLine="720"/>
        <w:jc w:val="both"/>
        <w:rPr>
          <w:lang w:val="sq-AL"/>
        </w:rPr>
      </w:pPr>
    </w:p>
    <w:p w:rsidR="00496AF1" w:rsidRPr="001966B4" w:rsidRDefault="00A4176B" w:rsidP="00A4176B">
      <w:pPr>
        <w:jc w:val="center"/>
        <w:rPr>
          <w:b/>
          <w:bCs/>
          <w:lang w:val="sq-AL"/>
        </w:rPr>
      </w:pPr>
      <w:r w:rsidRPr="00A4176B">
        <w:rPr>
          <w:b/>
          <w:bCs/>
          <w:lang w:val="sq-AL"/>
        </w:rPr>
        <w:t>Član  3</w:t>
      </w:r>
    </w:p>
    <w:p w:rsidR="00496AF1" w:rsidRPr="001966B4" w:rsidRDefault="00496AF1" w:rsidP="00496AF1">
      <w:pPr>
        <w:jc w:val="both"/>
        <w:rPr>
          <w:lang w:val="sq-AL"/>
        </w:rPr>
      </w:pPr>
    </w:p>
    <w:p w:rsidR="002D2E1B" w:rsidRPr="002D2E1B" w:rsidRDefault="002D2E1B" w:rsidP="002D2E1B">
      <w:pPr>
        <w:ind w:firstLine="720"/>
        <w:jc w:val="both"/>
        <w:rPr>
          <w:lang w:val="sq-AL"/>
        </w:rPr>
      </w:pPr>
      <w:r w:rsidRPr="002D2E1B">
        <w:rPr>
          <w:b/>
          <w:bCs/>
          <w:lang w:val="sq-AL"/>
        </w:rPr>
        <w:t xml:space="preserve">3.1.  </w:t>
      </w:r>
      <w:r w:rsidRPr="002D2E1B">
        <w:rPr>
          <w:bCs/>
          <w:u w:val="single"/>
          <w:lang w:val="sq-AL"/>
        </w:rPr>
        <w:t xml:space="preserve"> </w:t>
      </w:r>
      <w:r w:rsidRPr="002D2E1B">
        <w:rPr>
          <w:b/>
          <w:bCs/>
          <w:u w:val="single"/>
          <w:lang w:val="sq-AL"/>
        </w:rPr>
        <w:t>Prva Zona</w:t>
      </w:r>
      <w:r w:rsidRPr="002D2E1B">
        <w:rPr>
          <w:bCs/>
          <w:u w:val="single"/>
          <w:lang w:val="sq-AL"/>
        </w:rPr>
        <w:t xml:space="preserve"> </w:t>
      </w:r>
      <w:r w:rsidRPr="002D2E1B">
        <w:rPr>
          <w:bCs/>
          <w:lang w:val="sq-AL"/>
        </w:rPr>
        <w:t xml:space="preserve"> - Obuhvata prostor unutar granica koje vode ulice: Polazeći od raskrsnice sa ulicama "Luiđ Gurakuči", "Majka Tereza" i "Shtjefen Gječovi" na ulici "Fehmi Agani" do raskrsnice sa ulicom "OVK", zatim ulice "Tirana" do raskrsnice sa ulicom "Musa </w:t>
      </w:r>
      <w:r w:rsidRPr="002D2E1B">
        <w:rPr>
          <w:bCs/>
          <w:lang w:val="sq-AL"/>
        </w:rPr>
        <w:lastRenderedPageBreak/>
        <w:t>Zajmi" u ulici "Ali Paš Tepeljena" u ulici Jeronim Derada " ulice " Skenderbeg "do raskrsnice sa ulicom " Hisni Dobruna "uz duž ove ulice do mosta reke" Krena "u ulici "Haljit Aslani" na ulici "Ismail Čemalji", duž korita reke "Krena" do pravca puta "Luiđ Gurakuči".</w:t>
      </w:r>
    </w:p>
    <w:p w:rsidR="00496AF1" w:rsidRDefault="00496AF1" w:rsidP="00496AF1">
      <w:pPr>
        <w:jc w:val="both"/>
        <w:rPr>
          <w:u w:val="single"/>
          <w:lang w:val="sq-AL"/>
        </w:rPr>
      </w:pPr>
    </w:p>
    <w:p w:rsidR="005529A6" w:rsidRDefault="005529A6" w:rsidP="00496AF1">
      <w:pPr>
        <w:jc w:val="both"/>
        <w:rPr>
          <w:u w:val="single"/>
          <w:lang w:val="sq-AL"/>
        </w:rPr>
      </w:pPr>
    </w:p>
    <w:p w:rsidR="005529A6" w:rsidRDefault="005529A6" w:rsidP="00496AF1">
      <w:pPr>
        <w:jc w:val="both"/>
        <w:rPr>
          <w:u w:val="single"/>
          <w:lang w:val="sq-AL"/>
        </w:rPr>
      </w:pPr>
    </w:p>
    <w:p w:rsidR="005529A6" w:rsidRDefault="005529A6" w:rsidP="00496AF1">
      <w:pPr>
        <w:jc w:val="both"/>
        <w:rPr>
          <w:u w:val="single"/>
          <w:lang w:val="sq-AL"/>
        </w:rPr>
      </w:pPr>
    </w:p>
    <w:p w:rsidR="005529A6" w:rsidRPr="001966B4" w:rsidRDefault="005529A6" w:rsidP="00496AF1">
      <w:pPr>
        <w:jc w:val="both"/>
        <w:rPr>
          <w:u w:val="single"/>
          <w:lang w:val="sq-AL"/>
        </w:rPr>
      </w:pPr>
    </w:p>
    <w:p w:rsidR="00595DE3" w:rsidRPr="00595DE3" w:rsidRDefault="00595DE3" w:rsidP="00595DE3">
      <w:pPr>
        <w:ind w:firstLine="720"/>
        <w:jc w:val="both"/>
        <w:rPr>
          <w:lang w:val="sq-AL"/>
        </w:rPr>
      </w:pPr>
      <w:r w:rsidRPr="00595DE3">
        <w:rPr>
          <w:bCs/>
          <w:lang w:val="sq-AL"/>
        </w:rPr>
        <w:t xml:space="preserve">3.1.a. </w:t>
      </w:r>
      <w:r w:rsidRPr="00595DE3">
        <w:rPr>
          <w:b/>
          <w:bCs/>
          <w:u w:val="single"/>
          <w:lang w:val="sq-AL"/>
        </w:rPr>
        <w:t xml:space="preserve"> Prva pod zona </w:t>
      </w:r>
      <w:r w:rsidRPr="00595DE3">
        <w:rPr>
          <w:bCs/>
          <w:sz w:val="28"/>
          <w:szCs w:val="28"/>
          <w:u w:val="single"/>
          <w:lang w:val="sq-AL"/>
        </w:rPr>
        <w:t>(</w:t>
      </w:r>
      <w:r w:rsidRPr="00595DE3">
        <w:rPr>
          <w:b/>
          <w:bCs/>
          <w:sz w:val="28"/>
          <w:szCs w:val="28"/>
          <w:u w:val="single"/>
          <w:lang w:val="sq-AL"/>
        </w:rPr>
        <w:t>a</w:t>
      </w:r>
      <w:r w:rsidRPr="00595DE3">
        <w:rPr>
          <w:bCs/>
          <w:sz w:val="28"/>
          <w:szCs w:val="28"/>
          <w:u w:val="single"/>
          <w:lang w:val="sq-AL"/>
        </w:rPr>
        <w:t>)</w:t>
      </w:r>
      <w:r w:rsidRPr="00595DE3">
        <w:rPr>
          <w:b/>
          <w:bCs/>
          <w:lang w:val="sq-AL"/>
        </w:rPr>
        <w:t xml:space="preserve"> - </w:t>
      </w:r>
      <w:r w:rsidRPr="00595DE3">
        <w:rPr>
          <w:bCs/>
          <w:lang w:val="sq-AL"/>
        </w:rPr>
        <w:t>Sa leve strane ulice "Majka Tereza" od centra (semafora) sve do njenog završetka.</w:t>
      </w:r>
    </w:p>
    <w:p w:rsidR="00496AF1" w:rsidRPr="001966B4" w:rsidRDefault="00496AF1" w:rsidP="00496AF1">
      <w:pPr>
        <w:jc w:val="both"/>
        <w:rPr>
          <w:b/>
          <w:bCs/>
          <w:u w:val="single"/>
          <w:lang w:val="sq-AL"/>
        </w:rPr>
      </w:pPr>
    </w:p>
    <w:p w:rsidR="001D4F94" w:rsidRDefault="001D4F94" w:rsidP="001D4F94">
      <w:pPr>
        <w:ind w:firstLine="720"/>
        <w:jc w:val="both"/>
        <w:rPr>
          <w:bCs/>
          <w:lang w:val="sq-AL"/>
        </w:rPr>
      </w:pPr>
      <w:r w:rsidRPr="001D4F94">
        <w:rPr>
          <w:bCs/>
          <w:lang w:val="sq-AL"/>
        </w:rPr>
        <w:t>3.1.b.</w:t>
      </w:r>
      <w:r w:rsidRPr="001D4F94">
        <w:rPr>
          <w:b/>
          <w:bCs/>
          <w:lang w:val="sq-AL"/>
        </w:rPr>
        <w:t xml:space="preserve"> </w:t>
      </w:r>
      <w:r w:rsidRPr="001D4F94">
        <w:rPr>
          <w:b/>
          <w:bCs/>
          <w:u w:val="single"/>
          <w:lang w:val="sq-AL"/>
        </w:rPr>
        <w:t xml:space="preserve"> Prva pod zona </w:t>
      </w:r>
      <w:r w:rsidRPr="001D4F94">
        <w:rPr>
          <w:bCs/>
          <w:sz w:val="28"/>
          <w:szCs w:val="28"/>
          <w:u w:val="single"/>
          <w:lang w:val="sq-AL"/>
        </w:rPr>
        <w:t>(</w:t>
      </w:r>
      <w:r w:rsidRPr="001D4F94">
        <w:rPr>
          <w:b/>
          <w:bCs/>
          <w:sz w:val="28"/>
          <w:szCs w:val="28"/>
          <w:u w:val="single"/>
          <w:lang w:val="sq-AL"/>
        </w:rPr>
        <w:t>b</w:t>
      </w:r>
      <w:r w:rsidRPr="001D4F94">
        <w:rPr>
          <w:bCs/>
          <w:sz w:val="28"/>
          <w:szCs w:val="28"/>
          <w:u w:val="single"/>
          <w:lang w:val="sq-AL"/>
        </w:rPr>
        <w:t>)</w:t>
      </w:r>
      <w:r w:rsidRPr="001D4F94">
        <w:rPr>
          <w:b/>
          <w:bCs/>
          <w:lang w:val="sq-AL"/>
        </w:rPr>
        <w:t xml:space="preserve"> -</w:t>
      </w:r>
      <w:r w:rsidRPr="001D4F94">
        <w:t xml:space="preserve"> </w:t>
      </w:r>
      <w:r w:rsidRPr="001D4F94">
        <w:rPr>
          <w:bCs/>
          <w:lang w:val="sq-AL"/>
        </w:rPr>
        <w:t>Na desnoj strani puta "Majka Tereza" od centra (semafori) do njenog završetka; - Ulica "Skenderbeg" do raskrsnice sa putem  "Isa Boljetini" i ulice "Abedina Terbešija" od mosta do njenog završetka.</w:t>
      </w:r>
    </w:p>
    <w:p w:rsidR="001D4F94" w:rsidRPr="001D4F94" w:rsidRDefault="001D4F94" w:rsidP="001D4F94">
      <w:pPr>
        <w:ind w:firstLine="720"/>
        <w:jc w:val="both"/>
        <w:rPr>
          <w:lang w:val="sq-AL"/>
        </w:rPr>
      </w:pPr>
    </w:p>
    <w:p w:rsidR="00C559EB" w:rsidRPr="00C559EB" w:rsidRDefault="00C559EB" w:rsidP="00C559EB">
      <w:pPr>
        <w:ind w:firstLine="720"/>
        <w:jc w:val="both"/>
        <w:rPr>
          <w:lang w:val="sq-AL"/>
        </w:rPr>
      </w:pPr>
      <w:r w:rsidRPr="00C559EB">
        <w:rPr>
          <w:bCs/>
          <w:lang w:val="sq-AL"/>
        </w:rPr>
        <w:t>3.1.c.</w:t>
      </w:r>
      <w:r w:rsidRPr="00C559EB">
        <w:rPr>
          <w:b/>
          <w:bCs/>
          <w:lang w:val="sq-AL"/>
        </w:rPr>
        <w:t xml:space="preserve">  </w:t>
      </w:r>
      <w:r w:rsidRPr="00C559EB">
        <w:rPr>
          <w:b/>
          <w:bCs/>
          <w:u w:val="single"/>
          <w:lang w:val="sq-AL"/>
        </w:rPr>
        <w:t xml:space="preserve"> Prva pod zona </w:t>
      </w:r>
      <w:r w:rsidRPr="00C559EB">
        <w:rPr>
          <w:bCs/>
          <w:sz w:val="28"/>
          <w:szCs w:val="28"/>
          <w:u w:val="single"/>
          <w:lang w:val="sq-AL"/>
        </w:rPr>
        <w:t>(</w:t>
      </w:r>
      <w:r w:rsidRPr="00C559EB">
        <w:rPr>
          <w:b/>
          <w:bCs/>
          <w:sz w:val="28"/>
          <w:szCs w:val="28"/>
          <w:u w:val="single"/>
          <w:lang w:val="sq-AL"/>
        </w:rPr>
        <w:t>c</w:t>
      </w:r>
      <w:r w:rsidRPr="00C559EB">
        <w:rPr>
          <w:bCs/>
          <w:sz w:val="28"/>
          <w:szCs w:val="28"/>
          <w:u w:val="single"/>
          <w:lang w:val="sq-AL"/>
        </w:rPr>
        <w:t>)</w:t>
      </w:r>
      <w:r w:rsidRPr="00C559EB">
        <w:rPr>
          <w:b/>
          <w:bCs/>
          <w:lang w:val="sq-AL"/>
        </w:rPr>
        <w:t xml:space="preserve">  </w:t>
      </w:r>
      <w:r w:rsidRPr="00C559EB">
        <w:rPr>
          <w:lang w:val="sq-AL"/>
        </w:rPr>
        <w:t>-</w:t>
      </w:r>
      <w:r w:rsidRPr="00C559EB">
        <w:t xml:space="preserve"> </w:t>
      </w:r>
      <w:r w:rsidRPr="00C559EB">
        <w:rPr>
          <w:lang w:val="sq-AL"/>
        </w:rPr>
        <w:t>Ulica "Skenderbeg" od raskrsnice sa ulicom "Isa Boljetini" do raskrsnice sa ulicom "Hisni Dobruna"; Ulica "Yll Morina," od ulice "Skenderbeg" do ulice "Hisni Dobruna"; - ulica "Ismailj Čemailji"; - ulica "Abedina Trbešija" od njenog početka sve do tržišnog mosta; - ulica " Čazim Bakali" od ulice "Abedina Trbešija" do "Hani Haračija", uključujući u tom području i stari han; Ulice "Braća Frašeri"; Ulice koje se graniče sa ulicom "Majka Tereza" (prvih trideset metara ulica: "Armand Pjer Pailad", "Musa Zajmi", " Ferhat Biniši"); Ulica "Mbretreša Teuta" do ulice "Seljman Riza; ulica"Majka Tereza" kod bezistana uključujući samo objekte sa pogledom na ulicu; Ulica "Marin Barljeti" do Direktorijata na NH "Dukađini"; -Trg na raskrsnici ulica "Marin Barljeti" i "Mbretreša Teuta"; Ulica "OVK" i ulica "Sadik Staviljeci" do autobuske stanice; Trg ulica - "OVK", "Fehmi Agani" i "Sadik Staviljeci"; Ulica "Majka Tereza" od ulice "Stjefen Gječovi" do centra (semafora).</w:t>
      </w:r>
    </w:p>
    <w:p w:rsidR="00496AF1" w:rsidRPr="001966B4" w:rsidRDefault="00496AF1" w:rsidP="00496AF1">
      <w:pPr>
        <w:jc w:val="both"/>
        <w:rPr>
          <w:b/>
          <w:bCs/>
          <w:u w:val="single"/>
          <w:lang w:val="sq-AL"/>
        </w:rPr>
      </w:pPr>
    </w:p>
    <w:p w:rsidR="00C559EB" w:rsidRPr="00C559EB" w:rsidRDefault="00C559EB" w:rsidP="00C559EB">
      <w:pPr>
        <w:ind w:firstLine="720"/>
        <w:jc w:val="both"/>
        <w:rPr>
          <w:lang w:val="sq-AL"/>
        </w:rPr>
      </w:pPr>
      <w:r w:rsidRPr="00C559EB">
        <w:rPr>
          <w:bCs/>
          <w:lang w:val="sq-AL"/>
        </w:rPr>
        <w:t xml:space="preserve">3.1.d. </w:t>
      </w:r>
      <w:r w:rsidRPr="00C559EB">
        <w:rPr>
          <w:b/>
          <w:bCs/>
          <w:u w:val="single"/>
          <w:lang w:val="sq-AL"/>
        </w:rPr>
        <w:t xml:space="preserve"> Prva pod zona </w:t>
      </w:r>
      <w:r w:rsidRPr="00C559EB">
        <w:rPr>
          <w:bCs/>
          <w:sz w:val="28"/>
          <w:szCs w:val="28"/>
          <w:u w:val="single"/>
          <w:lang w:val="sq-AL"/>
        </w:rPr>
        <w:t>(</w:t>
      </w:r>
      <w:r w:rsidRPr="00C559EB">
        <w:rPr>
          <w:b/>
          <w:bCs/>
          <w:sz w:val="28"/>
          <w:szCs w:val="28"/>
          <w:u w:val="single"/>
          <w:lang w:val="sq-AL"/>
        </w:rPr>
        <w:t>d</w:t>
      </w:r>
      <w:r w:rsidRPr="00C559EB">
        <w:rPr>
          <w:bCs/>
          <w:sz w:val="28"/>
          <w:szCs w:val="28"/>
          <w:u w:val="single"/>
          <w:lang w:val="sq-AL"/>
        </w:rPr>
        <w:t>)</w:t>
      </w:r>
      <w:r w:rsidRPr="00C559EB">
        <w:rPr>
          <w:b/>
          <w:bCs/>
          <w:u w:val="single"/>
          <w:lang w:val="sq-AL"/>
        </w:rPr>
        <w:t xml:space="preserve"> </w:t>
      </w:r>
      <w:r w:rsidRPr="00C559EB">
        <w:rPr>
          <w:b/>
          <w:bCs/>
          <w:lang w:val="sq-AL"/>
        </w:rPr>
        <w:t xml:space="preserve"> </w:t>
      </w:r>
      <w:r w:rsidRPr="00C559EB">
        <w:rPr>
          <w:lang w:val="sq-AL"/>
        </w:rPr>
        <w:t>-</w:t>
      </w:r>
      <w:r w:rsidRPr="00C559EB">
        <w:t xml:space="preserve"> </w:t>
      </w:r>
      <w:r w:rsidRPr="00C559EB">
        <w:rPr>
          <w:lang w:val="sq-AL"/>
        </w:rPr>
        <w:t>Ulica "Fehmi Agani," do Sofi đamije; ulica "Marin Barljeti" od Direktorijata  NH "Dukađina", uključujući i objekte kod stanova "Emin Duraku" objekte u "Bezistanu" koji nemaju pogled sa ulicom do trga srednjih škola; ulica "Kraljica Teuta" od ulice"Seljman Riza" do trga srednjih škola i od trga do ulice "Seljman Riza" Trg koji povezuju ulice, "Musa Zajmi", "Ferhat Biniši" i "Nauma Vekilhargji";  Trg Sef đamije (ulica "Alji Paš Tepeljena" i "Jeronim Derada"); ulica"Hysni Dobruna"; ulica "Vašington do ulice" Hysni Dobruna" ulica "Ðeljajdin Hana"; -30 metara bočnog puta ulice   "Majka Tereza" kod Suda; ulica "Mazllom Lakuci", uključujući bivšu "zelenu pijacu" i novi put iza VPŠ "Bajram Curi"; ulica "Čazim Bakali" od "Hani Haračije" do ulice "Bajram Daklani" uključujući i ulicu "Kutigjinjeve"; ulica", Bajram Daklani" do ulice "Čazim Bakali".</w:t>
      </w:r>
    </w:p>
    <w:p w:rsidR="00C51A37" w:rsidRPr="001966B4" w:rsidRDefault="00C51A37" w:rsidP="00496AF1">
      <w:pPr>
        <w:ind w:firstLine="720"/>
        <w:jc w:val="both"/>
        <w:rPr>
          <w:lang w:val="sq-AL"/>
        </w:rPr>
      </w:pPr>
    </w:p>
    <w:p w:rsidR="008C6335" w:rsidRPr="008C6335" w:rsidRDefault="008C6335" w:rsidP="00CC0918">
      <w:pPr>
        <w:ind w:firstLine="720"/>
        <w:jc w:val="both"/>
        <w:rPr>
          <w:lang w:val="sq-AL"/>
        </w:rPr>
      </w:pPr>
      <w:r w:rsidRPr="008C6335">
        <w:rPr>
          <w:bCs/>
          <w:lang w:val="sq-AL"/>
        </w:rPr>
        <w:t>3.1.e.</w:t>
      </w:r>
      <w:r w:rsidRPr="008C6335">
        <w:rPr>
          <w:b/>
          <w:bCs/>
          <w:lang w:val="sq-AL"/>
        </w:rPr>
        <w:t xml:space="preserve">  </w:t>
      </w:r>
      <w:r w:rsidRPr="008C6335">
        <w:rPr>
          <w:b/>
          <w:bCs/>
          <w:u w:val="single"/>
          <w:lang w:val="sq-AL"/>
        </w:rPr>
        <w:t xml:space="preserve"> Prva pod zona </w:t>
      </w:r>
      <w:r w:rsidRPr="008C6335">
        <w:rPr>
          <w:bCs/>
          <w:sz w:val="28"/>
          <w:szCs w:val="28"/>
          <w:u w:val="single"/>
          <w:lang w:val="sq-AL"/>
        </w:rPr>
        <w:t>(</w:t>
      </w:r>
      <w:r w:rsidRPr="008C6335">
        <w:rPr>
          <w:b/>
          <w:bCs/>
          <w:sz w:val="28"/>
          <w:szCs w:val="28"/>
          <w:u w:val="single"/>
          <w:lang w:val="sq-AL"/>
        </w:rPr>
        <w:t>e</w:t>
      </w:r>
      <w:r w:rsidRPr="008C6335">
        <w:rPr>
          <w:bCs/>
          <w:sz w:val="28"/>
          <w:szCs w:val="28"/>
          <w:u w:val="single"/>
          <w:lang w:val="sq-AL"/>
        </w:rPr>
        <w:t>)</w:t>
      </w:r>
      <w:r w:rsidRPr="008C6335">
        <w:rPr>
          <w:b/>
          <w:bCs/>
          <w:u w:val="single"/>
          <w:lang w:val="sq-AL"/>
        </w:rPr>
        <w:t xml:space="preserve"> </w:t>
      </w:r>
      <w:r w:rsidRPr="008C6335">
        <w:rPr>
          <w:b/>
          <w:bCs/>
          <w:lang w:val="sq-AL"/>
        </w:rPr>
        <w:t xml:space="preserve">  </w:t>
      </w:r>
      <w:r w:rsidRPr="008C6335">
        <w:rPr>
          <w:lang w:val="sq-AL"/>
        </w:rPr>
        <w:t>-</w:t>
      </w:r>
      <w:r w:rsidRPr="008C6335">
        <w:t xml:space="preserve"> </w:t>
      </w:r>
      <w:r w:rsidRPr="008C6335">
        <w:rPr>
          <w:lang w:val="sq-AL"/>
        </w:rPr>
        <w:t>Ulica "Stjefen Đećovi"; ulica "Luigj Gurakuči"; ulica "Peter Budi" do mosta; ulica "Elton Zerka"; Preostali Deo  ulice "Musa Zajmi"; ulica "Selman Riza"; Preostali Deo  ulice " Ferhat Biniši" ulica "Naum Vekilhargji"; ulica "Isa Boletini"; Preostali Deo  ulice "Ali Paš Tepelena do II zone; ulica "Jeronim Derada"; ulica "Haki Taha"; Preostali Deo  ulice "Armand Pierre Pailad"; ulica "Asima Luža"; ulica "Halita Aslani"; Preostali Deo  ulice "Čazim Bakali"; Preostali Deo  ulice  "Bajram Daklani"; ulica "Tafik Čanga".</w:t>
      </w:r>
    </w:p>
    <w:p w:rsidR="008C6335" w:rsidRPr="008C6335" w:rsidRDefault="008C6335" w:rsidP="008C6335">
      <w:pPr>
        <w:jc w:val="both"/>
        <w:rPr>
          <w:lang w:val="sq-AL"/>
        </w:rPr>
      </w:pPr>
    </w:p>
    <w:p w:rsidR="008C6335" w:rsidRPr="008C6335" w:rsidRDefault="008C6335" w:rsidP="008C6335">
      <w:pPr>
        <w:ind w:firstLine="720"/>
        <w:jc w:val="both"/>
        <w:rPr>
          <w:lang w:val="sq-AL"/>
        </w:rPr>
      </w:pPr>
      <w:r w:rsidRPr="008C6335">
        <w:rPr>
          <w:bCs/>
          <w:lang w:val="sq-AL"/>
        </w:rPr>
        <w:t>3.1.f.</w:t>
      </w:r>
      <w:r w:rsidRPr="008C6335">
        <w:rPr>
          <w:b/>
          <w:bCs/>
          <w:lang w:val="sq-AL"/>
        </w:rPr>
        <w:t xml:space="preserve">  </w:t>
      </w:r>
      <w:r w:rsidRPr="008C6335">
        <w:rPr>
          <w:b/>
          <w:bCs/>
          <w:u w:val="single"/>
          <w:lang w:val="sq-AL"/>
        </w:rPr>
        <w:t xml:space="preserve"> Prva pod zona </w:t>
      </w:r>
      <w:r w:rsidRPr="008C6335">
        <w:rPr>
          <w:bCs/>
          <w:sz w:val="28"/>
          <w:szCs w:val="28"/>
          <w:u w:val="single"/>
          <w:lang w:val="sq-AL"/>
        </w:rPr>
        <w:t>(</w:t>
      </w:r>
      <w:r w:rsidRPr="008C6335">
        <w:rPr>
          <w:b/>
          <w:bCs/>
          <w:sz w:val="28"/>
          <w:szCs w:val="28"/>
          <w:u w:val="single"/>
          <w:lang w:val="sq-AL"/>
        </w:rPr>
        <w:t>f</w:t>
      </w:r>
      <w:r w:rsidRPr="008C6335">
        <w:rPr>
          <w:bCs/>
          <w:sz w:val="28"/>
          <w:szCs w:val="28"/>
          <w:u w:val="single"/>
          <w:lang w:val="sq-AL"/>
        </w:rPr>
        <w:t>)</w:t>
      </w:r>
      <w:r w:rsidRPr="008C6335">
        <w:rPr>
          <w:b/>
          <w:bCs/>
          <w:u w:val="single"/>
          <w:lang w:val="sq-AL"/>
        </w:rPr>
        <w:t xml:space="preserve"> </w:t>
      </w:r>
      <w:r w:rsidRPr="008C6335">
        <w:rPr>
          <w:b/>
          <w:bCs/>
          <w:lang w:val="sq-AL"/>
        </w:rPr>
        <w:t xml:space="preserve">  -</w:t>
      </w:r>
      <w:r w:rsidRPr="008C6335">
        <w:t xml:space="preserve"> </w:t>
      </w:r>
      <w:r w:rsidRPr="008C6335">
        <w:rPr>
          <w:bCs/>
          <w:lang w:val="sq-AL"/>
        </w:rPr>
        <w:t>Ulica "14Juni"; Preostali Deo ulice "Majka Tereza" kod suda; Preostali Deo ulice "Pjeter Budi"; Preostali Deo ulice  "Fehmi Agani," Ulica "Elena Ðika" i svih komercijalnih objekata koji nemaju pristup na ulicu (gde su unutar dvorišta).</w:t>
      </w:r>
      <w:r w:rsidRPr="008C6335">
        <w:rPr>
          <w:lang w:val="sq-AL"/>
        </w:rPr>
        <w:t xml:space="preserve"> </w:t>
      </w:r>
    </w:p>
    <w:p w:rsidR="008C6335" w:rsidRPr="008C6335" w:rsidRDefault="008C6335" w:rsidP="008C6335">
      <w:pPr>
        <w:ind w:firstLine="720"/>
        <w:jc w:val="both"/>
        <w:rPr>
          <w:b/>
          <w:bCs/>
          <w:u w:val="single"/>
          <w:lang w:val="sq-AL"/>
        </w:rPr>
      </w:pPr>
    </w:p>
    <w:p w:rsidR="008C6335" w:rsidRDefault="008C6335" w:rsidP="008C6335">
      <w:pPr>
        <w:jc w:val="both"/>
        <w:rPr>
          <w:b/>
          <w:bCs/>
          <w:u w:val="single"/>
          <w:lang w:val="sq-AL"/>
        </w:rPr>
      </w:pPr>
    </w:p>
    <w:p w:rsidR="00CC0918" w:rsidRDefault="00CC0918" w:rsidP="008C6335">
      <w:pPr>
        <w:jc w:val="both"/>
        <w:rPr>
          <w:b/>
          <w:bCs/>
          <w:u w:val="single"/>
          <w:lang w:val="sq-AL"/>
        </w:rPr>
      </w:pPr>
    </w:p>
    <w:p w:rsidR="00CC0918" w:rsidRDefault="00CC0918" w:rsidP="008C6335">
      <w:pPr>
        <w:jc w:val="both"/>
        <w:rPr>
          <w:b/>
          <w:bCs/>
          <w:u w:val="single"/>
          <w:lang w:val="sq-AL"/>
        </w:rPr>
      </w:pPr>
    </w:p>
    <w:p w:rsidR="00CC0918" w:rsidRPr="008C6335" w:rsidRDefault="00CC0918" w:rsidP="008C6335">
      <w:pPr>
        <w:jc w:val="both"/>
        <w:rPr>
          <w:b/>
          <w:bCs/>
          <w:u w:val="single"/>
          <w:lang w:val="sq-AL"/>
        </w:rPr>
      </w:pPr>
    </w:p>
    <w:p w:rsidR="008C6335" w:rsidRPr="008C6335" w:rsidRDefault="008C6335" w:rsidP="008C6335">
      <w:pPr>
        <w:ind w:firstLine="720"/>
        <w:jc w:val="both"/>
        <w:rPr>
          <w:lang w:val="sq-AL"/>
        </w:rPr>
      </w:pPr>
      <w:r w:rsidRPr="008C6335">
        <w:rPr>
          <w:b/>
          <w:bCs/>
          <w:lang w:val="sq-AL"/>
        </w:rPr>
        <w:t xml:space="preserve">3.2.  </w:t>
      </w:r>
      <w:r w:rsidRPr="008C6335">
        <w:rPr>
          <w:b/>
          <w:bCs/>
          <w:u w:val="single"/>
          <w:lang w:val="sq-AL"/>
        </w:rPr>
        <w:t xml:space="preserve"> Druga zona  </w:t>
      </w:r>
      <w:r w:rsidRPr="008C6335">
        <w:rPr>
          <w:b/>
          <w:bCs/>
          <w:lang w:val="sq-AL"/>
        </w:rPr>
        <w:t xml:space="preserve">  -</w:t>
      </w:r>
      <w:r w:rsidRPr="008C6335">
        <w:t xml:space="preserve"> </w:t>
      </w:r>
      <w:r w:rsidRPr="008C6335">
        <w:rPr>
          <w:bCs/>
          <w:lang w:val="sq-AL"/>
        </w:rPr>
        <w:t xml:space="preserve">Obuhvata prostor izvan granica prve zone a u granicama koje se protežu: od korita reke "Trakanič" do reke "Erenik" kod objekta separacije NH "Dukađina", i nastavlja kod brda u Čabratu kroz kvotu 385, sve do fabrike crepova, duž granice bivše fabrike </w:t>
      </w:r>
      <w:r w:rsidRPr="008C6335">
        <w:rPr>
          <w:bCs/>
          <w:lang w:val="sq-AL"/>
        </w:rPr>
        <w:lastRenderedPageBreak/>
        <w:t>trikotaže, nastavlja ulicom "Majke Tereze", južne granice bivše IBT "Emin Duraku" do reke "Trakanic".</w:t>
      </w:r>
    </w:p>
    <w:p w:rsidR="008C6335" w:rsidRDefault="008C6335" w:rsidP="008C6335">
      <w:pPr>
        <w:jc w:val="both"/>
        <w:rPr>
          <w:sz w:val="22"/>
          <w:szCs w:val="22"/>
          <w:lang w:val="sq-AL"/>
        </w:rPr>
      </w:pPr>
    </w:p>
    <w:p w:rsidR="005529A6" w:rsidRDefault="005529A6" w:rsidP="008C6335">
      <w:pPr>
        <w:jc w:val="both"/>
        <w:rPr>
          <w:sz w:val="22"/>
          <w:szCs w:val="22"/>
          <w:lang w:val="sq-AL"/>
        </w:rPr>
      </w:pPr>
    </w:p>
    <w:p w:rsidR="005529A6" w:rsidRDefault="005529A6" w:rsidP="008C6335">
      <w:pPr>
        <w:jc w:val="both"/>
        <w:rPr>
          <w:sz w:val="22"/>
          <w:szCs w:val="22"/>
          <w:lang w:val="sq-AL"/>
        </w:rPr>
      </w:pPr>
    </w:p>
    <w:p w:rsidR="005529A6" w:rsidRDefault="005529A6" w:rsidP="008C6335">
      <w:pPr>
        <w:jc w:val="both"/>
        <w:rPr>
          <w:sz w:val="22"/>
          <w:szCs w:val="22"/>
          <w:lang w:val="sq-AL"/>
        </w:rPr>
      </w:pPr>
    </w:p>
    <w:p w:rsidR="005529A6" w:rsidRPr="008C6335" w:rsidRDefault="005529A6" w:rsidP="008C6335">
      <w:pPr>
        <w:jc w:val="both"/>
        <w:rPr>
          <w:sz w:val="22"/>
          <w:szCs w:val="22"/>
          <w:lang w:val="sq-AL"/>
        </w:rPr>
      </w:pPr>
    </w:p>
    <w:p w:rsidR="008C6335" w:rsidRPr="008C6335" w:rsidRDefault="008C6335" w:rsidP="008C6335">
      <w:pPr>
        <w:ind w:firstLine="720"/>
        <w:jc w:val="both"/>
        <w:rPr>
          <w:lang w:val="sq-AL"/>
        </w:rPr>
      </w:pPr>
      <w:r w:rsidRPr="008C6335">
        <w:rPr>
          <w:bCs/>
          <w:lang w:val="sq-AL"/>
        </w:rPr>
        <w:t>3.2.a.</w:t>
      </w:r>
      <w:r w:rsidRPr="008C6335">
        <w:rPr>
          <w:b/>
          <w:bCs/>
          <w:lang w:val="sq-AL"/>
        </w:rPr>
        <w:t xml:space="preserve">  </w:t>
      </w:r>
      <w:r w:rsidRPr="008C6335">
        <w:rPr>
          <w:b/>
          <w:bCs/>
          <w:u w:val="single"/>
          <w:lang w:val="sq-AL"/>
        </w:rPr>
        <w:t xml:space="preserve">  Druga pod zona </w:t>
      </w:r>
      <w:r w:rsidRPr="008C6335">
        <w:rPr>
          <w:bCs/>
          <w:sz w:val="28"/>
          <w:szCs w:val="28"/>
          <w:u w:val="single"/>
          <w:lang w:val="sq-AL"/>
        </w:rPr>
        <w:t>(</w:t>
      </w:r>
      <w:r w:rsidRPr="008C6335">
        <w:rPr>
          <w:b/>
          <w:bCs/>
          <w:sz w:val="28"/>
          <w:szCs w:val="28"/>
          <w:u w:val="single"/>
          <w:lang w:val="sq-AL"/>
        </w:rPr>
        <w:t>a</w:t>
      </w:r>
      <w:r w:rsidRPr="008C6335">
        <w:rPr>
          <w:bCs/>
          <w:sz w:val="28"/>
          <w:szCs w:val="28"/>
          <w:u w:val="single"/>
          <w:lang w:val="sq-AL"/>
        </w:rPr>
        <w:t>)</w:t>
      </w:r>
      <w:r w:rsidRPr="008C6335">
        <w:rPr>
          <w:b/>
          <w:bCs/>
          <w:u w:val="single"/>
          <w:lang w:val="sq-AL"/>
        </w:rPr>
        <w:t xml:space="preserve"> </w:t>
      </w:r>
      <w:r w:rsidRPr="008C6335">
        <w:rPr>
          <w:b/>
          <w:bCs/>
          <w:lang w:val="sq-AL"/>
        </w:rPr>
        <w:t xml:space="preserve"> -</w:t>
      </w:r>
      <w:r w:rsidRPr="008C6335">
        <w:t xml:space="preserve"> </w:t>
      </w:r>
      <w:r w:rsidRPr="008C6335">
        <w:rPr>
          <w:bCs/>
          <w:lang w:val="sq-AL"/>
        </w:rPr>
        <w:t>Trg kod Bolnice uključujući trideset metara ulice "Mic Sokoli"; -Trg "Agron Rama " u naselju "Mulla Jusuf"; Ulica " Konferencija Bunjajt" od mosta "Talić" do trga "Agron Rama"; Preostali deo od I-zone ulice "Ismailj Čemailji";</w:t>
      </w:r>
    </w:p>
    <w:p w:rsidR="008C6335" w:rsidRPr="008C6335" w:rsidRDefault="008C6335" w:rsidP="008C6335">
      <w:pPr>
        <w:jc w:val="both"/>
        <w:rPr>
          <w:lang w:val="sq-AL"/>
        </w:rPr>
      </w:pPr>
    </w:p>
    <w:p w:rsidR="008C6335" w:rsidRPr="008C6335" w:rsidRDefault="008C6335" w:rsidP="008C6335">
      <w:pPr>
        <w:ind w:firstLine="720"/>
        <w:jc w:val="both"/>
        <w:rPr>
          <w:lang w:val="sq-AL"/>
        </w:rPr>
      </w:pPr>
      <w:r w:rsidRPr="008C6335">
        <w:rPr>
          <w:bCs/>
          <w:lang w:val="sq-AL"/>
        </w:rPr>
        <w:t>3.2.b.</w:t>
      </w:r>
      <w:r w:rsidRPr="008C6335">
        <w:rPr>
          <w:b/>
          <w:bCs/>
          <w:lang w:val="sq-AL"/>
        </w:rPr>
        <w:t xml:space="preserve">  </w:t>
      </w:r>
      <w:r w:rsidRPr="008C6335">
        <w:rPr>
          <w:b/>
          <w:bCs/>
          <w:u w:val="single"/>
          <w:lang w:val="sq-AL"/>
        </w:rPr>
        <w:t xml:space="preserve">  Druga pod zona </w:t>
      </w:r>
      <w:r w:rsidRPr="008C6335">
        <w:rPr>
          <w:bCs/>
          <w:sz w:val="28"/>
          <w:szCs w:val="28"/>
          <w:u w:val="single"/>
          <w:lang w:val="sq-AL"/>
        </w:rPr>
        <w:t>(</w:t>
      </w:r>
      <w:r w:rsidRPr="008C6335">
        <w:rPr>
          <w:b/>
          <w:bCs/>
          <w:sz w:val="28"/>
          <w:szCs w:val="28"/>
          <w:u w:val="single"/>
          <w:lang w:val="sq-AL"/>
        </w:rPr>
        <w:t>b</w:t>
      </w:r>
      <w:r w:rsidRPr="008C6335">
        <w:rPr>
          <w:bCs/>
          <w:sz w:val="28"/>
          <w:szCs w:val="28"/>
          <w:u w:val="single"/>
          <w:lang w:val="sq-AL"/>
        </w:rPr>
        <w:t>)</w:t>
      </w:r>
      <w:r w:rsidRPr="008C6335">
        <w:rPr>
          <w:b/>
          <w:bCs/>
          <w:u w:val="single"/>
          <w:lang w:val="sq-AL"/>
        </w:rPr>
        <w:t xml:space="preserve"> </w:t>
      </w:r>
      <w:r w:rsidRPr="008C6335">
        <w:rPr>
          <w:b/>
          <w:bCs/>
          <w:lang w:val="sq-AL"/>
        </w:rPr>
        <w:t xml:space="preserve"> - </w:t>
      </w:r>
      <w:r w:rsidRPr="008C6335">
        <w:rPr>
          <w:bCs/>
          <w:lang w:val="sq-AL"/>
        </w:rPr>
        <w:t>Ulica "Skenderbeg" od prve zone do granice III-zone, uključujući trideset metara ulice "Tirana"; Ulica "Miđeni"; Preostali deo ulice "Yll Morina"; Preostali deo ulice "Vašington"; Ulica"; Mučenici Slobode" Ulica "Ðon Nikol Kazazi" uključujući 30 metara ulice "Šaban Poluža"; Ulica "Anton Četa" od ulice "Vašington" do ulice "Migjeni" Preostali deo ulice "Mic Sokoli"; Ulica "Faik Konica" do ulice "Migjeni"; -Objekti koji se nalaze u brdu kod Čabrata kod "Kosturnice"; prvih-30 metara ulica "Šefki Šasivari", "Tahir Efendija" i "Hasan Daši"; Ulica "Majka Tereza" od ulice "Stjefen Ðečovi" do ulice " Papa Kliment XI ".</w:t>
      </w:r>
    </w:p>
    <w:p w:rsidR="008C6335" w:rsidRPr="008C6335" w:rsidRDefault="008C6335" w:rsidP="008C6335">
      <w:pPr>
        <w:jc w:val="both"/>
        <w:rPr>
          <w:lang w:val="sq-AL"/>
        </w:rPr>
      </w:pPr>
    </w:p>
    <w:p w:rsidR="008C6335" w:rsidRPr="008C6335" w:rsidRDefault="008C6335" w:rsidP="008C6335">
      <w:pPr>
        <w:ind w:firstLine="720"/>
        <w:jc w:val="both"/>
        <w:rPr>
          <w:lang w:val="sq-AL"/>
        </w:rPr>
      </w:pPr>
      <w:r w:rsidRPr="008C6335">
        <w:rPr>
          <w:bCs/>
          <w:lang w:val="sq-AL"/>
        </w:rPr>
        <w:t xml:space="preserve">3.2.c.  </w:t>
      </w:r>
      <w:r w:rsidRPr="008C6335">
        <w:rPr>
          <w:b/>
          <w:bCs/>
          <w:u w:val="single"/>
          <w:lang w:val="sq-AL"/>
        </w:rPr>
        <w:t xml:space="preserve">  Druga pod zona </w:t>
      </w:r>
      <w:r w:rsidRPr="008C6335">
        <w:rPr>
          <w:bCs/>
          <w:sz w:val="28"/>
          <w:szCs w:val="28"/>
          <w:u w:val="single"/>
          <w:lang w:val="sq-AL"/>
        </w:rPr>
        <w:t>(</w:t>
      </w:r>
      <w:r w:rsidRPr="008C6335">
        <w:rPr>
          <w:b/>
          <w:bCs/>
          <w:sz w:val="28"/>
          <w:szCs w:val="28"/>
          <w:u w:val="single"/>
          <w:lang w:val="sq-AL"/>
        </w:rPr>
        <w:t>c</w:t>
      </w:r>
      <w:r w:rsidRPr="008C6335">
        <w:rPr>
          <w:bCs/>
          <w:sz w:val="28"/>
          <w:szCs w:val="28"/>
          <w:u w:val="single"/>
          <w:lang w:val="sq-AL"/>
        </w:rPr>
        <w:t>)</w:t>
      </w:r>
      <w:r w:rsidRPr="008C6335">
        <w:rPr>
          <w:b/>
          <w:bCs/>
          <w:u w:val="single"/>
          <w:lang w:val="sq-AL"/>
        </w:rPr>
        <w:t xml:space="preserve"> </w:t>
      </w:r>
      <w:r w:rsidRPr="008C6335">
        <w:rPr>
          <w:b/>
          <w:bCs/>
          <w:lang w:val="sq-AL"/>
        </w:rPr>
        <w:t xml:space="preserve">  - </w:t>
      </w:r>
      <w:r w:rsidRPr="008C6335">
        <w:rPr>
          <w:bCs/>
          <w:lang w:val="sq-AL"/>
        </w:rPr>
        <w:t>Ulica "Tirana"; Preostali deo puta "OVK" do mosta reke "Trakanič"; Ulica "Sadik Staviljeci" od trga autobuske stanice do veterinarske stanice; Ulica "Fehmi Agani," od trga autobuske stanice do ulice "Tivari; Ulica "Tivari" od ulice "Majka Tereza" do ulice "Don Sereči"; Ulica "Mark Maljota" od ulice "Stjefen Ðecovi do ulice" Papa Kliment XI "; Ulica "Papa Klement XI" od ulice. "Majka Tereza" do ulice "Mark Maljota"; Ulica "Mihail Grameno"; Ulica "Luigj Gurakuci"; Ulica Bajram Curi "; Ulica "Deregut Vokši"; Ulica "Petar Budi" preostali deo; Ulica "Šefik Šasivari" preostali deo prvih -30 metara ulice "Mithat Frašeri"; Ulice "Ðon Nikol Kazazi " od crkve Svetog Antuna do mosta Tabaka; Ulica "London" od ulice "Anton četa" do ulice "Narodni Heroji"; Ulica "Faik Konica" od ulice "Migjeni" do ulice "Iljir Soba"; Ulica "Ilir Soba" bez svojih ogranka.</w:t>
      </w:r>
    </w:p>
    <w:p w:rsidR="008C6335" w:rsidRPr="008C6335" w:rsidRDefault="008C6335" w:rsidP="008C6335">
      <w:pPr>
        <w:jc w:val="both"/>
        <w:rPr>
          <w:lang w:val="sq-AL"/>
        </w:rPr>
      </w:pPr>
    </w:p>
    <w:p w:rsidR="008C6335" w:rsidRPr="008C6335" w:rsidRDefault="008C6335" w:rsidP="008C6335">
      <w:pPr>
        <w:ind w:firstLine="720"/>
        <w:jc w:val="both"/>
        <w:rPr>
          <w:lang w:val="sq-AL"/>
        </w:rPr>
      </w:pPr>
      <w:r w:rsidRPr="008C6335">
        <w:rPr>
          <w:bCs/>
          <w:lang w:val="sq-AL"/>
        </w:rPr>
        <w:t xml:space="preserve">3.2.d.  </w:t>
      </w:r>
      <w:r w:rsidRPr="008C6335">
        <w:rPr>
          <w:b/>
          <w:bCs/>
          <w:u w:val="single"/>
          <w:lang w:val="sq-AL"/>
        </w:rPr>
        <w:t xml:space="preserve">  Druga pod zona </w:t>
      </w:r>
      <w:r w:rsidRPr="008C6335">
        <w:rPr>
          <w:bCs/>
          <w:sz w:val="28"/>
          <w:szCs w:val="28"/>
          <w:u w:val="single"/>
          <w:lang w:val="sq-AL"/>
        </w:rPr>
        <w:t>(</w:t>
      </w:r>
      <w:r w:rsidRPr="008C6335">
        <w:rPr>
          <w:b/>
          <w:bCs/>
          <w:sz w:val="28"/>
          <w:szCs w:val="28"/>
          <w:u w:val="single"/>
          <w:lang w:val="sq-AL"/>
        </w:rPr>
        <w:t>d</w:t>
      </w:r>
      <w:r w:rsidRPr="008C6335">
        <w:rPr>
          <w:bCs/>
          <w:sz w:val="28"/>
          <w:szCs w:val="28"/>
          <w:u w:val="single"/>
          <w:lang w:val="sq-AL"/>
        </w:rPr>
        <w:t>)</w:t>
      </w:r>
      <w:r w:rsidRPr="008C6335">
        <w:rPr>
          <w:b/>
          <w:bCs/>
          <w:u w:val="single"/>
          <w:lang w:val="sq-AL"/>
        </w:rPr>
        <w:t xml:space="preserve"> </w:t>
      </w:r>
      <w:r w:rsidRPr="008C6335">
        <w:rPr>
          <w:b/>
          <w:bCs/>
          <w:lang w:val="sq-AL"/>
        </w:rPr>
        <w:t xml:space="preserve">  - </w:t>
      </w:r>
      <w:r w:rsidRPr="008C6335">
        <w:rPr>
          <w:bCs/>
          <w:lang w:val="sq-AL"/>
        </w:rPr>
        <w:t>Ova zona obuhvata sve komercijalne objekte koji se nalaze u II-goj zoni i nisu navedeni u gore navedene pod zone  II-ge zone.</w:t>
      </w:r>
    </w:p>
    <w:p w:rsidR="008C6335" w:rsidRPr="008C6335" w:rsidRDefault="008C6335" w:rsidP="008C6335">
      <w:pPr>
        <w:jc w:val="both"/>
        <w:rPr>
          <w:sz w:val="22"/>
          <w:szCs w:val="22"/>
          <w:lang w:val="sq-AL"/>
        </w:rPr>
      </w:pPr>
    </w:p>
    <w:p w:rsidR="008C6335" w:rsidRPr="008C6335" w:rsidRDefault="008C6335" w:rsidP="008C6335">
      <w:pPr>
        <w:ind w:firstLine="720"/>
        <w:jc w:val="both"/>
        <w:rPr>
          <w:b/>
          <w:lang w:val="sq-AL"/>
        </w:rPr>
      </w:pPr>
    </w:p>
    <w:p w:rsidR="008C6335" w:rsidRPr="008C6335" w:rsidRDefault="008C6335" w:rsidP="008C6335">
      <w:pPr>
        <w:ind w:firstLine="720"/>
        <w:jc w:val="both"/>
        <w:rPr>
          <w:lang w:val="sq-AL"/>
        </w:rPr>
      </w:pPr>
      <w:r w:rsidRPr="008C6335">
        <w:rPr>
          <w:b/>
          <w:lang w:val="sq-AL"/>
        </w:rPr>
        <w:t>3.3.</w:t>
      </w:r>
      <w:r w:rsidRPr="008C6335">
        <w:rPr>
          <w:lang w:val="sq-AL"/>
        </w:rPr>
        <w:t xml:space="preserve">  </w:t>
      </w:r>
      <w:r w:rsidRPr="008C6335">
        <w:rPr>
          <w:b/>
          <w:u w:val="single"/>
          <w:lang w:val="sq-AL"/>
        </w:rPr>
        <w:t>Treča zona</w:t>
      </w:r>
      <w:r w:rsidRPr="008C6335">
        <w:rPr>
          <w:lang w:val="sq-AL"/>
        </w:rPr>
        <w:t xml:space="preserve">  - Obuhvata prostor izvan granica druge zone - periferne lokacije u gradu: Južna i Severna Rrezina u Vinskom Podrumu; Južne strane naselja Dardanije do južne granice ciglane, bivše fabrike trikotaže i IBT "Emin Duraku"  u ulici Armend Čumuri" do reke "Trakanič"; Lokacija Rripes i Jahoca;  Istočne strane Brekoca sa ulicama "Drenica", "Rudar", "Domenik Pergegaj" do korita reke "Erenik"; Istočna strane ograničene sa južnom  Rrezinom sa koritom reke "Trakanič" Kolonije Duvana, industrijske zone "Metaliku" do "Zida Sadik Age"</w:t>
      </w:r>
    </w:p>
    <w:p w:rsidR="008C6335" w:rsidRPr="008C6335" w:rsidRDefault="008C6335" w:rsidP="008C6335">
      <w:pPr>
        <w:jc w:val="both"/>
        <w:rPr>
          <w:lang w:val="sq-AL"/>
        </w:rPr>
      </w:pPr>
    </w:p>
    <w:p w:rsidR="008C6335" w:rsidRPr="008C6335" w:rsidRDefault="008C6335" w:rsidP="008C6335">
      <w:pPr>
        <w:ind w:firstLine="720"/>
        <w:jc w:val="both"/>
        <w:rPr>
          <w:lang w:val="sq-AL"/>
        </w:rPr>
      </w:pPr>
      <w:r w:rsidRPr="008C6335">
        <w:rPr>
          <w:bCs/>
          <w:lang w:val="sq-AL"/>
        </w:rPr>
        <w:t xml:space="preserve">3.3.a. </w:t>
      </w:r>
      <w:r w:rsidRPr="008C6335">
        <w:rPr>
          <w:b/>
          <w:bCs/>
          <w:u w:val="single"/>
          <w:lang w:val="sq-AL"/>
        </w:rPr>
        <w:t xml:space="preserve"> Treča pod zona  </w:t>
      </w:r>
      <w:r w:rsidRPr="008C6335">
        <w:rPr>
          <w:bCs/>
          <w:sz w:val="28"/>
          <w:szCs w:val="28"/>
          <w:u w:val="single"/>
          <w:lang w:val="sq-AL"/>
        </w:rPr>
        <w:t>(</w:t>
      </w:r>
      <w:r w:rsidRPr="008C6335">
        <w:rPr>
          <w:b/>
          <w:bCs/>
          <w:sz w:val="28"/>
          <w:szCs w:val="28"/>
          <w:u w:val="single"/>
          <w:lang w:val="sq-AL"/>
        </w:rPr>
        <w:t>a</w:t>
      </w:r>
      <w:r w:rsidRPr="008C6335">
        <w:rPr>
          <w:bCs/>
          <w:sz w:val="28"/>
          <w:szCs w:val="28"/>
          <w:u w:val="single"/>
          <w:lang w:val="sq-AL"/>
        </w:rPr>
        <w:t>)</w:t>
      </w:r>
      <w:r w:rsidRPr="008C6335">
        <w:rPr>
          <w:b/>
          <w:bCs/>
          <w:u w:val="single"/>
          <w:lang w:val="sq-AL"/>
        </w:rPr>
        <w:t xml:space="preserve"> </w:t>
      </w:r>
      <w:r w:rsidRPr="008C6335">
        <w:rPr>
          <w:b/>
          <w:bCs/>
          <w:lang w:val="sq-AL"/>
        </w:rPr>
        <w:t xml:space="preserve">  - </w:t>
      </w:r>
      <w:r w:rsidRPr="008C6335">
        <w:rPr>
          <w:bCs/>
          <w:lang w:val="sq-AL"/>
        </w:rPr>
        <w:t>Ulica "Majka Tereza" od njenog početka sve do ulice "Papa Klement XI"; Ulica "Paško Vasa" od bivšeg IBT "Emin Duraku" do raskrsnice sa ulicom "Mark Leši"; Ulica "Skenderbeg" od mosta reke "Trakanič" do bivše Auto Škole "Start".</w:t>
      </w:r>
      <w:r w:rsidRPr="008C6335">
        <w:rPr>
          <w:lang w:val="sq-AL"/>
        </w:rPr>
        <w:t xml:space="preserve"> </w:t>
      </w:r>
    </w:p>
    <w:p w:rsidR="008C6335" w:rsidRDefault="008C6335" w:rsidP="008C6335">
      <w:pPr>
        <w:jc w:val="both"/>
        <w:rPr>
          <w:lang w:val="sq-AL"/>
        </w:rPr>
      </w:pPr>
    </w:p>
    <w:p w:rsidR="00CC0918" w:rsidRDefault="00CC0918" w:rsidP="008C6335">
      <w:pPr>
        <w:jc w:val="both"/>
        <w:rPr>
          <w:lang w:val="sq-AL"/>
        </w:rPr>
      </w:pPr>
    </w:p>
    <w:p w:rsidR="00CC0918" w:rsidRDefault="00CC0918" w:rsidP="008C6335">
      <w:pPr>
        <w:jc w:val="both"/>
        <w:rPr>
          <w:lang w:val="sq-AL"/>
        </w:rPr>
      </w:pPr>
    </w:p>
    <w:p w:rsidR="00CC0918" w:rsidRPr="008C6335" w:rsidRDefault="00CC0918" w:rsidP="008C6335">
      <w:pPr>
        <w:jc w:val="both"/>
        <w:rPr>
          <w:lang w:val="sq-AL"/>
        </w:rPr>
      </w:pPr>
    </w:p>
    <w:p w:rsidR="008C6335" w:rsidRPr="008C6335" w:rsidRDefault="008C6335" w:rsidP="008C6335">
      <w:pPr>
        <w:ind w:firstLine="720"/>
        <w:jc w:val="both"/>
        <w:rPr>
          <w:lang w:val="sq-AL"/>
        </w:rPr>
      </w:pPr>
      <w:r w:rsidRPr="008C6335">
        <w:rPr>
          <w:bCs/>
          <w:lang w:val="sq-AL"/>
        </w:rPr>
        <w:t xml:space="preserve">3.3.b.  </w:t>
      </w:r>
      <w:r w:rsidRPr="008C6335">
        <w:rPr>
          <w:b/>
          <w:bCs/>
          <w:u w:val="single"/>
          <w:lang w:val="sq-AL"/>
        </w:rPr>
        <w:t xml:space="preserve"> Treča pod zona  </w:t>
      </w:r>
      <w:r w:rsidRPr="008C6335">
        <w:rPr>
          <w:bCs/>
          <w:sz w:val="28"/>
          <w:szCs w:val="28"/>
          <w:u w:val="single"/>
          <w:lang w:val="sq-AL"/>
        </w:rPr>
        <w:t>(</w:t>
      </w:r>
      <w:r w:rsidRPr="008C6335">
        <w:rPr>
          <w:b/>
          <w:bCs/>
          <w:sz w:val="28"/>
          <w:szCs w:val="28"/>
          <w:u w:val="single"/>
          <w:lang w:val="sq-AL"/>
        </w:rPr>
        <w:t>b</w:t>
      </w:r>
      <w:r w:rsidRPr="008C6335">
        <w:rPr>
          <w:bCs/>
          <w:sz w:val="28"/>
          <w:szCs w:val="28"/>
          <w:u w:val="single"/>
          <w:lang w:val="sq-AL"/>
        </w:rPr>
        <w:t>)</w:t>
      </w:r>
      <w:r w:rsidRPr="008C6335">
        <w:rPr>
          <w:b/>
          <w:bCs/>
          <w:u w:val="single"/>
          <w:lang w:val="sq-AL"/>
        </w:rPr>
        <w:t xml:space="preserve"> </w:t>
      </w:r>
      <w:r w:rsidRPr="008C6335">
        <w:rPr>
          <w:bCs/>
          <w:lang w:val="sq-AL"/>
        </w:rPr>
        <w:t xml:space="preserve">  - Od ulice "Paško Vasa" (bivšeg supermarketa DP Agimi) do škole "Selman Riza"; Ulica od mosta "tabaka "do raskrsnice ulica " Drenica " i " Minatori.</w:t>
      </w:r>
    </w:p>
    <w:p w:rsidR="008C6335" w:rsidRDefault="008C6335" w:rsidP="008C6335">
      <w:pPr>
        <w:jc w:val="both"/>
        <w:rPr>
          <w:lang w:val="sq-AL"/>
        </w:rPr>
      </w:pPr>
    </w:p>
    <w:p w:rsidR="00CC0918" w:rsidRDefault="00CC0918" w:rsidP="008C6335">
      <w:pPr>
        <w:jc w:val="both"/>
        <w:rPr>
          <w:lang w:val="sq-AL"/>
        </w:rPr>
      </w:pPr>
    </w:p>
    <w:p w:rsidR="00CC0918" w:rsidRDefault="00CC0918" w:rsidP="008C6335">
      <w:pPr>
        <w:jc w:val="both"/>
        <w:rPr>
          <w:lang w:val="sq-AL"/>
        </w:rPr>
      </w:pPr>
    </w:p>
    <w:p w:rsidR="00CC0918" w:rsidRPr="008C6335" w:rsidRDefault="00CC0918" w:rsidP="008C6335">
      <w:pPr>
        <w:jc w:val="both"/>
        <w:rPr>
          <w:lang w:val="sq-AL"/>
        </w:rPr>
      </w:pPr>
    </w:p>
    <w:p w:rsidR="008C6335" w:rsidRPr="008C6335" w:rsidRDefault="008C6335" w:rsidP="008C6335">
      <w:pPr>
        <w:ind w:firstLine="720"/>
        <w:jc w:val="both"/>
        <w:rPr>
          <w:b/>
          <w:bCs/>
          <w:lang w:val="sq-AL"/>
        </w:rPr>
      </w:pPr>
      <w:r w:rsidRPr="008C6335">
        <w:rPr>
          <w:bCs/>
          <w:lang w:val="sq-AL"/>
        </w:rPr>
        <w:lastRenderedPageBreak/>
        <w:t xml:space="preserve">3.3.c.  </w:t>
      </w:r>
      <w:r w:rsidRPr="008C6335">
        <w:rPr>
          <w:b/>
          <w:bCs/>
          <w:u w:val="single"/>
          <w:lang w:val="sq-AL"/>
        </w:rPr>
        <w:t xml:space="preserve"> Treča pod zona  </w:t>
      </w:r>
      <w:r w:rsidRPr="008C6335">
        <w:rPr>
          <w:bCs/>
          <w:sz w:val="28"/>
          <w:szCs w:val="28"/>
          <w:u w:val="single"/>
          <w:lang w:val="sq-AL"/>
        </w:rPr>
        <w:t>(</w:t>
      </w:r>
      <w:r w:rsidRPr="008C6335">
        <w:rPr>
          <w:b/>
          <w:bCs/>
          <w:sz w:val="28"/>
          <w:szCs w:val="28"/>
          <w:u w:val="single"/>
          <w:lang w:val="sq-AL"/>
        </w:rPr>
        <w:t>c</w:t>
      </w:r>
      <w:r w:rsidRPr="008C6335">
        <w:rPr>
          <w:bCs/>
          <w:sz w:val="28"/>
          <w:szCs w:val="28"/>
          <w:u w:val="single"/>
          <w:lang w:val="sq-AL"/>
        </w:rPr>
        <w:t>)</w:t>
      </w:r>
      <w:r w:rsidRPr="008C6335">
        <w:rPr>
          <w:b/>
          <w:bCs/>
          <w:u w:val="single"/>
          <w:lang w:val="sq-AL"/>
        </w:rPr>
        <w:t xml:space="preserve"> </w:t>
      </w:r>
      <w:r w:rsidRPr="008C6335">
        <w:rPr>
          <w:bCs/>
          <w:lang w:val="sq-AL"/>
        </w:rPr>
        <w:t xml:space="preserve">  Ova oblast uključuje sve komercijalne objekte koji se nalaze u trećoj zoni a nisu navedeni u gore navedenim pod zonama treče zone.</w:t>
      </w:r>
    </w:p>
    <w:p w:rsidR="008C6335" w:rsidRPr="008C6335" w:rsidRDefault="008C6335" w:rsidP="008C6335">
      <w:pPr>
        <w:ind w:firstLine="720"/>
        <w:jc w:val="both"/>
        <w:rPr>
          <w:b/>
          <w:bCs/>
          <w:lang w:val="sq-AL"/>
        </w:rPr>
      </w:pPr>
    </w:p>
    <w:p w:rsidR="00C51A37" w:rsidRPr="001966B4" w:rsidRDefault="00C51A37" w:rsidP="00496AF1">
      <w:pPr>
        <w:ind w:firstLine="720"/>
        <w:jc w:val="both"/>
        <w:rPr>
          <w:b/>
          <w:bCs/>
          <w:lang w:val="sq-AL"/>
        </w:rPr>
      </w:pPr>
    </w:p>
    <w:p w:rsidR="008C6335" w:rsidRPr="008C6335" w:rsidRDefault="008C6335" w:rsidP="008C6335">
      <w:pPr>
        <w:jc w:val="both"/>
        <w:rPr>
          <w:b/>
          <w:bCs/>
          <w:u w:val="single"/>
          <w:lang w:val="sq-AL"/>
        </w:rPr>
      </w:pPr>
      <w:r w:rsidRPr="008C6335">
        <w:rPr>
          <w:b/>
          <w:bCs/>
          <w:lang w:val="sq-AL"/>
        </w:rPr>
        <w:t xml:space="preserve">3.4.  </w:t>
      </w:r>
      <w:r w:rsidRPr="008C6335">
        <w:rPr>
          <w:b/>
          <w:bCs/>
          <w:u w:val="single"/>
          <w:lang w:val="sq-AL"/>
        </w:rPr>
        <w:t xml:space="preserve"> Četvrta zona </w:t>
      </w:r>
    </w:p>
    <w:p w:rsidR="00496AF1" w:rsidRPr="001966B4" w:rsidRDefault="00496AF1" w:rsidP="00496AF1">
      <w:pPr>
        <w:ind w:firstLine="720"/>
        <w:jc w:val="both"/>
        <w:rPr>
          <w:b/>
          <w:bCs/>
          <w:u w:val="single"/>
          <w:lang w:val="sq-AL"/>
        </w:rPr>
      </w:pPr>
    </w:p>
    <w:p w:rsidR="006E4CFA" w:rsidRPr="006E4CFA" w:rsidRDefault="006E4CFA" w:rsidP="006E4CFA">
      <w:pPr>
        <w:ind w:firstLine="720"/>
        <w:jc w:val="both"/>
        <w:rPr>
          <w:lang w:val="sq-AL"/>
        </w:rPr>
      </w:pPr>
      <w:r w:rsidRPr="006E4CFA">
        <w:rPr>
          <w:lang w:val="sq-AL"/>
        </w:rPr>
        <w:t>Obuhvata 64 sela Opštine:</w:t>
      </w:r>
    </w:p>
    <w:p w:rsidR="00496AF1" w:rsidRPr="001966B4" w:rsidRDefault="00496AF1" w:rsidP="00496AF1">
      <w:pPr>
        <w:jc w:val="both"/>
        <w:rPr>
          <w:lang w:val="sq-AL"/>
        </w:rPr>
      </w:pPr>
      <w:r w:rsidRPr="001966B4">
        <w:rPr>
          <w:lang w:val="sq-AL"/>
        </w:rPr>
        <w:object w:dxaOrig="9855" w:dyaOrig="5475">
          <v:shape id="_x0000_i1025" type="#_x0000_t75" style="width:492.75pt;height:273.75pt" o:ole="">
            <v:imagedata r:id="rId17" o:title=""/>
          </v:shape>
          <o:OLEObject Type="Embed" ProgID="Excel.Sheet.8" ShapeID="_x0000_i1025" DrawAspect="Content" ObjectID="_1631520960" r:id="rId18"/>
        </w:object>
      </w:r>
    </w:p>
    <w:p w:rsidR="005964D0" w:rsidRPr="001966B4" w:rsidRDefault="005964D0" w:rsidP="00496AF1">
      <w:pPr>
        <w:ind w:firstLine="720"/>
        <w:jc w:val="both"/>
        <w:rPr>
          <w:bCs/>
          <w:lang w:val="sq-AL"/>
        </w:rPr>
      </w:pPr>
    </w:p>
    <w:p w:rsidR="006E4CFA" w:rsidRPr="006E4CFA" w:rsidRDefault="006E4CFA" w:rsidP="006E4CFA">
      <w:pPr>
        <w:ind w:firstLine="720"/>
        <w:jc w:val="both"/>
        <w:rPr>
          <w:b/>
          <w:bCs/>
          <w:u w:val="single"/>
          <w:lang w:val="sq-AL"/>
        </w:rPr>
      </w:pPr>
      <w:r w:rsidRPr="006E4CFA">
        <w:rPr>
          <w:bCs/>
          <w:lang w:val="sq-AL"/>
        </w:rPr>
        <w:t xml:space="preserve">3.4.a.  </w:t>
      </w:r>
      <w:r w:rsidRPr="006E4CFA">
        <w:rPr>
          <w:b/>
          <w:bCs/>
          <w:u w:val="single"/>
          <w:lang w:val="sq-AL"/>
        </w:rPr>
        <w:t xml:space="preserve"> Četvrta pod zona </w:t>
      </w:r>
      <w:r w:rsidRPr="006E4CFA">
        <w:rPr>
          <w:bCs/>
          <w:u w:val="single"/>
          <w:lang w:val="sq-AL"/>
        </w:rPr>
        <w:t>(</w:t>
      </w:r>
      <w:r w:rsidRPr="006E4CFA">
        <w:rPr>
          <w:b/>
          <w:bCs/>
          <w:u w:val="single"/>
          <w:lang w:val="sq-AL"/>
        </w:rPr>
        <w:t>a</w:t>
      </w:r>
      <w:r w:rsidRPr="006E4CFA">
        <w:rPr>
          <w:bCs/>
          <w:u w:val="single"/>
          <w:lang w:val="sq-AL"/>
        </w:rPr>
        <w:t>)</w:t>
      </w:r>
      <w:r w:rsidRPr="006E4CFA">
        <w:rPr>
          <w:b/>
          <w:bCs/>
          <w:u w:val="single"/>
          <w:lang w:val="sq-AL"/>
        </w:rPr>
        <w:t xml:space="preserve"> </w:t>
      </w:r>
    </w:p>
    <w:p w:rsidR="00EF07FA" w:rsidRPr="001966B4" w:rsidRDefault="00EF07FA" w:rsidP="00496AF1">
      <w:pPr>
        <w:ind w:firstLine="720"/>
        <w:jc w:val="both"/>
        <w:rPr>
          <w:lang w:val="sq-AL"/>
        </w:rPr>
      </w:pPr>
    </w:p>
    <w:p w:rsidR="006E4CFA" w:rsidRPr="006E4CFA" w:rsidRDefault="006E4CFA" w:rsidP="006E4CFA">
      <w:pPr>
        <w:ind w:firstLine="720"/>
        <w:jc w:val="both"/>
        <w:rPr>
          <w:lang w:val="sq-AL"/>
        </w:rPr>
      </w:pPr>
      <w:r w:rsidRPr="006E4CFA">
        <w:rPr>
          <w:lang w:val="sq-AL"/>
        </w:rPr>
        <w:t xml:space="preserve">Obuhvata 20 sela Opštine: </w:t>
      </w:r>
    </w:p>
    <w:p w:rsidR="00496AF1" w:rsidRPr="001966B4" w:rsidRDefault="00496AF1" w:rsidP="00496AF1">
      <w:pPr>
        <w:ind w:firstLine="720"/>
        <w:jc w:val="both"/>
        <w:rPr>
          <w:lang w:val="sq-AL"/>
        </w:rPr>
      </w:pPr>
    </w:p>
    <w:p w:rsidR="00496AF1" w:rsidRPr="001966B4" w:rsidRDefault="00496AF1" w:rsidP="00496AF1">
      <w:pPr>
        <w:jc w:val="both"/>
        <w:rPr>
          <w:lang w:val="sq-AL"/>
        </w:rPr>
      </w:pPr>
    </w:p>
    <w:p w:rsidR="00496AF1" w:rsidRPr="001966B4" w:rsidRDefault="00496AF1" w:rsidP="00496AF1">
      <w:pPr>
        <w:jc w:val="both"/>
        <w:rPr>
          <w:lang w:val="sq-AL"/>
        </w:rPr>
      </w:pPr>
      <w:r w:rsidRPr="001966B4">
        <w:rPr>
          <w:lang w:val="sq-AL"/>
        </w:rPr>
        <w:object w:dxaOrig="9195" w:dyaOrig="1965">
          <v:shape id="_x0000_i1026" type="#_x0000_t75" style="width:459.75pt;height:98.25pt" o:ole="">
            <v:imagedata r:id="rId19" o:title=""/>
          </v:shape>
          <o:OLEObject Type="Embed" ProgID="Excel.Sheet.8" ShapeID="_x0000_i1026" DrawAspect="Content" ObjectID="_1631520961" r:id="rId20"/>
        </w:object>
      </w:r>
    </w:p>
    <w:p w:rsidR="00496AF1" w:rsidRPr="001966B4" w:rsidRDefault="00496AF1" w:rsidP="00496AF1">
      <w:pPr>
        <w:jc w:val="both"/>
        <w:rPr>
          <w:lang w:val="sq-AL"/>
        </w:rPr>
      </w:pPr>
    </w:p>
    <w:p w:rsidR="00496AF1" w:rsidRDefault="00496AF1" w:rsidP="00496AF1">
      <w:pPr>
        <w:jc w:val="both"/>
        <w:rPr>
          <w:lang w:val="sq-AL"/>
        </w:rPr>
      </w:pPr>
    </w:p>
    <w:p w:rsidR="00CC0918" w:rsidRDefault="00CC0918" w:rsidP="00496AF1">
      <w:pPr>
        <w:jc w:val="both"/>
        <w:rPr>
          <w:lang w:val="sq-AL"/>
        </w:rPr>
      </w:pPr>
    </w:p>
    <w:p w:rsidR="00CC0918" w:rsidRPr="001966B4" w:rsidRDefault="00CC0918" w:rsidP="00496AF1">
      <w:pPr>
        <w:jc w:val="both"/>
        <w:rPr>
          <w:lang w:val="sq-AL"/>
        </w:rPr>
      </w:pPr>
    </w:p>
    <w:p w:rsidR="00085BD8" w:rsidRPr="00085BD8" w:rsidRDefault="00085BD8" w:rsidP="00085BD8">
      <w:pPr>
        <w:jc w:val="both"/>
        <w:rPr>
          <w:bCs/>
          <w:lang w:val="sq-AL"/>
        </w:rPr>
      </w:pPr>
      <w:r w:rsidRPr="00085BD8">
        <w:rPr>
          <w:b/>
          <w:bCs/>
          <w:lang w:val="sq-AL"/>
        </w:rPr>
        <w:t xml:space="preserve">3.5.  </w:t>
      </w:r>
      <w:r w:rsidRPr="00085BD8">
        <w:rPr>
          <w:bCs/>
          <w:lang w:val="sq-AL"/>
        </w:rPr>
        <w:t>Kod komercijalnih objekata za podrume će se računati ½ površine objekta.</w:t>
      </w:r>
    </w:p>
    <w:p w:rsidR="00C336FF" w:rsidRPr="00085BD8" w:rsidRDefault="00C336FF" w:rsidP="00085BD8">
      <w:pPr>
        <w:jc w:val="both"/>
        <w:rPr>
          <w:bCs/>
          <w:lang w:val="sq-AL"/>
        </w:rPr>
      </w:pPr>
    </w:p>
    <w:p w:rsidR="00085BD8" w:rsidRPr="00085BD8" w:rsidRDefault="00085BD8" w:rsidP="00085BD8">
      <w:pPr>
        <w:jc w:val="both"/>
        <w:rPr>
          <w:bCs/>
          <w:u w:val="single"/>
          <w:lang w:val="sq-AL"/>
        </w:rPr>
      </w:pPr>
      <w:r w:rsidRPr="00085BD8">
        <w:rPr>
          <w:b/>
          <w:bCs/>
          <w:lang w:val="sq-AL"/>
        </w:rPr>
        <w:t xml:space="preserve">3.6.  </w:t>
      </w:r>
      <w:r w:rsidRPr="00085BD8">
        <w:rPr>
          <w:bCs/>
          <w:lang w:val="sq-AL"/>
        </w:rPr>
        <w:t>Za etažitetet - spratovi nad prizemlju za komercijalne objekte koji su na području I-a i I-b će preci u jednu zonu ispod.</w:t>
      </w:r>
    </w:p>
    <w:p w:rsidR="002F1A95" w:rsidRPr="001966B4" w:rsidRDefault="002F1A95" w:rsidP="00496AF1">
      <w:pPr>
        <w:jc w:val="both"/>
        <w:rPr>
          <w:lang w:val="sq-AL"/>
        </w:rPr>
      </w:pPr>
    </w:p>
    <w:p w:rsidR="00085BD8" w:rsidRPr="00085BD8" w:rsidRDefault="00085BD8" w:rsidP="00085BD8">
      <w:pPr>
        <w:jc w:val="center"/>
        <w:rPr>
          <w:b/>
          <w:bCs/>
          <w:lang w:val="sq-AL"/>
        </w:rPr>
      </w:pPr>
      <w:r w:rsidRPr="00085BD8">
        <w:rPr>
          <w:b/>
          <w:bCs/>
          <w:lang w:val="sq-AL"/>
        </w:rPr>
        <w:t>Član  4</w:t>
      </w:r>
    </w:p>
    <w:p w:rsidR="00496AF1" w:rsidRPr="001966B4" w:rsidRDefault="00496AF1" w:rsidP="00496AF1">
      <w:pPr>
        <w:jc w:val="both"/>
        <w:rPr>
          <w:lang w:val="sq-AL"/>
        </w:rPr>
      </w:pPr>
    </w:p>
    <w:p w:rsidR="0025365A" w:rsidRDefault="0025365A" w:rsidP="0025365A">
      <w:pPr>
        <w:autoSpaceDE w:val="0"/>
        <w:autoSpaceDN w:val="0"/>
        <w:adjustRightInd w:val="0"/>
        <w:jc w:val="both"/>
        <w:rPr>
          <w:lang w:val="sq-AL"/>
        </w:rPr>
      </w:pPr>
      <w:r w:rsidRPr="0025365A">
        <w:rPr>
          <w:lang w:val="sq-AL"/>
        </w:rPr>
        <w:t>U skladu sa članom 9 Zakona br.06 / L-005, poreske stope na porez na imovinu o porezu na nepokretnosti za 2019. za Opštinu Đakovica su sledeći:</w:t>
      </w:r>
    </w:p>
    <w:p w:rsidR="00CC0918" w:rsidRDefault="00CC0918" w:rsidP="0025365A">
      <w:pPr>
        <w:autoSpaceDE w:val="0"/>
        <w:autoSpaceDN w:val="0"/>
        <w:adjustRightInd w:val="0"/>
        <w:jc w:val="both"/>
        <w:rPr>
          <w:lang w:val="sq-AL"/>
        </w:rPr>
      </w:pPr>
    </w:p>
    <w:p w:rsidR="00CC0918" w:rsidRDefault="00CC0918" w:rsidP="0025365A">
      <w:pPr>
        <w:autoSpaceDE w:val="0"/>
        <w:autoSpaceDN w:val="0"/>
        <w:adjustRightInd w:val="0"/>
        <w:jc w:val="both"/>
        <w:rPr>
          <w:lang w:val="sq-AL"/>
        </w:rPr>
      </w:pPr>
    </w:p>
    <w:p w:rsidR="00CC0918" w:rsidRDefault="00CC0918" w:rsidP="0025365A">
      <w:pPr>
        <w:autoSpaceDE w:val="0"/>
        <w:autoSpaceDN w:val="0"/>
        <w:adjustRightInd w:val="0"/>
        <w:jc w:val="both"/>
        <w:rPr>
          <w:lang w:val="sq-AL"/>
        </w:rPr>
      </w:pPr>
    </w:p>
    <w:p w:rsidR="00CC0918" w:rsidRDefault="00CC0918" w:rsidP="0025365A">
      <w:pPr>
        <w:autoSpaceDE w:val="0"/>
        <w:autoSpaceDN w:val="0"/>
        <w:adjustRightInd w:val="0"/>
        <w:jc w:val="both"/>
        <w:rPr>
          <w:lang w:val="sq-AL"/>
        </w:rPr>
      </w:pPr>
    </w:p>
    <w:p w:rsidR="00CC0918" w:rsidRDefault="00CC0918" w:rsidP="0025365A">
      <w:pPr>
        <w:autoSpaceDE w:val="0"/>
        <w:autoSpaceDN w:val="0"/>
        <w:adjustRightInd w:val="0"/>
        <w:jc w:val="both"/>
        <w:rPr>
          <w:lang w:val="sq-AL"/>
        </w:rPr>
      </w:pPr>
    </w:p>
    <w:p w:rsidR="00CC0918" w:rsidRDefault="00CC0918" w:rsidP="0025365A">
      <w:pPr>
        <w:autoSpaceDE w:val="0"/>
        <w:autoSpaceDN w:val="0"/>
        <w:adjustRightInd w:val="0"/>
        <w:jc w:val="both"/>
        <w:rPr>
          <w:lang w:val="sq-AL"/>
        </w:rPr>
      </w:pPr>
    </w:p>
    <w:p w:rsidR="005529A6" w:rsidRDefault="005529A6" w:rsidP="0025365A">
      <w:pPr>
        <w:autoSpaceDE w:val="0"/>
        <w:autoSpaceDN w:val="0"/>
        <w:adjustRightInd w:val="0"/>
        <w:jc w:val="both"/>
        <w:rPr>
          <w:lang w:val="sq-AL"/>
        </w:rPr>
      </w:pPr>
    </w:p>
    <w:p w:rsidR="005529A6" w:rsidRDefault="005529A6" w:rsidP="0025365A">
      <w:pPr>
        <w:autoSpaceDE w:val="0"/>
        <w:autoSpaceDN w:val="0"/>
        <w:adjustRightInd w:val="0"/>
        <w:jc w:val="both"/>
        <w:rPr>
          <w:lang w:val="sq-AL"/>
        </w:rPr>
      </w:pPr>
    </w:p>
    <w:p w:rsidR="005529A6" w:rsidRDefault="005529A6" w:rsidP="0025365A">
      <w:pPr>
        <w:autoSpaceDE w:val="0"/>
        <w:autoSpaceDN w:val="0"/>
        <w:adjustRightInd w:val="0"/>
        <w:jc w:val="both"/>
        <w:rPr>
          <w:lang w:val="sq-AL"/>
        </w:rPr>
      </w:pPr>
    </w:p>
    <w:p w:rsidR="005529A6" w:rsidRDefault="005529A6" w:rsidP="0025365A">
      <w:pPr>
        <w:autoSpaceDE w:val="0"/>
        <w:autoSpaceDN w:val="0"/>
        <w:adjustRightInd w:val="0"/>
        <w:jc w:val="both"/>
        <w:rPr>
          <w:lang w:val="sq-AL"/>
        </w:rPr>
      </w:pPr>
    </w:p>
    <w:p w:rsidR="00CC0918" w:rsidRDefault="00CC0918" w:rsidP="0025365A">
      <w:pPr>
        <w:autoSpaceDE w:val="0"/>
        <w:autoSpaceDN w:val="0"/>
        <w:adjustRightInd w:val="0"/>
        <w:jc w:val="both"/>
        <w:rPr>
          <w:lang w:val="sq-AL"/>
        </w:rPr>
      </w:pPr>
    </w:p>
    <w:p w:rsidR="00CC0918" w:rsidRDefault="00CC0918" w:rsidP="0025365A">
      <w:pPr>
        <w:autoSpaceDE w:val="0"/>
        <w:autoSpaceDN w:val="0"/>
        <w:adjustRightInd w:val="0"/>
        <w:jc w:val="both"/>
        <w:rPr>
          <w:lang w:val="sq-AL"/>
        </w:rPr>
      </w:pPr>
    </w:p>
    <w:p w:rsidR="00D955F8" w:rsidRPr="0025365A" w:rsidRDefault="00D955F8" w:rsidP="0025365A">
      <w:pPr>
        <w:autoSpaceDE w:val="0"/>
        <w:autoSpaceDN w:val="0"/>
        <w:adjustRightInd w:val="0"/>
        <w:jc w:val="both"/>
        <w:rPr>
          <w:lang w:val="sq-AL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349"/>
        <w:gridCol w:w="3466"/>
      </w:tblGrid>
      <w:tr w:rsidR="00F25CDD" w:rsidRPr="00F25CDD" w:rsidTr="000C4082">
        <w:trPr>
          <w:trHeight w:val="27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D" w:rsidRPr="00F25CDD" w:rsidRDefault="00F25CDD" w:rsidP="00F25CDD">
            <w:pPr>
              <w:jc w:val="both"/>
              <w:rPr>
                <w:b/>
                <w:bCs/>
                <w:lang w:val="sq-AL"/>
              </w:rPr>
            </w:pPr>
            <w:r w:rsidRPr="00F25CDD">
              <w:rPr>
                <w:b/>
                <w:bCs/>
                <w:lang w:val="sq-AL"/>
              </w:rPr>
              <w:t>Br.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D" w:rsidRPr="00F25CDD" w:rsidRDefault="00F25CDD" w:rsidP="00F25CDD">
            <w:pPr>
              <w:jc w:val="both"/>
              <w:rPr>
                <w:b/>
                <w:bCs/>
                <w:lang w:val="sq-AL"/>
              </w:rPr>
            </w:pPr>
            <w:r w:rsidRPr="00F25CDD">
              <w:rPr>
                <w:b/>
                <w:bCs/>
                <w:lang w:val="sq-AL"/>
              </w:rPr>
              <w:t>Vrsta imovine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D" w:rsidRPr="00F25CDD" w:rsidRDefault="00F25CDD" w:rsidP="00F25CDD">
            <w:pPr>
              <w:jc w:val="both"/>
              <w:rPr>
                <w:b/>
                <w:bCs/>
                <w:lang w:val="sq-AL"/>
              </w:rPr>
            </w:pPr>
            <w:r w:rsidRPr="00F25CDD">
              <w:rPr>
                <w:b/>
                <w:bCs/>
                <w:lang w:val="sq-AL"/>
              </w:rPr>
              <w:t>Poreska stopa</w:t>
            </w:r>
          </w:p>
        </w:tc>
      </w:tr>
      <w:tr w:rsidR="00F25CDD" w:rsidRPr="00F25CDD" w:rsidTr="000C4082">
        <w:trPr>
          <w:trHeight w:val="27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D" w:rsidRPr="00F25CDD" w:rsidRDefault="00F25CDD" w:rsidP="00F25CDD">
            <w:pPr>
              <w:jc w:val="both"/>
              <w:rPr>
                <w:lang w:val="sq-AL"/>
              </w:rPr>
            </w:pPr>
            <w:r w:rsidRPr="00F25CDD">
              <w:rPr>
                <w:lang w:val="sq-AL"/>
              </w:rPr>
              <w:t>1.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D" w:rsidRPr="00F25CDD" w:rsidRDefault="00F25CDD" w:rsidP="00F25CDD">
            <w:pPr>
              <w:jc w:val="both"/>
              <w:rPr>
                <w:lang w:val="sq-AL"/>
              </w:rPr>
            </w:pPr>
            <w:r w:rsidRPr="00F25CDD">
              <w:rPr>
                <w:lang w:val="sq-AL"/>
              </w:rPr>
              <w:t xml:space="preserve">Jedinice poljoprivrednih parcela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D" w:rsidRPr="00F25CDD" w:rsidRDefault="00F25CDD" w:rsidP="00F25CDD">
            <w:pPr>
              <w:jc w:val="both"/>
              <w:rPr>
                <w:lang w:val="sq-AL"/>
              </w:rPr>
            </w:pPr>
            <w:r w:rsidRPr="00F25CDD">
              <w:rPr>
                <w:lang w:val="sq-AL"/>
              </w:rPr>
              <w:t>0.15%</w:t>
            </w:r>
          </w:p>
        </w:tc>
      </w:tr>
      <w:tr w:rsidR="00F25CDD" w:rsidRPr="00F25CDD" w:rsidTr="000C4082">
        <w:trPr>
          <w:trHeight w:val="27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D" w:rsidRPr="00F25CDD" w:rsidRDefault="00F25CDD" w:rsidP="00F25CDD">
            <w:pPr>
              <w:jc w:val="both"/>
              <w:rPr>
                <w:lang w:val="sq-AL"/>
              </w:rPr>
            </w:pPr>
            <w:r w:rsidRPr="00F25CDD">
              <w:rPr>
                <w:lang w:val="sq-AL"/>
              </w:rPr>
              <w:t>2.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D" w:rsidRPr="00F25CDD" w:rsidRDefault="00F25CDD" w:rsidP="00F25CDD">
            <w:pPr>
              <w:jc w:val="both"/>
              <w:rPr>
                <w:lang w:val="sq-AL"/>
              </w:rPr>
            </w:pPr>
            <w:r w:rsidRPr="00F25CDD">
              <w:rPr>
                <w:lang w:val="sq-AL"/>
              </w:rPr>
              <w:t xml:space="preserve">Poljoprivredne jedinice objekata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D" w:rsidRPr="00F25CDD" w:rsidRDefault="00F25CDD" w:rsidP="00F25CDD">
            <w:pPr>
              <w:jc w:val="both"/>
              <w:rPr>
                <w:lang w:val="sq-AL"/>
              </w:rPr>
            </w:pPr>
            <w:r w:rsidRPr="00F25CDD">
              <w:rPr>
                <w:lang w:val="sq-AL"/>
              </w:rPr>
              <w:t>0.15%</w:t>
            </w:r>
          </w:p>
        </w:tc>
      </w:tr>
      <w:tr w:rsidR="00F25CDD" w:rsidRPr="00F25CDD" w:rsidTr="000C4082">
        <w:trPr>
          <w:trHeight w:val="27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D" w:rsidRPr="00F25CDD" w:rsidRDefault="00F25CDD" w:rsidP="00F25CDD">
            <w:pPr>
              <w:jc w:val="both"/>
              <w:rPr>
                <w:lang w:val="sq-AL"/>
              </w:rPr>
            </w:pPr>
            <w:r w:rsidRPr="00F25CDD">
              <w:rPr>
                <w:lang w:val="sq-AL"/>
              </w:rPr>
              <w:t>3.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D" w:rsidRPr="00F25CDD" w:rsidRDefault="00F25CDD" w:rsidP="00F25CDD">
            <w:pPr>
              <w:jc w:val="both"/>
              <w:rPr>
                <w:lang w:val="sq-AL"/>
              </w:rPr>
            </w:pPr>
            <w:r w:rsidRPr="00F25CDD">
              <w:rPr>
                <w:lang w:val="sq-AL"/>
              </w:rPr>
              <w:t xml:space="preserve">Šumske  jedinice parcela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D" w:rsidRPr="00F25CDD" w:rsidRDefault="00F25CDD" w:rsidP="00F25CDD">
            <w:pPr>
              <w:jc w:val="both"/>
              <w:rPr>
                <w:lang w:val="sq-AL"/>
              </w:rPr>
            </w:pPr>
            <w:r w:rsidRPr="00F25CDD">
              <w:rPr>
                <w:lang w:val="sq-AL"/>
              </w:rPr>
              <w:t>0.15%</w:t>
            </w:r>
          </w:p>
        </w:tc>
      </w:tr>
      <w:tr w:rsidR="00F25CDD" w:rsidRPr="00F25CDD" w:rsidTr="000C4082">
        <w:trPr>
          <w:trHeight w:val="27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D" w:rsidRPr="00F25CDD" w:rsidRDefault="00F25CDD" w:rsidP="00F25CDD">
            <w:pPr>
              <w:jc w:val="both"/>
              <w:rPr>
                <w:lang w:val="sq-AL"/>
              </w:rPr>
            </w:pPr>
            <w:r w:rsidRPr="00F25CDD">
              <w:rPr>
                <w:lang w:val="sq-AL"/>
              </w:rPr>
              <w:t>4.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D" w:rsidRPr="00F25CDD" w:rsidRDefault="00F25CDD" w:rsidP="00F25CDD">
            <w:pPr>
              <w:jc w:val="both"/>
              <w:rPr>
                <w:lang w:val="sq-AL"/>
              </w:rPr>
            </w:pPr>
            <w:r w:rsidRPr="00F25CDD">
              <w:rPr>
                <w:lang w:val="sq-AL"/>
              </w:rPr>
              <w:t xml:space="preserve">Jedinice stambenih parcela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D" w:rsidRPr="00F25CDD" w:rsidRDefault="00F25CDD" w:rsidP="00F25CDD">
            <w:pPr>
              <w:jc w:val="both"/>
              <w:rPr>
                <w:lang w:val="sq-AL"/>
              </w:rPr>
            </w:pPr>
            <w:r w:rsidRPr="00F25CDD">
              <w:rPr>
                <w:lang w:val="sq-AL"/>
              </w:rPr>
              <w:t>0.15%</w:t>
            </w:r>
          </w:p>
        </w:tc>
      </w:tr>
      <w:tr w:rsidR="00F25CDD" w:rsidRPr="00F25CDD" w:rsidTr="000C4082">
        <w:trPr>
          <w:trHeight w:val="27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D" w:rsidRPr="00F25CDD" w:rsidRDefault="00F25CDD" w:rsidP="00F25CDD">
            <w:pPr>
              <w:jc w:val="both"/>
              <w:rPr>
                <w:lang w:val="sq-AL"/>
              </w:rPr>
            </w:pPr>
            <w:r w:rsidRPr="00F25CDD">
              <w:rPr>
                <w:lang w:val="sq-AL"/>
              </w:rPr>
              <w:t>5.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D" w:rsidRPr="00F25CDD" w:rsidRDefault="00F25CDD" w:rsidP="00F25CDD">
            <w:pPr>
              <w:jc w:val="both"/>
              <w:rPr>
                <w:lang w:val="sq-AL"/>
              </w:rPr>
            </w:pPr>
            <w:r w:rsidRPr="00F25CDD">
              <w:rPr>
                <w:lang w:val="sq-AL"/>
              </w:rPr>
              <w:t>Jedinice stambenih objekata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D" w:rsidRPr="00F25CDD" w:rsidRDefault="00F25CDD" w:rsidP="00F25CDD">
            <w:pPr>
              <w:jc w:val="both"/>
              <w:rPr>
                <w:lang w:val="sq-AL"/>
              </w:rPr>
            </w:pPr>
            <w:r w:rsidRPr="00F25CDD">
              <w:rPr>
                <w:lang w:val="sq-AL"/>
              </w:rPr>
              <w:t>0.15%</w:t>
            </w:r>
          </w:p>
        </w:tc>
      </w:tr>
      <w:tr w:rsidR="00F25CDD" w:rsidRPr="00F25CDD" w:rsidTr="000C4082">
        <w:trPr>
          <w:trHeight w:val="28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D" w:rsidRPr="00F25CDD" w:rsidRDefault="00F25CDD" w:rsidP="00F25CDD">
            <w:pPr>
              <w:jc w:val="both"/>
              <w:rPr>
                <w:lang w:val="sq-AL"/>
              </w:rPr>
            </w:pPr>
            <w:r w:rsidRPr="00F25CDD">
              <w:rPr>
                <w:lang w:val="sq-AL"/>
              </w:rPr>
              <w:t>6.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D" w:rsidRPr="00F25CDD" w:rsidRDefault="00F25CDD" w:rsidP="00F25CDD">
            <w:pPr>
              <w:jc w:val="both"/>
              <w:rPr>
                <w:lang w:val="sq-AL"/>
              </w:rPr>
            </w:pPr>
            <w:r w:rsidRPr="00F25CDD">
              <w:rPr>
                <w:lang w:val="sq-AL"/>
              </w:rPr>
              <w:t xml:space="preserve">Jedinice komercijalnih parcela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DD" w:rsidRPr="00F25CDD" w:rsidRDefault="00F25CDD" w:rsidP="00F25CDD">
            <w:pPr>
              <w:jc w:val="both"/>
              <w:rPr>
                <w:lang w:val="sq-AL"/>
              </w:rPr>
            </w:pPr>
            <w:r w:rsidRPr="00F25CDD">
              <w:rPr>
                <w:lang w:val="sq-AL"/>
              </w:rPr>
              <w:t>0.15%</w:t>
            </w:r>
          </w:p>
        </w:tc>
      </w:tr>
      <w:tr w:rsidR="00F25CDD" w:rsidRPr="00F25CDD" w:rsidTr="000C4082">
        <w:trPr>
          <w:trHeight w:val="28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DD" w:rsidRPr="00F25CDD" w:rsidRDefault="00F25CDD" w:rsidP="00F25CDD">
            <w:pPr>
              <w:jc w:val="both"/>
              <w:rPr>
                <w:lang w:val="sq-AL"/>
              </w:rPr>
            </w:pPr>
            <w:r w:rsidRPr="00F25CDD">
              <w:rPr>
                <w:lang w:val="sq-AL"/>
              </w:rPr>
              <w:t>7.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DD" w:rsidRPr="00F25CDD" w:rsidRDefault="00F25CDD" w:rsidP="00F25CDD">
            <w:pPr>
              <w:jc w:val="both"/>
              <w:rPr>
                <w:lang w:val="sq-AL"/>
              </w:rPr>
            </w:pPr>
            <w:r w:rsidRPr="00F25CDD">
              <w:rPr>
                <w:lang w:val="sq-AL"/>
              </w:rPr>
              <w:t>Jedinice komercijalnih objekata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DD" w:rsidRPr="00F25CDD" w:rsidRDefault="00F25CDD" w:rsidP="00F25CDD">
            <w:pPr>
              <w:jc w:val="both"/>
              <w:rPr>
                <w:lang w:val="sq-AL"/>
              </w:rPr>
            </w:pPr>
            <w:r w:rsidRPr="00F25CDD">
              <w:rPr>
                <w:lang w:val="sq-AL"/>
              </w:rPr>
              <w:t>0.20%</w:t>
            </w:r>
          </w:p>
        </w:tc>
      </w:tr>
      <w:tr w:rsidR="00F25CDD" w:rsidRPr="00F25CDD" w:rsidTr="000C4082">
        <w:trPr>
          <w:trHeight w:val="28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DD" w:rsidRPr="00F25CDD" w:rsidRDefault="00F25CDD" w:rsidP="00F25CDD">
            <w:pPr>
              <w:jc w:val="both"/>
              <w:rPr>
                <w:lang w:val="sq-AL"/>
              </w:rPr>
            </w:pPr>
            <w:r w:rsidRPr="00F25CDD">
              <w:rPr>
                <w:lang w:val="sq-AL"/>
              </w:rPr>
              <w:t>8.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DD" w:rsidRPr="00F25CDD" w:rsidRDefault="00F25CDD" w:rsidP="00F25CDD">
            <w:pPr>
              <w:jc w:val="both"/>
              <w:rPr>
                <w:lang w:val="sq-AL"/>
              </w:rPr>
            </w:pPr>
            <w:r w:rsidRPr="00F25CDD">
              <w:rPr>
                <w:lang w:val="sq-AL"/>
              </w:rPr>
              <w:t xml:space="preserve">Jedinice industrijskih parcela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DD" w:rsidRPr="00F25CDD" w:rsidRDefault="00F25CDD" w:rsidP="00F25CDD">
            <w:pPr>
              <w:jc w:val="both"/>
              <w:rPr>
                <w:lang w:val="sq-AL"/>
              </w:rPr>
            </w:pPr>
            <w:r w:rsidRPr="00F25CDD">
              <w:rPr>
                <w:lang w:val="sq-AL"/>
              </w:rPr>
              <w:t>0.15%</w:t>
            </w:r>
          </w:p>
        </w:tc>
      </w:tr>
      <w:tr w:rsidR="00F25CDD" w:rsidRPr="00F25CDD" w:rsidTr="000C4082">
        <w:trPr>
          <w:trHeight w:val="28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DD" w:rsidRPr="00F25CDD" w:rsidRDefault="00F25CDD" w:rsidP="00F25CDD">
            <w:pPr>
              <w:jc w:val="both"/>
              <w:rPr>
                <w:lang w:val="sq-AL"/>
              </w:rPr>
            </w:pPr>
            <w:r w:rsidRPr="00F25CDD">
              <w:rPr>
                <w:lang w:val="sq-AL"/>
              </w:rPr>
              <w:t>9.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DD" w:rsidRPr="00F25CDD" w:rsidRDefault="00F25CDD" w:rsidP="00F25CDD">
            <w:pPr>
              <w:jc w:val="both"/>
              <w:rPr>
                <w:lang w:val="sq-AL"/>
              </w:rPr>
            </w:pPr>
            <w:r w:rsidRPr="00F25CDD">
              <w:rPr>
                <w:lang w:val="sq-AL"/>
              </w:rPr>
              <w:t>Jedinice industrijskih objekata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DD" w:rsidRPr="00F25CDD" w:rsidRDefault="00F25CDD" w:rsidP="00F25CDD">
            <w:pPr>
              <w:jc w:val="both"/>
              <w:rPr>
                <w:lang w:val="sq-AL"/>
              </w:rPr>
            </w:pPr>
            <w:r w:rsidRPr="00F25CDD">
              <w:rPr>
                <w:lang w:val="sq-AL"/>
              </w:rPr>
              <w:t>0.17%</w:t>
            </w:r>
          </w:p>
        </w:tc>
      </w:tr>
    </w:tbl>
    <w:p w:rsidR="00F25CDD" w:rsidRPr="00F25CDD" w:rsidRDefault="00F25CDD" w:rsidP="00F25CDD">
      <w:pPr>
        <w:jc w:val="both"/>
        <w:rPr>
          <w:b/>
          <w:bCs/>
          <w:lang w:val="sq-AL"/>
        </w:rPr>
      </w:pPr>
    </w:p>
    <w:p w:rsidR="005B76DF" w:rsidRPr="001966B4" w:rsidRDefault="005B76DF" w:rsidP="00496AF1">
      <w:pPr>
        <w:jc w:val="both"/>
        <w:rPr>
          <w:b/>
          <w:bCs/>
          <w:lang w:val="sq-AL"/>
        </w:rPr>
      </w:pPr>
    </w:p>
    <w:p w:rsidR="00D955F8" w:rsidRPr="00D955F8" w:rsidRDefault="00D955F8" w:rsidP="00D955F8">
      <w:pPr>
        <w:jc w:val="center"/>
        <w:rPr>
          <w:b/>
          <w:bCs/>
          <w:lang w:val="sq-AL"/>
        </w:rPr>
      </w:pPr>
      <w:r w:rsidRPr="00D955F8">
        <w:rPr>
          <w:b/>
          <w:bCs/>
          <w:lang w:val="sq-AL"/>
        </w:rPr>
        <w:t>Član  5</w:t>
      </w:r>
    </w:p>
    <w:p w:rsidR="00496AF1" w:rsidRPr="001966B4" w:rsidRDefault="00496AF1" w:rsidP="00496AF1">
      <w:pPr>
        <w:jc w:val="both"/>
        <w:rPr>
          <w:lang w:val="sq-AL"/>
        </w:rPr>
      </w:pPr>
    </w:p>
    <w:p w:rsidR="00D955F8" w:rsidRPr="00D33CE6" w:rsidRDefault="00D955F8" w:rsidP="00D955F8">
      <w:pPr>
        <w:jc w:val="both"/>
        <w:rPr>
          <w:lang w:val="sq-AL"/>
        </w:rPr>
      </w:pPr>
      <w:r w:rsidRPr="00D955F8">
        <w:rPr>
          <w:b/>
          <w:lang w:val="sq-AL"/>
        </w:rPr>
        <w:t xml:space="preserve">5.1.  </w:t>
      </w:r>
      <w:r w:rsidRPr="00D33CE6">
        <w:rPr>
          <w:lang w:val="sq-AL"/>
        </w:rPr>
        <w:t>U poresku osnovicu če se obračunavati koeficijent o stanju zgrade. Stanje zgrade je spoljasnji izgled imovine gde se procenjuje fizičko stanje prema: starosti, građevinskog materijala, održavanja, renoviranja, stanju fasade, oluka, prozora i krova, kao i pogodnost odredišta ili korišćenja:</w:t>
      </w:r>
    </w:p>
    <w:p w:rsidR="00496AF1" w:rsidRPr="00D33CE6" w:rsidRDefault="00496AF1" w:rsidP="00496AF1">
      <w:pPr>
        <w:ind w:firstLine="720"/>
        <w:jc w:val="both"/>
        <w:rPr>
          <w:lang w:val="sq-AL"/>
        </w:rPr>
      </w:pPr>
    </w:p>
    <w:p w:rsidR="002F1A95" w:rsidRPr="001966B4" w:rsidRDefault="002F1A95" w:rsidP="00496AF1">
      <w:pPr>
        <w:ind w:firstLine="720"/>
        <w:jc w:val="both"/>
        <w:rPr>
          <w:lang w:val="sq-AL"/>
        </w:rPr>
      </w:pPr>
    </w:p>
    <w:p w:rsidR="00D33CE6" w:rsidRPr="00D33CE6" w:rsidRDefault="00D33CE6" w:rsidP="00D33CE6">
      <w:pPr>
        <w:ind w:firstLine="720"/>
        <w:jc w:val="both"/>
        <w:rPr>
          <w:lang w:val="sq-AL"/>
        </w:rPr>
      </w:pPr>
      <w:r w:rsidRPr="00D33CE6">
        <w:rPr>
          <w:b/>
          <w:lang w:val="sq-AL"/>
        </w:rPr>
        <w:t xml:space="preserve">5.1.1.  </w:t>
      </w:r>
      <w:r w:rsidRPr="00D33CE6">
        <w:rPr>
          <w:lang w:val="sq-AL"/>
        </w:rPr>
        <w:t>Stanje imovine je podeljeno u pet kategorija i koeficijenati o stanju zgrade su kako sledi:</w:t>
      </w:r>
    </w:p>
    <w:p w:rsidR="00496AF1" w:rsidRDefault="00496AF1" w:rsidP="00496AF1">
      <w:pPr>
        <w:jc w:val="both"/>
        <w:rPr>
          <w:lang w:val="sq-AL"/>
        </w:rPr>
      </w:pPr>
    </w:p>
    <w:p w:rsidR="009E49EB" w:rsidRDefault="009E49EB" w:rsidP="00496AF1">
      <w:pPr>
        <w:jc w:val="both"/>
        <w:rPr>
          <w:lang w:val="sq-AL"/>
        </w:rPr>
      </w:pPr>
    </w:p>
    <w:p w:rsidR="009E49EB" w:rsidRDefault="009E49EB" w:rsidP="00496AF1">
      <w:pPr>
        <w:jc w:val="both"/>
        <w:rPr>
          <w:lang w:val="sq-AL"/>
        </w:rPr>
      </w:pPr>
    </w:p>
    <w:p w:rsidR="009E49EB" w:rsidRDefault="009E49EB" w:rsidP="00496AF1">
      <w:pPr>
        <w:jc w:val="both"/>
        <w:rPr>
          <w:lang w:val="sq-AL"/>
        </w:rPr>
      </w:pPr>
    </w:p>
    <w:p w:rsidR="00D33CE6" w:rsidRPr="001966B4" w:rsidRDefault="00D33CE6" w:rsidP="00496AF1">
      <w:pPr>
        <w:jc w:val="both"/>
        <w:rPr>
          <w:lang w:val="sq-AL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936"/>
        <w:gridCol w:w="2879"/>
      </w:tblGrid>
      <w:tr w:rsidR="00E9317A" w:rsidRPr="000427F4" w:rsidTr="000C4082">
        <w:trPr>
          <w:trHeight w:val="27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7A" w:rsidRPr="000427F4" w:rsidRDefault="00E9317A" w:rsidP="000C4082">
            <w:pPr>
              <w:spacing w:line="276" w:lineRule="auto"/>
              <w:jc w:val="both"/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>B</w:t>
            </w:r>
            <w:r w:rsidRPr="000427F4">
              <w:rPr>
                <w:b/>
                <w:bCs/>
                <w:lang w:val="sq-AL"/>
              </w:rPr>
              <w:t>r.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7A" w:rsidRPr="000427F4" w:rsidRDefault="00E9317A" w:rsidP="000C4082">
            <w:pPr>
              <w:spacing w:line="276" w:lineRule="auto"/>
              <w:jc w:val="both"/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>Kvalitet imovine – Kategorije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7A" w:rsidRPr="000427F4" w:rsidRDefault="00E9317A" w:rsidP="000C4082">
            <w:pPr>
              <w:spacing w:line="276" w:lineRule="auto"/>
              <w:jc w:val="both"/>
              <w:rPr>
                <w:b/>
                <w:bCs/>
                <w:lang w:val="sq-AL"/>
              </w:rPr>
            </w:pPr>
            <w:r>
              <w:rPr>
                <w:b/>
                <w:bCs/>
                <w:lang w:val="sq-AL"/>
              </w:rPr>
              <w:t>Koeficienat</w:t>
            </w:r>
            <w:r w:rsidRPr="000427F4">
              <w:rPr>
                <w:b/>
                <w:bCs/>
                <w:lang w:val="sq-AL"/>
              </w:rPr>
              <w:t xml:space="preserve"> </w:t>
            </w:r>
          </w:p>
        </w:tc>
      </w:tr>
      <w:tr w:rsidR="00E9317A" w:rsidRPr="000427F4" w:rsidTr="000C4082">
        <w:trPr>
          <w:trHeight w:val="27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7A" w:rsidRPr="000427F4" w:rsidRDefault="00E9317A" w:rsidP="000C4082">
            <w:pPr>
              <w:spacing w:line="276" w:lineRule="auto"/>
              <w:jc w:val="both"/>
              <w:rPr>
                <w:lang w:val="sq-AL"/>
              </w:rPr>
            </w:pPr>
            <w:r w:rsidRPr="000427F4">
              <w:rPr>
                <w:lang w:val="sq-AL"/>
              </w:rPr>
              <w:t>1.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7A" w:rsidRPr="000427F4" w:rsidRDefault="00E9317A" w:rsidP="000C4082">
            <w:pPr>
              <w:spacing w:line="276" w:lineRule="auto"/>
              <w:jc w:val="both"/>
              <w:rPr>
                <w:lang w:val="sq-AL"/>
              </w:rPr>
            </w:pPr>
            <w:r>
              <w:rPr>
                <w:bCs/>
                <w:lang w:val="sq-AL"/>
              </w:rPr>
              <w:t>Odličan/vrlo dobar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7A" w:rsidRPr="000427F4" w:rsidRDefault="00E9317A" w:rsidP="000C4082">
            <w:pPr>
              <w:spacing w:line="276" w:lineRule="auto"/>
              <w:jc w:val="center"/>
              <w:rPr>
                <w:bCs/>
                <w:lang w:val="sq-AL"/>
              </w:rPr>
            </w:pPr>
            <w:r w:rsidRPr="000427F4">
              <w:rPr>
                <w:bCs/>
                <w:lang w:val="sq-AL"/>
              </w:rPr>
              <w:t>1.1</w:t>
            </w:r>
          </w:p>
        </w:tc>
      </w:tr>
      <w:tr w:rsidR="00E9317A" w:rsidRPr="000427F4" w:rsidTr="000C4082">
        <w:trPr>
          <w:trHeight w:val="27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7A" w:rsidRPr="000427F4" w:rsidRDefault="00E9317A" w:rsidP="000C4082">
            <w:pPr>
              <w:spacing w:line="276" w:lineRule="auto"/>
              <w:jc w:val="both"/>
              <w:rPr>
                <w:lang w:val="sq-AL"/>
              </w:rPr>
            </w:pPr>
            <w:r w:rsidRPr="000427F4">
              <w:rPr>
                <w:lang w:val="sq-AL"/>
              </w:rPr>
              <w:t>2.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7A" w:rsidRPr="000427F4" w:rsidRDefault="00E9317A" w:rsidP="000C4082">
            <w:pPr>
              <w:spacing w:line="276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Dobar</w:t>
            </w:r>
            <w:r w:rsidRPr="000427F4">
              <w:rPr>
                <w:lang w:val="sq-AL"/>
              </w:rPr>
              <w:t xml:space="preserve">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7A" w:rsidRPr="000427F4" w:rsidRDefault="00E9317A" w:rsidP="000C4082">
            <w:pPr>
              <w:spacing w:line="276" w:lineRule="auto"/>
              <w:jc w:val="center"/>
              <w:rPr>
                <w:lang w:val="sq-AL"/>
              </w:rPr>
            </w:pPr>
            <w:r w:rsidRPr="000427F4">
              <w:rPr>
                <w:lang w:val="sq-AL"/>
              </w:rPr>
              <w:t>1.0</w:t>
            </w:r>
          </w:p>
        </w:tc>
      </w:tr>
      <w:tr w:rsidR="00E9317A" w:rsidRPr="000427F4" w:rsidTr="000C4082">
        <w:trPr>
          <w:trHeight w:val="27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7A" w:rsidRPr="000427F4" w:rsidRDefault="00E9317A" w:rsidP="000C4082">
            <w:pPr>
              <w:spacing w:line="276" w:lineRule="auto"/>
              <w:jc w:val="both"/>
              <w:rPr>
                <w:lang w:val="sq-AL"/>
              </w:rPr>
            </w:pPr>
            <w:r w:rsidRPr="000427F4">
              <w:rPr>
                <w:lang w:val="sq-AL"/>
              </w:rPr>
              <w:t>3.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7A" w:rsidRPr="000427F4" w:rsidRDefault="00E9317A" w:rsidP="000C4082">
            <w:pPr>
              <w:spacing w:line="276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Srednji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7A" w:rsidRPr="000427F4" w:rsidRDefault="00E9317A" w:rsidP="000C4082">
            <w:pPr>
              <w:spacing w:line="276" w:lineRule="auto"/>
              <w:jc w:val="center"/>
              <w:rPr>
                <w:lang w:val="sq-AL"/>
              </w:rPr>
            </w:pPr>
            <w:r w:rsidRPr="000427F4">
              <w:rPr>
                <w:lang w:val="sq-AL"/>
              </w:rPr>
              <w:t>0.8</w:t>
            </w:r>
          </w:p>
        </w:tc>
      </w:tr>
      <w:tr w:rsidR="00E9317A" w:rsidRPr="000427F4" w:rsidTr="000C4082">
        <w:trPr>
          <w:trHeight w:val="27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7A" w:rsidRPr="000427F4" w:rsidRDefault="00E9317A" w:rsidP="000C4082">
            <w:pPr>
              <w:spacing w:line="276" w:lineRule="auto"/>
              <w:jc w:val="both"/>
              <w:rPr>
                <w:lang w:val="sq-AL"/>
              </w:rPr>
            </w:pPr>
            <w:r w:rsidRPr="000427F4">
              <w:rPr>
                <w:lang w:val="sq-AL"/>
              </w:rPr>
              <w:t>4.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7A" w:rsidRPr="000427F4" w:rsidRDefault="00E9317A" w:rsidP="000C4082">
            <w:pPr>
              <w:spacing w:line="276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Slab</w:t>
            </w:r>
            <w:r w:rsidRPr="000427F4">
              <w:rPr>
                <w:lang w:val="sq-AL"/>
              </w:rPr>
              <w:t xml:space="preserve">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7A" w:rsidRPr="000427F4" w:rsidRDefault="00E9317A" w:rsidP="000C4082">
            <w:pPr>
              <w:spacing w:line="276" w:lineRule="auto"/>
              <w:jc w:val="center"/>
              <w:rPr>
                <w:lang w:val="sq-AL"/>
              </w:rPr>
            </w:pPr>
            <w:r w:rsidRPr="000427F4">
              <w:rPr>
                <w:lang w:val="sq-AL"/>
              </w:rPr>
              <w:t>0.6</w:t>
            </w:r>
          </w:p>
        </w:tc>
      </w:tr>
      <w:tr w:rsidR="00E9317A" w:rsidRPr="000427F4" w:rsidTr="000C4082">
        <w:trPr>
          <w:trHeight w:val="27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7A" w:rsidRPr="000427F4" w:rsidRDefault="00E9317A" w:rsidP="000C4082">
            <w:pPr>
              <w:spacing w:line="276" w:lineRule="auto"/>
              <w:jc w:val="both"/>
              <w:rPr>
                <w:lang w:val="sq-AL"/>
              </w:rPr>
            </w:pPr>
            <w:r w:rsidRPr="000427F4">
              <w:rPr>
                <w:lang w:val="sq-AL"/>
              </w:rPr>
              <w:t>5.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7A" w:rsidRPr="000427F4" w:rsidRDefault="00E9317A" w:rsidP="000C4082">
            <w:pPr>
              <w:spacing w:line="276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Veoma slab (neupotrebljiv</w:t>
            </w:r>
            <w:r w:rsidRPr="000427F4">
              <w:rPr>
                <w:lang w:val="sq-AL"/>
              </w:rPr>
              <w:t xml:space="preserve">)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17A" w:rsidRPr="000427F4" w:rsidRDefault="00E9317A" w:rsidP="000C4082">
            <w:pPr>
              <w:spacing w:line="276" w:lineRule="auto"/>
              <w:jc w:val="center"/>
              <w:rPr>
                <w:lang w:val="sq-AL"/>
              </w:rPr>
            </w:pPr>
            <w:r w:rsidRPr="000427F4">
              <w:rPr>
                <w:lang w:val="sq-AL"/>
              </w:rPr>
              <w:t>0.5</w:t>
            </w:r>
          </w:p>
        </w:tc>
      </w:tr>
    </w:tbl>
    <w:p w:rsidR="00496AF1" w:rsidRPr="001966B4" w:rsidRDefault="00496AF1" w:rsidP="00496AF1">
      <w:pPr>
        <w:jc w:val="both"/>
        <w:rPr>
          <w:lang w:val="sq-AL"/>
        </w:rPr>
      </w:pPr>
    </w:p>
    <w:p w:rsidR="00496AF1" w:rsidRPr="001966B4" w:rsidRDefault="00496AF1" w:rsidP="00496AF1">
      <w:pPr>
        <w:jc w:val="both"/>
        <w:rPr>
          <w:b/>
          <w:bCs/>
          <w:lang w:val="sq-AL"/>
        </w:rPr>
      </w:pPr>
    </w:p>
    <w:p w:rsidR="00E9317A" w:rsidRPr="00E9317A" w:rsidRDefault="00E9317A" w:rsidP="00E9317A">
      <w:pPr>
        <w:jc w:val="both"/>
        <w:rPr>
          <w:bCs/>
          <w:lang w:val="sq-AL"/>
        </w:rPr>
      </w:pPr>
      <w:r w:rsidRPr="00E9317A">
        <w:rPr>
          <w:b/>
          <w:bCs/>
          <w:lang w:val="sq-AL"/>
        </w:rPr>
        <w:t xml:space="preserve">5.3. </w:t>
      </w:r>
      <w:r w:rsidRPr="00E9317A">
        <w:rPr>
          <w:bCs/>
          <w:lang w:val="sq-AL"/>
        </w:rPr>
        <w:t>U posebnim slučajevima mogu se obracunati i druge amortizacije predviđene Zakonom o porezu na nepokretnu imovinu br.06 / L-005.</w:t>
      </w:r>
    </w:p>
    <w:p w:rsidR="00E9317A" w:rsidRPr="00E9317A" w:rsidRDefault="00E9317A" w:rsidP="00E9317A">
      <w:pPr>
        <w:jc w:val="both"/>
        <w:rPr>
          <w:bCs/>
          <w:lang w:val="sq-AL"/>
        </w:rPr>
      </w:pPr>
    </w:p>
    <w:p w:rsidR="00496AF1" w:rsidRPr="00E9317A" w:rsidRDefault="00496AF1" w:rsidP="00496AF1">
      <w:pPr>
        <w:jc w:val="both"/>
        <w:rPr>
          <w:bCs/>
          <w:lang w:val="sq-AL"/>
        </w:rPr>
      </w:pPr>
    </w:p>
    <w:p w:rsidR="00E9317A" w:rsidRPr="00E9317A" w:rsidRDefault="00E9317A" w:rsidP="00E9317A">
      <w:pPr>
        <w:jc w:val="center"/>
        <w:rPr>
          <w:b/>
          <w:bCs/>
          <w:lang w:val="sq-AL"/>
        </w:rPr>
      </w:pPr>
      <w:r w:rsidRPr="00E9317A">
        <w:rPr>
          <w:b/>
          <w:bCs/>
          <w:lang w:val="sq-AL"/>
        </w:rPr>
        <w:t xml:space="preserve"> Član  6</w:t>
      </w:r>
    </w:p>
    <w:p w:rsidR="00496AF1" w:rsidRPr="001966B4" w:rsidRDefault="00496AF1" w:rsidP="00496AF1">
      <w:pPr>
        <w:ind w:left="720"/>
        <w:jc w:val="both"/>
        <w:rPr>
          <w:lang w:val="sq-AL"/>
        </w:rPr>
      </w:pPr>
    </w:p>
    <w:p w:rsidR="009E49EB" w:rsidRDefault="009E49EB" w:rsidP="009E49EB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sq-AL"/>
        </w:rPr>
      </w:pPr>
      <w:r w:rsidRPr="009E49EB">
        <w:rPr>
          <w:rFonts w:eastAsiaTheme="minorHAnsi"/>
          <w:b/>
          <w:color w:val="000000"/>
          <w:lang w:val="sq-AL"/>
        </w:rPr>
        <w:t>6.1.</w:t>
      </w:r>
      <w:r w:rsidRPr="009E49EB">
        <w:rPr>
          <w:rFonts w:eastAsiaTheme="minorHAnsi"/>
          <w:color w:val="000000"/>
          <w:lang w:val="sq-AL"/>
        </w:rPr>
        <w:t xml:space="preserve"> Imovine koje se oslobađaju od poreza na imovinu a koje se pominju u članu 10 Zakona o Porezu na Nepokretnosti br.06 / L-005, oslobađaju se od poreza i u Opštini Đakovica.</w:t>
      </w:r>
    </w:p>
    <w:p w:rsidR="00CC0918" w:rsidRDefault="00CC0918" w:rsidP="009E49EB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sq-AL"/>
        </w:rPr>
      </w:pPr>
    </w:p>
    <w:p w:rsidR="00CC0918" w:rsidRDefault="00CC0918" w:rsidP="009E49EB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sq-AL"/>
        </w:rPr>
      </w:pPr>
    </w:p>
    <w:p w:rsidR="00CC0918" w:rsidRDefault="00CC0918" w:rsidP="009E49EB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sq-AL"/>
        </w:rPr>
      </w:pPr>
    </w:p>
    <w:p w:rsidR="00CC0918" w:rsidRDefault="00CC0918" w:rsidP="009E49EB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sq-AL"/>
        </w:rPr>
      </w:pPr>
    </w:p>
    <w:p w:rsidR="00CC0918" w:rsidRDefault="00CC0918" w:rsidP="009E49EB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sq-AL"/>
        </w:rPr>
      </w:pPr>
    </w:p>
    <w:p w:rsidR="005529A6" w:rsidRDefault="005529A6" w:rsidP="009E49EB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sq-AL"/>
        </w:rPr>
      </w:pPr>
    </w:p>
    <w:p w:rsidR="005529A6" w:rsidRDefault="005529A6" w:rsidP="009E49EB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sq-AL"/>
        </w:rPr>
      </w:pPr>
    </w:p>
    <w:p w:rsidR="005529A6" w:rsidRDefault="005529A6" w:rsidP="009E49EB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sq-AL"/>
        </w:rPr>
      </w:pPr>
    </w:p>
    <w:p w:rsidR="005529A6" w:rsidRDefault="005529A6" w:rsidP="009E49EB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sq-AL"/>
        </w:rPr>
      </w:pPr>
    </w:p>
    <w:p w:rsidR="005529A6" w:rsidRDefault="005529A6" w:rsidP="009E49EB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sq-AL"/>
        </w:rPr>
      </w:pPr>
    </w:p>
    <w:p w:rsidR="00CC0918" w:rsidRPr="009E49EB" w:rsidRDefault="00CC0918" w:rsidP="009E49EB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sq-AL"/>
        </w:rPr>
      </w:pPr>
    </w:p>
    <w:p w:rsidR="009E49EB" w:rsidRPr="009E49EB" w:rsidRDefault="009E49EB" w:rsidP="009E49EB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sq-AL"/>
        </w:rPr>
      </w:pPr>
    </w:p>
    <w:p w:rsidR="00CC0918" w:rsidRPr="009E49EB" w:rsidRDefault="009E49EB" w:rsidP="00CC0918">
      <w:pPr>
        <w:jc w:val="center"/>
        <w:rPr>
          <w:b/>
          <w:bCs/>
          <w:lang w:val="sq-AL"/>
        </w:rPr>
      </w:pPr>
      <w:r w:rsidRPr="009E49EB">
        <w:rPr>
          <w:b/>
          <w:bCs/>
          <w:lang w:val="sq-AL"/>
        </w:rPr>
        <w:t>Član   7</w:t>
      </w:r>
    </w:p>
    <w:p w:rsidR="009E49EB" w:rsidRPr="009E49EB" w:rsidRDefault="009E49EB" w:rsidP="009E49EB">
      <w:pPr>
        <w:jc w:val="both"/>
        <w:rPr>
          <w:b/>
          <w:bCs/>
          <w:lang w:val="sq-AL"/>
        </w:rPr>
      </w:pPr>
    </w:p>
    <w:p w:rsidR="009E49EB" w:rsidRPr="009E49EB" w:rsidRDefault="009E49EB" w:rsidP="009E49EB">
      <w:pPr>
        <w:jc w:val="both"/>
        <w:rPr>
          <w:lang w:val="sq-AL"/>
        </w:rPr>
      </w:pPr>
      <w:r w:rsidRPr="009E49EB">
        <w:rPr>
          <w:b/>
          <w:bCs/>
          <w:lang w:val="sq-AL"/>
        </w:rPr>
        <w:tab/>
      </w:r>
      <w:r w:rsidRPr="009E49EB">
        <w:rPr>
          <w:bCs/>
          <w:lang w:val="sq-AL"/>
        </w:rPr>
        <w:t>Odlaganje plaćanja posebnih poreskih uslova može biti u skladu sa članom 24. Zakona o Porezu na Nepokretnu Imovinu br.06 / L-005.</w:t>
      </w:r>
    </w:p>
    <w:p w:rsidR="009E49EB" w:rsidRPr="009E49EB" w:rsidRDefault="009E49EB" w:rsidP="009E49EB">
      <w:pPr>
        <w:jc w:val="both"/>
        <w:rPr>
          <w:lang w:val="sq-AL"/>
        </w:rPr>
      </w:pPr>
    </w:p>
    <w:p w:rsidR="009E49EB" w:rsidRPr="009E49EB" w:rsidRDefault="009E49EB" w:rsidP="009E49EB">
      <w:pPr>
        <w:jc w:val="center"/>
        <w:rPr>
          <w:b/>
          <w:lang w:val="sq-AL"/>
        </w:rPr>
      </w:pPr>
      <w:r w:rsidRPr="009E49EB">
        <w:rPr>
          <w:b/>
          <w:lang w:val="sq-AL"/>
        </w:rPr>
        <w:t>Član   8</w:t>
      </w:r>
    </w:p>
    <w:p w:rsidR="009E49EB" w:rsidRPr="009E49EB" w:rsidRDefault="009E49EB" w:rsidP="009E49EB">
      <w:pPr>
        <w:jc w:val="both"/>
        <w:rPr>
          <w:b/>
          <w:lang w:val="sq-AL"/>
        </w:rPr>
      </w:pPr>
    </w:p>
    <w:p w:rsidR="009E49EB" w:rsidRPr="009E49EB" w:rsidRDefault="009E49EB" w:rsidP="009E49EB">
      <w:pPr>
        <w:autoSpaceDE w:val="0"/>
        <w:autoSpaceDN w:val="0"/>
        <w:adjustRightInd w:val="0"/>
        <w:rPr>
          <w:lang w:val="sq-AL"/>
        </w:rPr>
      </w:pPr>
      <w:r w:rsidRPr="009E49EB">
        <w:rPr>
          <w:lang w:val="sq-AL"/>
        </w:rPr>
        <w:t>U skladu sa članom 12 o opštinskim odgovornostima, i člana 31nad žalbama protiv faktura poreza na imovinu, Zakona o Porezu na Nepokretnu Imovinu br.06 / L-005, Opštine donosi odluku o podnetoj žalbi u roku od šezdeset (60) dana od dana prijema žalbe. Opština može da produži i do trideset (30) kalendarskih dana, rok za razmatranje podnete žalbe sa jednom obrazloženom odlukom.</w:t>
      </w:r>
    </w:p>
    <w:p w:rsidR="009E49EB" w:rsidRPr="009E49EB" w:rsidRDefault="009E49EB" w:rsidP="009E49EB">
      <w:pPr>
        <w:jc w:val="center"/>
        <w:rPr>
          <w:b/>
          <w:bCs/>
          <w:lang w:val="sq-AL"/>
        </w:rPr>
      </w:pPr>
      <w:r w:rsidRPr="009E49EB">
        <w:rPr>
          <w:b/>
          <w:bCs/>
          <w:lang w:val="sq-AL"/>
        </w:rPr>
        <w:t>Član   9</w:t>
      </w:r>
    </w:p>
    <w:p w:rsidR="009E49EB" w:rsidRPr="009E49EB" w:rsidRDefault="009E49EB" w:rsidP="009E49EB">
      <w:pPr>
        <w:jc w:val="both"/>
        <w:rPr>
          <w:b/>
          <w:bCs/>
          <w:lang w:val="sq-AL"/>
        </w:rPr>
      </w:pPr>
    </w:p>
    <w:p w:rsidR="009E49EB" w:rsidRPr="009E49EB" w:rsidRDefault="009E49EB" w:rsidP="009E49EB">
      <w:pPr>
        <w:jc w:val="both"/>
        <w:rPr>
          <w:lang w:val="sq-AL"/>
        </w:rPr>
      </w:pPr>
      <w:r w:rsidRPr="009E49EB">
        <w:rPr>
          <w:b/>
          <w:bCs/>
          <w:lang w:val="sq-AL"/>
        </w:rPr>
        <w:tab/>
      </w:r>
      <w:r w:rsidRPr="009E49EB">
        <w:rPr>
          <w:bCs/>
          <w:lang w:val="sq-AL"/>
        </w:rPr>
        <w:t>Zakon br.06/ L 005 od 26. januar 2018. nad Porezom na Nepokretnosti i Administrativnih Uputstava koje izdaje Ministarstvo Finansija su osnovni i regulišu sva ostala pitanja koja se odnose na porez na imovinu a koja nisu obuhvačeni u ovom Opštinskom Pravilniku ili nisu u skladu sa istim.</w:t>
      </w:r>
    </w:p>
    <w:p w:rsidR="009E49EB" w:rsidRPr="009E49EB" w:rsidRDefault="009E49EB" w:rsidP="009E49EB">
      <w:pPr>
        <w:jc w:val="center"/>
        <w:rPr>
          <w:b/>
          <w:bCs/>
          <w:lang w:val="sq-AL"/>
        </w:rPr>
      </w:pPr>
      <w:r w:rsidRPr="009E49EB">
        <w:rPr>
          <w:b/>
          <w:bCs/>
          <w:lang w:val="sq-AL"/>
        </w:rPr>
        <w:t>Član   10</w:t>
      </w:r>
      <w:r w:rsidRPr="009E49EB">
        <w:rPr>
          <w:b/>
          <w:bCs/>
          <w:lang w:val="sq-AL"/>
        </w:rPr>
        <w:br/>
      </w:r>
    </w:p>
    <w:p w:rsidR="009E49EB" w:rsidRPr="009E49EB" w:rsidRDefault="009E49EB" w:rsidP="009E49EB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sq-AL"/>
        </w:rPr>
      </w:pPr>
      <w:r w:rsidRPr="009E49EB">
        <w:rPr>
          <w:rFonts w:eastAsiaTheme="minorHAnsi"/>
          <w:bCs/>
          <w:color w:val="000000"/>
          <w:lang w:val="sq-AL"/>
        </w:rPr>
        <w:t xml:space="preserve">      Ovaj Pravilnik stupa na snagu nakon usvajanja od strane Skupštine Opštine Đakovica i 15 dana nakon registracije u protokol kancelarije Ministarstva za Lokalnu Upravu, i sedam (7) dana od dana objavljivanja u Opštinskom sajtu.</w:t>
      </w:r>
    </w:p>
    <w:p w:rsidR="009E49EB" w:rsidRPr="009E49EB" w:rsidRDefault="009E49EB" w:rsidP="009E49EB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sq-AL"/>
        </w:rPr>
      </w:pPr>
    </w:p>
    <w:p w:rsidR="009E49EB" w:rsidRPr="009E49EB" w:rsidRDefault="009E49EB" w:rsidP="009E49EB">
      <w:pPr>
        <w:jc w:val="center"/>
        <w:rPr>
          <w:b/>
          <w:lang w:val="sq-AL"/>
        </w:rPr>
      </w:pPr>
    </w:p>
    <w:p w:rsidR="009E49EB" w:rsidRPr="009E49EB" w:rsidRDefault="009E49EB" w:rsidP="009E49EB">
      <w:pPr>
        <w:jc w:val="center"/>
        <w:rPr>
          <w:b/>
          <w:lang w:val="sq-AL"/>
        </w:rPr>
      </w:pPr>
      <w:r w:rsidRPr="009E49EB">
        <w:rPr>
          <w:b/>
          <w:lang w:val="sq-AL"/>
        </w:rPr>
        <w:t xml:space="preserve">                                                                        Predsedavajuči Skupštine Opštine Ðakovica</w:t>
      </w:r>
    </w:p>
    <w:p w:rsidR="009E49EB" w:rsidRPr="009E49EB" w:rsidRDefault="009E49EB" w:rsidP="009E49EB">
      <w:pPr>
        <w:jc w:val="center"/>
        <w:rPr>
          <w:b/>
          <w:lang w:val="sq-AL"/>
        </w:rPr>
      </w:pPr>
      <w:r w:rsidRPr="009E49EB">
        <w:rPr>
          <w:b/>
          <w:lang w:val="sq-AL"/>
        </w:rPr>
        <w:t xml:space="preserve">                                                                        _______________</w:t>
      </w:r>
    </w:p>
    <w:p w:rsidR="009E49EB" w:rsidRPr="009E49EB" w:rsidRDefault="009E49EB" w:rsidP="009E49EB">
      <w:pPr>
        <w:jc w:val="center"/>
        <w:rPr>
          <w:lang w:val="sq-AL"/>
        </w:rPr>
      </w:pPr>
      <w:r w:rsidRPr="009E49EB">
        <w:rPr>
          <w:b/>
          <w:lang w:val="sq-AL"/>
        </w:rPr>
        <w:t xml:space="preserve">                                                                        g. Anton Šalja</w:t>
      </w:r>
    </w:p>
    <w:p w:rsidR="00496AF1" w:rsidRPr="001966B4" w:rsidRDefault="00496AF1" w:rsidP="00496AF1">
      <w:pPr>
        <w:jc w:val="both"/>
        <w:rPr>
          <w:lang w:val="sq-AL"/>
        </w:rPr>
      </w:pPr>
    </w:p>
    <w:p w:rsidR="00496AF1" w:rsidRPr="001966B4" w:rsidRDefault="00496AF1" w:rsidP="00496AF1">
      <w:pPr>
        <w:jc w:val="both"/>
        <w:rPr>
          <w:lang w:val="sq-AL"/>
        </w:rPr>
      </w:pPr>
    </w:p>
    <w:p w:rsidR="00496AF1" w:rsidRPr="001966B4" w:rsidRDefault="00496AF1" w:rsidP="00496AF1">
      <w:pPr>
        <w:jc w:val="both"/>
        <w:rPr>
          <w:lang w:val="sq-AL"/>
        </w:rPr>
      </w:pPr>
    </w:p>
    <w:p w:rsidR="00496AF1" w:rsidRPr="001966B4" w:rsidRDefault="00496AF1" w:rsidP="00496AF1">
      <w:pPr>
        <w:jc w:val="both"/>
        <w:rPr>
          <w:lang w:val="sq-AL"/>
        </w:rPr>
      </w:pPr>
    </w:p>
    <w:p w:rsidR="00EB3537" w:rsidRPr="001966B4" w:rsidRDefault="00EB3537">
      <w:pPr>
        <w:rPr>
          <w:lang w:val="sq-AL"/>
        </w:rPr>
      </w:pPr>
    </w:p>
    <w:sectPr w:rsidR="00EB3537" w:rsidRPr="001966B4" w:rsidSect="005529A6">
      <w:pgSz w:w="12240" w:h="15840"/>
      <w:pgMar w:top="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DFD" w:rsidRDefault="00571DFD" w:rsidP="009E49EB">
      <w:r>
        <w:separator/>
      </w:r>
    </w:p>
  </w:endnote>
  <w:endnote w:type="continuationSeparator" w:id="0">
    <w:p w:rsidR="00571DFD" w:rsidRDefault="00571DFD" w:rsidP="009E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DFD" w:rsidRDefault="00571DFD" w:rsidP="009E49EB">
      <w:r>
        <w:separator/>
      </w:r>
    </w:p>
  </w:footnote>
  <w:footnote w:type="continuationSeparator" w:id="0">
    <w:p w:rsidR="00571DFD" w:rsidRDefault="00571DFD" w:rsidP="009E4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424A1"/>
    <w:multiLevelType w:val="multilevel"/>
    <w:tmpl w:val="170A4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AF1"/>
    <w:rsid w:val="000427F4"/>
    <w:rsid w:val="00081D4A"/>
    <w:rsid w:val="00085BD8"/>
    <w:rsid w:val="001478CC"/>
    <w:rsid w:val="00156FD0"/>
    <w:rsid w:val="001778C3"/>
    <w:rsid w:val="001966B4"/>
    <w:rsid w:val="001D4F94"/>
    <w:rsid w:val="0025365A"/>
    <w:rsid w:val="00272F06"/>
    <w:rsid w:val="0029512E"/>
    <w:rsid w:val="002A2499"/>
    <w:rsid w:val="002C7442"/>
    <w:rsid w:val="002D2E1B"/>
    <w:rsid w:val="002F1A95"/>
    <w:rsid w:val="00347BB2"/>
    <w:rsid w:val="00364E1B"/>
    <w:rsid w:val="003A3338"/>
    <w:rsid w:val="00407320"/>
    <w:rsid w:val="00434AB1"/>
    <w:rsid w:val="00496AF1"/>
    <w:rsid w:val="00527A2B"/>
    <w:rsid w:val="005529A6"/>
    <w:rsid w:val="00571DFD"/>
    <w:rsid w:val="00595DE3"/>
    <w:rsid w:val="005964D0"/>
    <w:rsid w:val="005B76DF"/>
    <w:rsid w:val="005E2234"/>
    <w:rsid w:val="00620038"/>
    <w:rsid w:val="00633D2E"/>
    <w:rsid w:val="00653975"/>
    <w:rsid w:val="006921DF"/>
    <w:rsid w:val="006B08FE"/>
    <w:rsid w:val="006E4CFA"/>
    <w:rsid w:val="00702A48"/>
    <w:rsid w:val="00735612"/>
    <w:rsid w:val="008B3D97"/>
    <w:rsid w:val="008B70D8"/>
    <w:rsid w:val="008C6335"/>
    <w:rsid w:val="008F4D52"/>
    <w:rsid w:val="009240F2"/>
    <w:rsid w:val="009272A8"/>
    <w:rsid w:val="00934F15"/>
    <w:rsid w:val="00971DF5"/>
    <w:rsid w:val="00987747"/>
    <w:rsid w:val="009B51E3"/>
    <w:rsid w:val="009E0757"/>
    <w:rsid w:val="009E49EB"/>
    <w:rsid w:val="00A4176B"/>
    <w:rsid w:val="00A64BCE"/>
    <w:rsid w:val="00AC2C45"/>
    <w:rsid w:val="00AF33A6"/>
    <w:rsid w:val="00B32B62"/>
    <w:rsid w:val="00B33C6E"/>
    <w:rsid w:val="00B43B90"/>
    <w:rsid w:val="00B522C1"/>
    <w:rsid w:val="00B67C5C"/>
    <w:rsid w:val="00BE3CF2"/>
    <w:rsid w:val="00C336FF"/>
    <w:rsid w:val="00C51A37"/>
    <w:rsid w:val="00C559EB"/>
    <w:rsid w:val="00CB072D"/>
    <w:rsid w:val="00CC0918"/>
    <w:rsid w:val="00D33CE6"/>
    <w:rsid w:val="00D573D6"/>
    <w:rsid w:val="00D57AC4"/>
    <w:rsid w:val="00D85583"/>
    <w:rsid w:val="00D954AF"/>
    <w:rsid w:val="00D955F8"/>
    <w:rsid w:val="00E07C94"/>
    <w:rsid w:val="00E523E4"/>
    <w:rsid w:val="00E70FCB"/>
    <w:rsid w:val="00E9317A"/>
    <w:rsid w:val="00EB3537"/>
    <w:rsid w:val="00ED3D22"/>
    <w:rsid w:val="00EF07FA"/>
    <w:rsid w:val="00EF4D45"/>
    <w:rsid w:val="00F0229A"/>
    <w:rsid w:val="00F25CDD"/>
    <w:rsid w:val="00F43C8F"/>
    <w:rsid w:val="00F84704"/>
    <w:rsid w:val="00F902D8"/>
    <w:rsid w:val="00F9735C"/>
    <w:rsid w:val="00FB6B92"/>
    <w:rsid w:val="00FE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6A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6AF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496AF1"/>
    <w:pPr>
      <w:jc w:val="center"/>
    </w:pPr>
    <w:rPr>
      <w:rFonts w:eastAsia="MS Mincho"/>
      <w:b/>
      <w:bCs/>
      <w:szCs w:val="20"/>
      <w:lang w:val="sq-AL"/>
    </w:rPr>
  </w:style>
  <w:style w:type="character" w:customStyle="1" w:styleId="TitleChar">
    <w:name w:val="Title Char"/>
    <w:basedOn w:val="DefaultParagraphFont"/>
    <w:link w:val="Title"/>
    <w:rsid w:val="00496AF1"/>
    <w:rPr>
      <w:rFonts w:ascii="Times New Roman" w:eastAsia="MS Mincho" w:hAnsi="Times New Roman" w:cs="Times New Roman"/>
      <w:b/>
      <w:bCs/>
      <w:sz w:val="24"/>
      <w:szCs w:val="20"/>
      <w:lang w:val="sq-AL"/>
    </w:rPr>
  </w:style>
  <w:style w:type="paragraph" w:styleId="BodyTextIndent">
    <w:name w:val="Body Text Indent"/>
    <w:basedOn w:val="Normal"/>
    <w:link w:val="BodyTextIndentChar"/>
    <w:semiHidden/>
    <w:unhideWhenUsed/>
    <w:rsid w:val="00496AF1"/>
    <w:pPr>
      <w:ind w:left="720"/>
      <w:jc w:val="both"/>
    </w:pPr>
    <w:rPr>
      <w:lang w:val="sq-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496AF1"/>
    <w:rPr>
      <w:rFonts w:ascii="Times New Roman" w:eastAsia="Times New Roman" w:hAnsi="Times New Roman" w:cs="Times New Roman"/>
      <w:sz w:val="24"/>
      <w:szCs w:val="24"/>
      <w:lang w:val="sq-AL"/>
    </w:rPr>
  </w:style>
  <w:style w:type="paragraph" w:customStyle="1" w:styleId="Default">
    <w:name w:val="Default"/>
    <w:rsid w:val="00496A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A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AF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07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9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9E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49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9E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6A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6AF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496AF1"/>
    <w:pPr>
      <w:jc w:val="center"/>
    </w:pPr>
    <w:rPr>
      <w:rFonts w:eastAsia="MS Mincho"/>
      <w:b/>
      <w:bCs/>
      <w:szCs w:val="20"/>
      <w:lang w:val="sq-AL"/>
    </w:rPr>
  </w:style>
  <w:style w:type="character" w:customStyle="1" w:styleId="TitleChar">
    <w:name w:val="Title Char"/>
    <w:basedOn w:val="DefaultParagraphFont"/>
    <w:link w:val="Title"/>
    <w:rsid w:val="00496AF1"/>
    <w:rPr>
      <w:rFonts w:ascii="Times New Roman" w:eastAsia="MS Mincho" w:hAnsi="Times New Roman" w:cs="Times New Roman"/>
      <w:b/>
      <w:bCs/>
      <w:sz w:val="24"/>
      <w:szCs w:val="20"/>
      <w:lang w:val="sq-AL"/>
    </w:rPr>
  </w:style>
  <w:style w:type="paragraph" w:styleId="BodyTextIndent">
    <w:name w:val="Body Text Indent"/>
    <w:basedOn w:val="Normal"/>
    <w:link w:val="BodyTextIndentChar"/>
    <w:semiHidden/>
    <w:unhideWhenUsed/>
    <w:rsid w:val="00496AF1"/>
    <w:pPr>
      <w:ind w:left="720"/>
      <w:jc w:val="both"/>
    </w:pPr>
    <w:rPr>
      <w:lang w:val="sq-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496AF1"/>
    <w:rPr>
      <w:rFonts w:ascii="Times New Roman" w:eastAsia="Times New Roman" w:hAnsi="Times New Roman" w:cs="Times New Roman"/>
      <w:sz w:val="24"/>
      <w:szCs w:val="24"/>
      <w:lang w:val="sq-AL"/>
    </w:rPr>
  </w:style>
  <w:style w:type="paragraph" w:customStyle="1" w:styleId="Default">
    <w:name w:val="Default"/>
    <w:rsid w:val="00496A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A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AF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07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9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9E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49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9E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oleObject" Target="embeddings/Microsoft_Excel_97-2003_Worksheet2.xls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oleObject" Target="embeddings/Microsoft_Excel_97-2003_Worksheet1.xls"/><Relationship Id="rId20" Type="http://schemas.openxmlformats.org/officeDocument/2006/relationships/oleObject" Target="embeddings/Microsoft_Excel_97-2003_Worksheet3.xls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10" Type="http://schemas.openxmlformats.org/officeDocument/2006/relationships/image" Target="media/image2.emf"/><Relationship Id="rId19" Type="http://schemas.openxmlformats.org/officeDocument/2006/relationships/image" Target="media/image5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C82A6-3485-4CA9-AA7C-B7EF206BF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8</Pages>
  <Words>1902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Shkelzen Cermjani</dc:creator>
  <cp:lastModifiedBy>Bashkim Kurti</cp:lastModifiedBy>
  <cp:revision>29</cp:revision>
  <cp:lastPrinted>2019-09-16T09:54:00Z</cp:lastPrinted>
  <dcterms:created xsi:type="dcterms:W3CDTF">2018-09-12T06:49:00Z</dcterms:created>
  <dcterms:modified xsi:type="dcterms:W3CDTF">2019-10-02T09:29:00Z</dcterms:modified>
</cp:coreProperties>
</file>